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ascii="宋体" w:hAnsi="宋体" w:eastAsia="宋体"/>
        </w:rPr>
      </w:pPr>
      <w:r>
        <w:rPr>
          <w:rFonts w:hint="eastAsia" w:ascii="宋体" w:hAnsi="宋体" w:eastAsia="宋体"/>
        </w:rPr>
        <w:t>证券代码：002043           证券简称：兔宝宝              公告编号：2019-003</w:t>
      </w:r>
    </w:p>
    <w:p>
      <w:pPr>
        <w:spacing w:line="400" w:lineRule="exact"/>
        <w:jc w:val="center"/>
        <w:rPr>
          <w:rFonts w:ascii="宋体" w:hAnsi="宋体" w:eastAsia="宋体"/>
          <w:b/>
          <w:sz w:val="30"/>
          <w:szCs w:val="30"/>
        </w:rPr>
      </w:pPr>
    </w:p>
    <w:p>
      <w:pPr>
        <w:spacing w:line="400" w:lineRule="exact"/>
        <w:jc w:val="center"/>
        <w:rPr>
          <w:rFonts w:ascii="宋体" w:hAnsi="宋体" w:eastAsia="宋体"/>
          <w:b/>
          <w:sz w:val="30"/>
          <w:szCs w:val="30"/>
        </w:rPr>
      </w:pPr>
      <w:r>
        <w:rPr>
          <w:rFonts w:hint="eastAsia" w:ascii="宋体" w:hAnsi="宋体" w:eastAsia="宋体"/>
          <w:b/>
          <w:sz w:val="30"/>
          <w:szCs w:val="30"/>
        </w:rPr>
        <w:t>德华兔宝宝装饰新材股份有限公司</w:t>
      </w:r>
    </w:p>
    <w:p>
      <w:pPr>
        <w:spacing w:line="400" w:lineRule="exact"/>
        <w:jc w:val="center"/>
        <w:rPr>
          <w:rFonts w:ascii="宋体" w:hAnsi="宋体" w:eastAsia="宋体"/>
          <w:b/>
          <w:sz w:val="30"/>
          <w:szCs w:val="30"/>
        </w:rPr>
      </w:pPr>
      <w:r>
        <w:rPr>
          <w:rFonts w:hint="eastAsia" w:ascii="宋体" w:hAnsi="宋体" w:eastAsia="宋体"/>
          <w:b/>
          <w:sz w:val="30"/>
          <w:szCs w:val="30"/>
        </w:rPr>
        <w:t>第六届董事会第十九次会议决议公告</w:t>
      </w:r>
    </w:p>
    <w:p>
      <w:pPr>
        <w:spacing w:line="400" w:lineRule="exact"/>
        <w:ind w:firstLine="480" w:firstLineChars="200"/>
        <w:rPr>
          <w:rFonts w:ascii="宋体" w:hAnsi="宋体" w:eastAsia="宋体"/>
        </w:rPr>
      </w:pPr>
    </w:p>
    <w:p>
      <w:pPr>
        <w:spacing w:line="420" w:lineRule="exact"/>
        <w:ind w:firstLine="480" w:firstLineChars="200"/>
        <w:rPr>
          <w:rFonts w:ascii="宋体" w:hAnsi="宋体" w:eastAsia="宋体"/>
        </w:rPr>
      </w:pPr>
      <w:r>
        <w:rPr>
          <w:rFonts w:hint="eastAsia" w:ascii="宋体" w:hAnsi="宋体" w:eastAsia="宋体"/>
        </w:rPr>
        <w:t>本公司及董事会全体成员保证公告内容的真实、准确和完整，没有虚假记载、误导性陈述或重大遗漏。</w:t>
      </w:r>
    </w:p>
    <w:p>
      <w:pPr>
        <w:spacing w:line="420" w:lineRule="exact"/>
        <w:ind w:firstLine="480" w:firstLineChars="200"/>
        <w:rPr>
          <w:rFonts w:ascii="宋体" w:hAnsi="宋体" w:eastAsia="宋体"/>
        </w:rPr>
      </w:pPr>
    </w:p>
    <w:p>
      <w:pPr>
        <w:spacing w:line="420" w:lineRule="exact"/>
        <w:ind w:firstLine="480" w:firstLineChars="200"/>
        <w:rPr>
          <w:rFonts w:ascii="宋体" w:hAnsi="宋体" w:eastAsia="宋体" w:cs="宋体"/>
          <w:color w:val="000000"/>
          <w:kern w:val="0"/>
        </w:rPr>
      </w:pPr>
      <w:r>
        <w:rPr>
          <w:rFonts w:hint="eastAsia" w:ascii="宋体" w:hAnsi="宋体" w:eastAsia="宋体" w:cs="宋体"/>
          <w:color w:val="000000"/>
          <w:kern w:val="0"/>
        </w:rPr>
        <w:t>德华兔宝宝装饰新材股份有限公司（以下简称“公司”）第六届董事会第十九次会议于2019年1月20日以书面或电子形式发出会议通知，于2019年1月25日在公司总部会议室召开。会议以通讯及现场表决的形式召开。会议应参加董事8名，实际参加董事8名，公司监事和非董事高级管理人员列席会议。会议由董事长丁鸿敏先生主持，本次会议的召开与表决程序符合《公司法》和《公司章程》等的有关规定。</w:t>
      </w:r>
    </w:p>
    <w:p>
      <w:pPr>
        <w:autoSpaceDE w:val="0"/>
        <w:autoSpaceDN w:val="0"/>
        <w:adjustRightInd w:val="0"/>
        <w:spacing w:line="420" w:lineRule="exact"/>
        <w:ind w:firstLine="482" w:firstLineChars="200"/>
        <w:rPr>
          <w:rFonts w:ascii="宋体" w:hAnsi="宋体" w:eastAsia="宋体" w:cs="宋体"/>
          <w:b/>
          <w:bCs/>
          <w:kern w:val="0"/>
        </w:rPr>
      </w:pPr>
      <w:r>
        <w:rPr>
          <w:rFonts w:hint="eastAsia" w:ascii="宋体" w:hAnsi="宋体" w:eastAsia="宋体" w:cs="宋体"/>
          <w:b/>
          <w:bCs/>
          <w:kern w:val="0"/>
        </w:rPr>
        <w:t>一、会议以赞成票8票，反对票0票，弃权票0票，审议通过了《关于补选公司第六届董事会董事的议案》</w:t>
      </w:r>
    </w:p>
    <w:p>
      <w:pPr>
        <w:autoSpaceDE w:val="0"/>
        <w:autoSpaceDN w:val="0"/>
        <w:adjustRightInd w:val="0"/>
        <w:spacing w:line="420" w:lineRule="exact"/>
        <w:ind w:firstLine="480" w:firstLineChars="200"/>
        <w:rPr>
          <w:rFonts w:ascii="宋体" w:hAnsi="宋体" w:eastAsia="宋体" w:cs="宋体"/>
        </w:rPr>
      </w:pPr>
      <w:r>
        <w:rPr>
          <w:rFonts w:hint="eastAsia" w:ascii="宋体" w:hAnsi="宋体" w:eastAsia="宋体" w:cs="宋体"/>
        </w:rPr>
        <w:t>公司第六届董事会董事陈密先生因工作原因辞去公司董事职务，根据《公司法》、《公司章程》等规定需补选一名董事，公司董事会同意提名章剑先生为公司第六届董事会非独立董事候选人（章剑先生简历见附件），公司独立董事对此发表了独立意见。</w:t>
      </w:r>
    </w:p>
    <w:p>
      <w:pPr>
        <w:autoSpaceDE w:val="0"/>
        <w:autoSpaceDN w:val="0"/>
        <w:adjustRightInd w:val="0"/>
        <w:spacing w:line="420" w:lineRule="exact"/>
        <w:ind w:firstLine="480" w:firstLineChars="200"/>
        <w:rPr>
          <w:rFonts w:ascii="宋体" w:hAnsi="宋体" w:eastAsia="宋体" w:cs="宋体"/>
          <w:b/>
          <w:bCs/>
          <w:kern w:val="0"/>
        </w:rPr>
      </w:pPr>
      <w:bookmarkStart w:id="0" w:name="_GoBack"/>
      <w:bookmarkEnd w:id="0"/>
      <w:r>
        <w:rPr>
          <w:rFonts w:hint="eastAsia" w:ascii="宋体" w:hAnsi="宋体" w:eastAsia="宋体" w:cs="宋体"/>
        </w:rPr>
        <w:t>本议案尚需提交公司2019年第一次临时股东大会审议。</w:t>
      </w:r>
    </w:p>
    <w:p>
      <w:pPr>
        <w:spacing w:line="420" w:lineRule="exact"/>
        <w:ind w:firstLine="482" w:firstLineChars="200"/>
        <w:rPr>
          <w:rFonts w:ascii="宋体" w:hAnsi="宋体" w:eastAsia="宋体" w:cs="宋体"/>
          <w:b/>
          <w:bCs/>
          <w:kern w:val="0"/>
        </w:rPr>
      </w:pPr>
      <w:r>
        <w:rPr>
          <w:rFonts w:hint="eastAsia" w:ascii="宋体" w:hAnsi="宋体" w:eastAsia="宋体" w:cs="宋体"/>
          <w:b/>
          <w:bCs/>
          <w:kern w:val="0"/>
        </w:rPr>
        <w:t>二、会议以赞成票8票，反对票0票，弃权票0票，审议通过了《关于修改公司章程的议案》</w:t>
      </w:r>
    </w:p>
    <w:p>
      <w:pPr>
        <w:spacing w:line="420" w:lineRule="exact"/>
        <w:ind w:firstLine="480" w:firstLineChars="200"/>
        <w:rPr>
          <w:rFonts w:ascii="宋体" w:hAnsi="宋体" w:eastAsia="宋体" w:cs="宋体"/>
          <w:color w:val="000000"/>
        </w:rPr>
      </w:pPr>
      <w:r>
        <w:rPr>
          <w:rFonts w:hint="eastAsia" w:asciiTheme="majorEastAsia" w:hAnsiTheme="majorEastAsia" w:eastAsiaTheme="majorEastAsia" w:cstheme="majorEastAsia"/>
        </w:rPr>
        <w:t>公司根据《全国人民代表大会常务委员会关于修改&lt;中华人民共和国公司法&gt;的决定》的相关规定对《公司章程》部分条款进行修订</w:t>
      </w:r>
      <w:r>
        <w:rPr>
          <w:rFonts w:hint="eastAsia" w:ascii="宋体" w:hAnsi="宋体" w:eastAsia="宋体" w:cs="宋体"/>
          <w:color w:val="000000"/>
        </w:rPr>
        <w:t>，具体内容详见刊登于《证券时报》、《中国证券报》及巨潮资讯网（www.cninfo.com.cn）上《兔宝宝：关于公司修改章程的公告》（公告编号：2019-005）。</w:t>
      </w:r>
    </w:p>
    <w:p>
      <w:pPr>
        <w:spacing w:line="420" w:lineRule="exact"/>
        <w:ind w:firstLine="480" w:firstLineChars="200"/>
        <w:rPr>
          <w:rFonts w:ascii="宋体" w:hAnsi="宋体" w:eastAsia="宋体" w:cs="宋体"/>
          <w:color w:val="000000"/>
        </w:rPr>
      </w:pPr>
      <w:r>
        <w:rPr>
          <w:rFonts w:hint="eastAsia" w:ascii="宋体" w:hAnsi="宋体" w:eastAsia="宋体" w:cs="宋体"/>
          <w:color w:val="000000"/>
        </w:rPr>
        <w:t>提请股东大会授权董事会全权办理本次修改《公司章程》的相关变更登记手续以及其他涉及的相关业务。</w:t>
      </w:r>
    </w:p>
    <w:p>
      <w:pPr>
        <w:spacing w:line="420" w:lineRule="exact"/>
        <w:ind w:firstLine="480" w:firstLineChars="200"/>
        <w:rPr>
          <w:rFonts w:ascii="宋体" w:hAnsi="宋体" w:eastAsia="宋体" w:cs="宋体"/>
          <w:b/>
          <w:bCs/>
          <w:kern w:val="0"/>
        </w:rPr>
      </w:pPr>
      <w:r>
        <w:rPr>
          <w:rFonts w:hint="eastAsia" w:ascii="宋体" w:hAnsi="宋体" w:eastAsia="宋体" w:cs="宋体"/>
        </w:rPr>
        <w:t>本议案尚</w:t>
      </w:r>
      <w:r>
        <w:rPr>
          <w:rFonts w:hint="eastAsia" w:ascii="宋体" w:hAnsi="宋体" w:eastAsia="宋体" w:cs="宋体"/>
          <w:color w:val="000000"/>
        </w:rPr>
        <w:t>需要提交2019年第一次临时股东大会审议。</w:t>
      </w:r>
    </w:p>
    <w:p>
      <w:pPr>
        <w:spacing w:line="420" w:lineRule="exact"/>
        <w:ind w:firstLine="482" w:firstLineChars="200"/>
        <w:rPr>
          <w:rFonts w:ascii="宋体" w:hAnsi="宋体" w:eastAsia="宋体" w:cs="宋体"/>
          <w:b/>
          <w:bCs/>
          <w:kern w:val="0"/>
        </w:rPr>
      </w:pPr>
      <w:r>
        <w:rPr>
          <w:rFonts w:hint="eastAsia" w:ascii="宋体" w:hAnsi="宋体" w:eastAsia="宋体" w:cs="宋体"/>
          <w:b/>
          <w:bCs/>
          <w:kern w:val="0"/>
          <w:lang w:val="en-US" w:eastAsia="zh-CN"/>
        </w:rPr>
        <w:t>三</w:t>
      </w:r>
      <w:r>
        <w:rPr>
          <w:rFonts w:hint="eastAsia" w:ascii="宋体" w:hAnsi="宋体" w:eastAsia="宋体" w:cs="宋体"/>
          <w:b/>
          <w:bCs/>
          <w:kern w:val="0"/>
        </w:rPr>
        <w:t>、会议以赞成票8票，反对票0票，弃权票0票，审议通过了《关于召开2019年第一次临时股东大会的议案》</w:t>
      </w:r>
    </w:p>
    <w:p>
      <w:pPr>
        <w:autoSpaceDE w:val="0"/>
        <w:autoSpaceDN w:val="0"/>
        <w:adjustRightInd w:val="0"/>
        <w:spacing w:line="420" w:lineRule="exact"/>
        <w:ind w:firstLine="480" w:firstLineChars="200"/>
        <w:rPr>
          <w:rFonts w:ascii="宋体" w:hAnsi="宋体" w:eastAsia="宋体" w:cs="宋体"/>
          <w:kern w:val="0"/>
        </w:rPr>
      </w:pPr>
      <w:r>
        <w:rPr>
          <w:rFonts w:hint="eastAsia" w:ascii="宋体" w:hAnsi="宋体" w:eastAsia="宋体" w:cs="宋体"/>
        </w:rPr>
        <w:t>为审议本次董事会通过的议案</w:t>
      </w:r>
      <w:r>
        <w:rPr>
          <w:rFonts w:hint="eastAsia" w:ascii="宋体" w:hAnsi="宋体" w:eastAsia="宋体" w:cs="宋体"/>
          <w:bCs/>
          <w:color w:val="000000"/>
          <w:kern w:val="0"/>
        </w:rPr>
        <w:t>，</w:t>
      </w:r>
      <w:r>
        <w:rPr>
          <w:rFonts w:hint="eastAsia" w:ascii="宋体" w:hAnsi="宋体" w:eastAsia="宋体" w:cs="宋体"/>
          <w:kern w:val="0"/>
        </w:rPr>
        <w:t>同意于</w:t>
      </w:r>
      <w:r>
        <w:rPr>
          <w:rFonts w:hint="eastAsia" w:ascii="宋体" w:hAnsi="宋体" w:eastAsia="宋体"/>
          <w:color w:val="000000"/>
          <w:kern w:val="0"/>
        </w:rPr>
        <w:t>2019年</w:t>
      </w:r>
      <w:r>
        <w:rPr>
          <w:rFonts w:hint="eastAsia" w:ascii="宋体" w:hAnsi="宋体"/>
          <w:color w:val="000000"/>
          <w:kern w:val="0"/>
        </w:rPr>
        <w:t>2</w:t>
      </w:r>
      <w:r>
        <w:rPr>
          <w:rFonts w:hint="eastAsia" w:ascii="宋体" w:hAnsi="宋体" w:eastAsia="宋体"/>
          <w:color w:val="000000"/>
          <w:kern w:val="0"/>
        </w:rPr>
        <w:t>月</w:t>
      </w:r>
      <w:r>
        <w:rPr>
          <w:rFonts w:hint="eastAsia" w:ascii="宋体" w:hAnsi="宋体" w:eastAsia="宋体" w:cs="宋体"/>
        </w:rPr>
        <w:t>21日（周四）召开</w:t>
      </w:r>
      <w:r>
        <w:rPr>
          <w:rFonts w:hint="eastAsia" w:ascii="宋体" w:hAnsi="宋体" w:eastAsia="宋体" w:cs="宋体"/>
          <w:kern w:val="0"/>
        </w:rPr>
        <w:t>公司2019年第一次临时股东大会。</w:t>
      </w:r>
    </w:p>
    <w:p>
      <w:pPr>
        <w:spacing w:line="420" w:lineRule="exact"/>
        <w:ind w:firstLine="480" w:firstLineChars="200"/>
        <w:rPr>
          <w:rFonts w:ascii="宋体" w:hAnsi="宋体" w:eastAsia="宋体" w:cs="宋体"/>
          <w:kern w:val="0"/>
        </w:rPr>
      </w:pPr>
      <w:r>
        <w:rPr>
          <w:rFonts w:hint="eastAsia" w:ascii="宋体" w:hAnsi="宋体" w:eastAsia="宋体" w:cs="宋体"/>
          <w:color w:val="000000"/>
        </w:rPr>
        <w:t>具体内容详见刊登于《证券时报》、《中国证券报》及巨潮资讯网（www.cninfo.com.cn）上《兔宝宝：关于召开2019年第一次临时股东大会通知》（公告编号：2019-006）。</w:t>
      </w:r>
    </w:p>
    <w:p>
      <w:pPr>
        <w:spacing w:line="420" w:lineRule="exact"/>
        <w:ind w:firstLine="480" w:firstLineChars="200"/>
        <w:rPr>
          <w:rFonts w:ascii="宋体" w:hAnsi="宋体" w:eastAsia="宋体" w:cs="宋体"/>
          <w:color w:val="000000"/>
        </w:rPr>
      </w:pPr>
      <w:r>
        <w:rPr>
          <w:rFonts w:hint="eastAsia" w:ascii="宋体" w:hAnsi="宋体" w:eastAsia="宋体" w:cs="宋体"/>
          <w:color w:val="000000"/>
        </w:rPr>
        <w:t>特此公告。</w:t>
      </w:r>
    </w:p>
    <w:p>
      <w:pPr>
        <w:spacing w:line="420" w:lineRule="exact"/>
        <w:ind w:firstLine="480" w:firstLineChars="200"/>
        <w:rPr>
          <w:rFonts w:ascii="宋体" w:hAnsi="宋体" w:eastAsia="宋体" w:cs="宋体"/>
        </w:rPr>
      </w:pPr>
    </w:p>
    <w:p>
      <w:pPr>
        <w:spacing w:line="420" w:lineRule="exact"/>
        <w:jc w:val="right"/>
        <w:rPr>
          <w:rFonts w:ascii="宋体" w:hAnsi="宋体" w:eastAsia="宋体" w:cs="宋体"/>
        </w:rPr>
      </w:pPr>
      <w:r>
        <w:rPr>
          <w:rFonts w:hint="eastAsia" w:ascii="宋体" w:hAnsi="宋体" w:eastAsia="宋体" w:cs="宋体"/>
        </w:rPr>
        <w:t>德华兔宝宝装饰新材股份有限公司</w:t>
      </w:r>
    </w:p>
    <w:p>
      <w:pPr>
        <w:spacing w:line="420" w:lineRule="exact"/>
        <w:ind w:firstLine="6600" w:firstLineChars="2750"/>
        <w:rPr>
          <w:rFonts w:ascii="宋体" w:hAnsi="宋体" w:eastAsia="宋体" w:cs="宋体"/>
        </w:rPr>
      </w:pPr>
      <w:r>
        <w:rPr>
          <w:rFonts w:hint="eastAsia" w:ascii="宋体" w:hAnsi="宋体" w:eastAsia="宋体" w:cs="宋体"/>
        </w:rPr>
        <w:t>董 事 会</w:t>
      </w:r>
    </w:p>
    <w:p>
      <w:pPr>
        <w:spacing w:line="420" w:lineRule="exact"/>
        <w:ind w:firstLine="480" w:firstLineChars="200"/>
        <w:jc w:val="center"/>
        <w:rPr>
          <w:rFonts w:ascii="宋体" w:hAnsi="宋体" w:eastAsia="宋体" w:cs="宋体"/>
        </w:rPr>
      </w:pP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2019年1月28日</w:t>
      </w:r>
    </w:p>
    <w:p>
      <w:pPr>
        <w:spacing w:line="420" w:lineRule="exact"/>
        <w:jc w:val="left"/>
        <w:rPr>
          <w:rFonts w:hint="eastAsia" w:ascii="宋体" w:hAnsi="宋体" w:eastAsia="宋体" w:cs="宋体"/>
          <w:color w:val="000000"/>
        </w:rPr>
      </w:pPr>
    </w:p>
    <w:p>
      <w:pPr>
        <w:spacing w:line="420" w:lineRule="exact"/>
        <w:jc w:val="left"/>
        <w:rPr>
          <w:rFonts w:ascii="宋体" w:hAnsi="宋体" w:eastAsia="宋体" w:cs="宋体"/>
          <w:color w:val="000000"/>
        </w:rPr>
      </w:pPr>
      <w:r>
        <w:rPr>
          <w:rFonts w:hint="eastAsia" w:ascii="宋体" w:hAnsi="宋体" w:eastAsia="宋体" w:cs="宋体"/>
          <w:color w:val="000000"/>
        </w:rPr>
        <w:t>附件：</w:t>
      </w:r>
    </w:p>
    <w:p>
      <w:pPr>
        <w:spacing w:line="420" w:lineRule="exact"/>
        <w:ind w:firstLine="482" w:firstLineChars="200"/>
        <w:jc w:val="center"/>
        <w:rPr>
          <w:rFonts w:ascii="宋体" w:hAnsi="宋体" w:eastAsia="宋体" w:cs="宋体"/>
          <w:b/>
          <w:bCs/>
          <w:color w:val="000000"/>
        </w:rPr>
      </w:pPr>
      <w:r>
        <w:rPr>
          <w:rFonts w:hint="eastAsia" w:ascii="宋体" w:hAnsi="宋体" w:eastAsia="宋体" w:cs="宋体"/>
          <w:b/>
          <w:bCs/>
          <w:color w:val="000000"/>
        </w:rPr>
        <w:t>董事候选人员简历</w:t>
      </w:r>
    </w:p>
    <w:p>
      <w:pPr>
        <w:widowControl/>
        <w:shd w:val="clear" w:color="auto" w:fill="FFFFFF"/>
        <w:spacing w:line="420" w:lineRule="exact"/>
        <w:ind w:firstLine="480" w:firstLineChars="200"/>
        <w:jc w:val="left"/>
        <w:rPr>
          <w:rFonts w:ascii="宋体" w:hAnsi="宋体" w:eastAsia="宋体" w:cs="宋体"/>
          <w:color w:val="000000"/>
        </w:rPr>
      </w:pPr>
      <w:r>
        <w:rPr>
          <w:rFonts w:hint="eastAsia" w:ascii="宋体" w:hAnsi="宋体" w:eastAsia="宋体" w:cs="宋体"/>
          <w:color w:val="000000"/>
        </w:rPr>
        <w:t>章剑，男，1975年1月出生，本科学历，1996年参加工作，曾任德清县发展改革和经济委员会党委委员、县中小企业局副局长、德清县经合办主任、湖州市公积金中心德清分中心主任、德华集团控股股份有限公司副总经理等职，现任本公司副总经理。其本人不存在以下情形：（1）《公司法》第一百四十六条规定的情形之一；（2）被中国证监会采取证券市场禁入措施；（3）被证券交易所公开认定为不适合担任上市公司董事、监事和高级管理人员；（4）最近三年内受到中国证监会行政处罚；（5）最近三年内受到证券交易所公开谴责或者三次以上通报批评；（6）因涉嫌犯罪被司法机关立案侦查或者涉嫌违法违规被中国证监会立案调查；与持有公司5%以上股份的股东、实际控制人、公司其他董事、监事、高级管理人员不存在关联关系；</w:t>
      </w:r>
      <w:r>
        <w:rPr>
          <w:rFonts w:ascii="宋体" w:hAnsi="宋体" w:eastAsia="宋体" w:cs="宋体"/>
          <w:color w:val="000000"/>
        </w:rPr>
        <w:t>不属于失信被执行人</w:t>
      </w:r>
      <w:r>
        <w:rPr>
          <w:rFonts w:hint="eastAsia" w:ascii="宋体" w:hAnsi="宋体" w:eastAsia="宋体" w:cs="宋体"/>
          <w:color w:val="000000"/>
        </w:rPr>
        <w:t>。截至2019年1月25日，未持有公司股票。</w:t>
      </w:r>
    </w:p>
    <w:p>
      <w:pPr>
        <w:spacing w:line="420" w:lineRule="exact"/>
        <w:ind w:firstLine="480" w:firstLineChars="200"/>
      </w:pPr>
    </w:p>
    <w:sectPr>
      <w:pgSz w:w="11906" w:h="16838"/>
      <w:pgMar w:top="1134" w:right="1474" w:bottom="1134" w:left="1474" w:header="851" w:footer="992" w:gutter="0"/>
      <w:cols w:space="0" w:num="1"/>
      <w:docGrid w:type="lines" w:linePitch="33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bordersDoNotSurroundHeader w:val="1"/>
  <w:bordersDoNotSurroundFooter w:val="1"/>
  <w:attachedTemplate r:id="rId1"/>
  <w:documentProtection w:enforcement="0"/>
  <w:defaultTabStop w:val="42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2D1158A"/>
    <w:rsid w:val="003F1E69"/>
    <w:rsid w:val="00516799"/>
    <w:rsid w:val="00770F52"/>
    <w:rsid w:val="00791157"/>
    <w:rsid w:val="008C6BB9"/>
    <w:rsid w:val="00B76D0C"/>
    <w:rsid w:val="00BB2859"/>
    <w:rsid w:val="00BF1813"/>
    <w:rsid w:val="00CB3AC7"/>
    <w:rsid w:val="00DA2306"/>
    <w:rsid w:val="00F83723"/>
    <w:rsid w:val="01A24398"/>
    <w:rsid w:val="039E6865"/>
    <w:rsid w:val="07030B22"/>
    <w:rsid w:val="0F9056A8"/>
    <w:rsid w:val="18A10C8E"/>
    <w:rsid w:val="1A662A1D"/>
    <w:rsid w:val="1C3F4127"/>
    <w:rsid w:val="22D1158A"/>
    <w:rsid w:val="23802056"/>
    <w:rsid w:val="27A5358B"/>
    <w:rsid w:val="283449D8"/>
    <w:rsid w:val="29AC6058"/>
    <w:rsid w:val="2D170645"/>
    <w:rsid w:val="2E9E1BE1"/>
    <w:rsid w:val="30D50894"/>
    <w:rsid w:val="335D3CA2"/>
    <w:rsid w:val="33BE72E9"/>
    <w:rsid w:val="348C32E2"/>
    <w:rsid w:val="37314AC5"/>
    <w:rsid w:val="37C6001D"/>
    <w:rsid w:val="3A502073"/>
    <w:rsid w:val="3AB44092"/>
    <w:rsid w:val="3C612990"/>
    <w:rsid w:val="438B19CA"/>
    <w:rsid w:val="441B6BCE"/>
    <w:rsid w:val="44A45823"/>
    <w:rsid w:val="489D0E0A"/>
    <w:rsid w:val="4A9D0074"/>
    <w:rsid w:val="4C56691B"/>
    <w:rsid w:val="4DFF7E07"/>
    <w:rsid w:val="5721044A"/>
    <w:rsid w:val="5D7E3E6C"/>
    <w:rsid w:val="5EB45A9E"/>
    <w:rsid w:val="635970BD"/>
    <w:rsid w:val="6C680A65"/>
    <w:rsid w:val="6D535020"/>
    <w:rsid w:val="73A053E0"/>
    <w:rsid w:val="79366085"/>
    <w:rsid w:val="7ADB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楷体_GB2312" w:cs="Times New Roman"/>
      <w:kern w:val="2"/>
      <w:sz w:val="24"/>
      <w:szCs w:val="24"/>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autoSpaceDE w:val="0"/>
      <w:autoSpaceDN w:val="0"/>
      <w:adjustRightInd w:val="0"/>
      <w:ind w:firstLine="480" w:firstLineChars="200"/>
    </w:pPr>
    <w:rPr>
      <w:rFonts w:ascii="楷体_GB2312"/>
      <w:color w:val="000000"/>
      <w:kern w:val="0"/>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fontstyle01"/>
    <w:basedOn w:val="5"/>
    <w:qFormat/>
    <w:uiPriority w:val="0"/>
    <w:rPr>
      <w:rFonts w:hint="eastAsia" w:ascii="宋体" w:hAnsi="宋体" w:eastAsia="宋体" w:cs="宋体"/>
      <w:color w:val="000000"/>
      <w:sz w:val="24"/>
      <w:szCs w:val="24"/>
    </w:rPr>
  </w:style>
  <w:style w:type="character" w:customStyle="1" w:styleId="9">
    <w:name w:val="页眉 Char"/>
    <w:basedOn w:val="5"/>
    <w:link w:val="4"/>
    <w:qFormat/>
    <w:uiPriority w:val="0"/>
    <w:rPr>
      <w:rFonts w:eastAsia="楷体_GB2312"/>
      <w:kern w:val="2"/>
      <w:sz w:val="18"/>
      <w:szCs w:val="18"/>
    </w:rPr>
  </w:style>
  <w:style w:type="character" w:customStyle="1" w:styleId="10">
    <w:name w:val="页脚 Char"/>
    <w:basedOn w:val="5"/>
    <w:link w:val="3"/>
    <w:qFormat/>
    <w:uiPriority w:val="0"/>
    <w:rPr>
      <w:rFonts w:eastAsia="楷体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220</Words>
  <Characters>1256</Characters>
  <Lines>10</Lines>
  <Paragraphs>2</Paragraphs>
  <TotalTime>13</TotalTime>
  <ScaleCrop>false</ScaleCrop>
  <LinksUpToDate>false</LinksUpToDate>
  <CharactersWithSpaces>1474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2018-10-24T08:26:00Z</dcterms:created>
  <dc:creator>白首、不相离</dc:creator>
  <cp:lastModifiedBy>白首、不相离</cp:lastModifiedBy>
  <dcterms:modified xsi:type="dcterms:W3CDTF">2019-01-25T07:25:45Z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