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rPr>
          <w:rFonts w:ascii="宋体" w:hAnsi="宋体"/>
          <w:b/>
          <w:kern w:val="0"/>
          <w:sz w:val="48"/>
        </w:rPr>
      </w:pPr>
    </w:p>
    <w:p>
      <w:pPr>
        <w:autoSpaceDE w:val="0"/>
        <w:autoSpaceDN w:val="0"/>
        <w:spacing w:line="360" w:lineRule="auto"/>
        <w:jc w:val="center"/>
        <w:rPr>
          <w:rFonts w:ascii="宋体" w:hAnsi="宋体"/>
          <w:b/>
          <w:kern w:val="0"/>
          <w:sz w:val="48"/>
        </w:rPr>
      </w:pPr>
    </w:p>
    <w:p>
      <w:pPr>
        <w:autoSpaceDE w:val="0"/>
        <w:autoSpaceDN w:val="0"/>
        <w:spacing w:line="360" w:lineRule="auto"/>
        <w:jc w:val="center"/>
        <w:rPr>
          <w:rFonts w:ascii="宋体"/>
          <w:b/>
          <w:kern w:val="0"/>
          <w:sz w:val="48"/>
        </w:rPr>
      </w:pPr>
      <w:r>
        <w:rPr>
          <w:rFonts w:ascii="宋体" w:hAnsi="宋体"/>
          <w:b/>
          <w:kern w:val="0"/>
          <w:sz w:val="48"/>
        </w:rPr>
        <w:t>德华兔宝宝装饰新材股份有限公司</w:t>
      </w:r>
    </w:p>
    <w:p>
      <w:pPr>
        <w:autoSpaceDE w:val="0"/>
        <w:autoSpaceDN w:val="0"/>
        <w:spacing w:line="360" w:lineRule="auto"/>
        <w:ind w:firstLine="235" w:firstLineChars="65"/>
        <w:jc w:val="center"/>
        <w:rPr>
          <w:rFonts w:ascii="宋体"/>
          <w:b/>
          <w:kern w:val="0"/>
          <w:sz w:val="36"/>
        </w:rPr>
      </w:pPr>
      <w:r>
        <w:rPr>
          <w:rFonts w:ascii="宋体" w:hAnsi="宋体"/>
          <w:b/>
          <w:sz w:val="36"/>
          <w:lang w:val="zh-CN"/>
        </w:rPr>
        <w:t xml:space="preserve">Dehua </w:t>
      </w:r>
      <w:r>
        <w:rPr>
          <w:rFonts w:ascii="宋体" w:hAnsi="宋体"/>
          <w:b/>
          <w:sz w:val="36"/>
        </w:rPr>
        <w:t>TB New Decoration Material Co., Ltd..</w:t>
      </w:r>
    </w:p>
    <w:p>
      <w:pPr>
        <w:autoSpaceDE w:val="0"/>
        <w:autoSpaceDN w:val="0"/>
        <w:spacing w:line="360" w:lineRule="auto"/>
        <w:jc w:val="center"/>
        <w:rPr>
          <w:rFonts w:ascii="宋体"/>
          <w:b/>
          <w:kern w:val="0"/>
          <w:sz w:val="24"/>
        </w:rPr>
      </w:pPr>
    </w:p>
    <w:p>
      <w:pPr>
        <w:autoSpaceDE w:val="0"/>
        <w:autoSpaceDN w:val="0"/>
        <w:spacing w:line="360" w:lineRule="auto"/>
        <w:jc w:val="center"/>
        <w:rPr>
          <w:rFonts w:ascii="宋体"/>
          <w:b/>
          <w:kern w:val="0"/>
          <w:sz w:val="24"/>
        </w:rPr>
      </w:pPr>
    </w:p>
    <w:p>
      <w:pPr>
        <w:autoSpaceDE w:val="0"/>
        <w:autoSpaceDN w:val="0"/>
        <w:spacing w:line="360" w:lineRule="auto"/>
        <w:jc w:val="center"/>
        <w:rPr>
          <w:rFonts w:ascii="宋体"/>
          <w:b/>
          <w:kern w:val="0"/>
          <w:sz w:val="24"/>
        </w:rPr>
      </w:pPr>
    </w:p>
    <w:p>
      <w:pPr>
        <w:autoSpaceDE w:val="0"/>
        <w:autoSpaceDN w:val="0"/>
        <w:spacing w:line="360" w:lineRule="auto"/>
        <w:jc w:val="center"/>
        <w:rPr>
          <w:rFonts w:ascii="宋体"/>
          <w:b/>
          <w:kern w:val="0"/>
          <w:sz w:val="24"/>
        </w:rPr>
      </w:pPr>
    </w:p>
    <w:p>
      <w:pPr>
        <w:autoSpaceDE w:val="0"/>
        <w:autoSpaceDN w:val="0"/>
        <w:spacing w:before="93" w:beforeLines="30" w:line="360" w:lineRule="auto"/>
        <w:jc w:val="center"/>
        <w:rPr>
          <w:rFonts w:ascii="宋体"/>
          <w:b/>
          <w:kern w:val="0"/>
          <w:sz w:val="72"/>
        </w:rPr>
      </w:pPr>
      <w:r>
        <w:rPr>
          <w:rFonts w:ascii="宋体" w:hAnsi="宋体"/>
          <w:b/>
          <w:kern w:val="0"/>
          <w:sz w:val="72"/>
        </w:rPr>
        <w:t>201</w:t>
      </w:r>
      <w:r>
        <w:rPr>
          <w:rFonts w:hint="eastAsia" w:ascii="宋体" w:hAnsi="宋体"/>
          <w:b/>
          <w:kern w:val="0"/>
          <w:sz w:val="72"/>
          <w:lang w:val="en-US" w:eastAsia="zh-CN"/>
        </w:rPr>
        <w:t>6</w:t>
      </w:r>
      <w:r>
        <w:rPr>
          <w:rFonts w:ascii="宋体" w:hAnsi="宋体"/>
          <w:b/>
          <w:kern w:val="0"/>
          <w:sz w:val="72"/>
        </w:rPr>
        <w:t>年半年度财务报告</w:t>
      </w:r>
    </w:p>
    <w:p>
      <w:pPr>
        <w:autoSpaceDE w:val="0"/>
        <w:autoSpaceDN w:val="0"/>
        <w:spacing w:line="360" w:lineRule="auto"/>
        <w:jc w:val="center"/>
        <w:rPr>
          <w:rFonts w:ascii="宋体"/>
          <w:b/>
          <w:kern w:val="0"/>
          <w:sz w:val="24"/>
        </w:rPr>
      </w:pPr>
    </w:p>
    <w:p>
      <w:pPr>
        <w:autoSpaceDE w:val="0"/>
        <w:autoSpaceDN w:val="0"/>
        <w:spacing w:line="360" w:lineRule="auto"/>
        <w:jc w:val="center"/>
        <w:rPr>
          <w:rFonts w:ascii="宋体"/>
          <w:b/>
          <w:kern w:val="0"/>
          <w:sz w:val="24"/>
        </w:rPr>
      </w:pPr>
    </w:p>
    <w:p>
      <w:pPr>
        <w:autoSpaceDE w:val="0"/>
        <w:autoSpaceDN w:val="0"/>
        <w:spacing w:line="360" w:lineRule="auto"/>
        <w:jc w:val="center"/>
        <w:rPr>
          <w:rFonts w:ascii="宋体"/>
          <w:b/>
          <w:kern w:val="0"/>
          <w:sz w:val="24"/>
        </w:rPr>
      </w:pPr>
    </w:p>
    <w:p>
      <w:pPr>
        <w:autoSpaceDE w:val="0"/>
        <w:autoSpaceDN w:val="0"/>
        <w:spacing w:line="360" w:lineRule="auto"/>
        <w:jc w:val="center"/>
        <w:rPr>
          <w:rFonts w:ascii="宋体"/>
          <w:b/>
          <w:kern w:val="0"/>
          <w:sz w:val="24"/>
        </w:rPr>
      </w:pPr>
      <w:r>
        <w:rPr>
          <w:rFonts w:ascii="Times New Roman" w:hAnsi="Times New Roman" w:eastAsia="Times New Roman" w:cs="Times New Roman"/>
          <w:kern w:val="2"/>
          <w:sz w:val="21"/>
          <w:szCs w:val="24"/>
          <w:lang w:val="en-US" w:eastAsia="zh-CN" w:bidi="ar-SA"/>
        </w:rPr>
        <w:drawing>
          <wp:inline distT="0" distB="0" distL="114300" distR="114300">
            <wp:extent cx="1539240" cy="1906905"/>
            <wp:effectExtent l="0" t="0" r="3810"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lum/>
                    </a:blip>
                    <a:stretch>
                      <a:fillRect/>
                    </a:stretch>
                  </pic:blipFill>
                  <pic:spPr>
                    <a:xfrm>
                      <a:off x="0" y="0"/>
                      <a:ext cx="1539240" cy="1906905"/>
                    </a:xfrm>
                    <a:prstGeom prst="rect">
                      <a:avLst/>
                    </a:prstGeom>
                    <a:noFill/>
                    <a:ln w="9525">
                      <a:noFill/>
                    </a:ln>
                  </pic:spPr>
                </pic:pic>
              </a:graphicData>
            </a:graphic>
          </wp:inline>
        </w:drawing>
      </w:r>
    </w:p>
    <w:p>
      <w:pPr>
        <w:autoSpaceDE w:val="0"/>
        <w:autoSpaceDN w:val="0"/>
        <w:spacing w:line="360" w:lineRule="auto"/>
        <w:jc w:val="center"/>
        <w:rPr>
          <w:rFonts w:ascii="宋体"/>
          <w:b/>
          <w:kern w:val="0"/>
          <w:sz w:val="24"/>
        </w:rPr>
      </w:pPr>
    </w:p>
    <w:p>
      <w:pPr>
        <w:autoSpaceDE w:val="0"/>
        <w:autoSpaceDN w:val="0"/>
        <w:spacing w:line="360" w:lineRule="auto"/>
        <w:jc w:val="center"/>
        <w:rPr>
          <w:rFonts w:ascii="宋体"/>
          <w:b/>
          <w:kern w:val="0"/>
          <w:sz w:val="24"/>
        </w:rPr>
      </w:pPr>
    </w:p>
    <w:p>
      <w:pPr>
        <w:autoSpaceDE w:val="0"/>
        <w:autoSpaceDN w:val="0"/>
        <w:spacing w:line="360" w:lineRule="auto"/>
        <w:jc w:val="center"/>
        <w:rPr>
          <w:rFonts w:hint="eastAsia" w:ascii="宋体"/>
          <w:b/>
          <w:kern w:val="0"/>
          <w:sz w:val="24"/>
        </w:rPr>
      </w:pPr>
    </w:p>
    <w:p>
      <w:pPr>
        <w:autoSpaceDE w:val="0"/>
        <w:autoSpaceDN w:val="0"/>
        <w:spacing w:line="360" w:lineRule="auto"/>
        <w:jc w:val="center"/>
        <w:rPr>
          <w:rFonts w:hint="eastAsia" w:ascii="宋体"/>
          <w:b/>
          <w:kern w:val="0"/>
          <w:sz w:val="24"/>
        </w:rPr>
      </w:pPr>
    </w:p>
    <w:p>
      <w:pPr>
        <w:autoSpaceDE w:val="0"/>
        <w:autoSpaceDN w:val="0"/>
        <w:spacing w:line="360" w:lineRule="auto"/>
        <w:jc w:val="center"/>
        <w:rPr>
          <w:rFonts w:hint="eastAsia" w:ascii="宋体"/>
          <w:b/>
          <w:kern w:val="0"/>
          <w:sz w:val="24"/>
        </w:rPr>
      </w:pPr>
    </w:p>
    <w:p>
      <w:pPr>
        <w:autoSpaceDE w:val="0"/>
        <w:autoSpaceDN w:val="0"/>
        <w:spacing w:line="360" w:lineRule="auto"/>
        <w:jc w:val="center"/>
        <w:rPr>
          <w:rFonts w:hint="eastAsia" w:ascii="宋体"/>
          <w:b/>
          <w:kern w:val="0"/>
          <w:sz w:val="24"/>
        </w:rPr>
      </w:pPr>
    </w:p>
    <w:p>
      <w:pPr>
        <w:jc w:val="center"/>
        <w:rPr>
          <w:b/>
          <w:sz w:val="30"/>
        </w:rPr>
      </w:pPr>
      <w:r>
        <w:rPr>
          <w:rFonts w:ascii="宋体" w:hAnsi="宋体"/>
          <w:b/>
          <w:sz w:val="44"/>
        </w:rPr>
        <w:t>二零一</w:t>
      </w:r>
      <w:r>
        <w:rPr>
          <w:rFonts w:hint="eastAsia" w:ascii="宋体" w:hAnsi="宋体"/>
          <w:b/>
          <w:sz w:val="44"/>
          <w:lang w:eastAsia="zh-CN"/>
        </w:rPr>
        <w:t>六</w:t>
      </w:r>
      <w:r>
        <w:rPr>
          <w:rFonts w:ascii="宋体" w:hAnsi="宋体"/>
          <w:b/>
          <w:sz w:val="44"/>
        </w:rPr>
        <w:t>年八月</w:t>
      </w:r>
      <w:r>
        <w:rPr>
          <w:rFonts w:hint="eastAsia" w:ascii="宋体" w:hAnsi="宋体"/>
          <w:b/>
          <w:sz w:val="44"/>
          <w:lang w:eastAsia="zh-CN"/>
        </w:rPr>
        <w:t>二十三</w:t>
      </w:r>
      <w:r>
        <w:rPr>
          <w:rFonts w:ascii="宋体" w:hAnsi="宋体"/>
          <w:b/>
          <w:sz w:val="44"/>
        </w:rPr>
        <w:t>日</w:t>
      </w:r>
    </w:p>
    <w:p>
      <w:pPr/>
      <w:r>
        <w:br w:type="page"/>
      </w:r>
    </w:p>
    <w:p>
      <w:pPr>
        <w:spacing w:line="360" w:lineRule="exact"/>
        <w:ind w:left="13" w:hanging="13" w:hangingChars="6"/>
        <w:jc w:val="center"/>
        <w:rPr>
          <w:rFonts w:hint="eastAsia" w:ascii="黑体" w:eastAsia="黑体"/>
          <w:b/>
          <w:sz w:val="30"/>
          <w:szCs w:val="30"/>
        </w:rPr>
      </w:pPr>
      <w:r>
        <w:rPr>
          <w:rFonts w:hint="eastAsia" w:ascii="黑体" w:eastAsia="黑体"/>
          <w:b/>
          <w:sz w:val="30"/>
          <w:szCs w:val="30"/>
        </w:rPr>
        <w:t>德华兔宝宝装饰新材股份有限公司</w:t>
      </w:r>
    </w:p>
    <w:p>
      <w:pPr>
        <w:jc w:val="center"/>
        <w:rPr>
          <w:rFonts w:hint="eastAsia" w:ascii="黑体" w:eastAsia="黑体"/>
          <w:b/>
          <w:sz w:val="30"/>
          <w:szCs w:val="30"/>
        </w:rPr>
      </w:pPr>
      <w:r>
        <w:rPr>
          <w:rFonts w:hint="eastAsia" w:ascii="黑体" w:eastAsia="黑体"/>
          <w:b/>
          <w:sz w:val="30"/>
          <w:szCs w:val="30"/>
        </w:rPr>
        <w:t>201</w:t>
      </w:r>
      <w:r>
        <w:rPr>
          <w:rFonts w:hint="eastAsia" w:ascii="黑体" w:eastAsia="黑体"/>
          <w:b/>
          <w:sz w:val="30"/>
          <w:szCs w:val="30"/>
          <w:lang w:val="en-US" w:eastAsia="zh-CN"/>
        </w:rPr>
        <w:t>6</w:t>
      </w:r>
      <w:r>
        <w:rPr>
          <w:rFonts w:hint="eastAsia" w:ascii="黑体" w:eastAsia="黑体"/>
          <w:b/>
          <w:sz w:val="30"/>
          <w:szCs w:val="30"/>
        </w:rPr>
        <w:t>年半年度财务报表</w:t>
      </w:r>
    </w:p>
    <w:p>
      <w:pPr>
        <w:pStyle w:val="14"/>
        <w:outlineLvl w:val="2"/>
        <w:rPr>
          <w:rFonts w:hint="eastAsia" w:ascii="宋体" w:hAnsi="宋体" w:eastAsia="宋体" w:cs="宋体"/>
          <w:sz w:val="21"/>
          <w:szCs w:val="21"/>
        </w:rPr>
      </w:pPr>
      <w:r>
        <w:rPr>
          <w:rFonts w:hint="eastAsia" w:ascii="宋体" w:hAnsi="宋体" w:eastAsia="宋体" w:cs="宋体"/>
          <w:sz w:val="21"/>
          <w:szCs w:val="21"/>
        </w:rPr>
        <w:t>1、合并资产负债表</w:t>
      </w:r>
    </w:p>
    <w:p>
      <w:pPr>
        <w:jc w:val="left"/>
        <w:rPr>
          <w:rFonts w:hint="eastAsia" w:ascii="宋体" w:hAnsi="宋体" w:eastAsia="宋体" w:cs="宋体"/>
          <w:sz w:val="21"/>
          <w:szCs w:val="21"/>
        </w:rPr>
      </w:pPr>
      <w:r>
        <w:rPr>
          <w:rFonts w:hint="eastAsia" w:ascii="宋体" w:hAnsi="宋体" w:eastAsia="宋体" w:cs="宋体"/>
          <w:sz w:val="21"/>
          <w:szCs w:val="21"/>
        </w:rPr>
        <w:t>编制单位：德华兔宝宝装饰新材股份有限公司</w:t>
      </w:r>
    </w:p>
    <w:p>
      <w:pPr>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2016年06月30日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单位：元</w:t>
      </w:r>
    </w:p>
    <w:tbl>
      <w:tblPr>
        <w:tblStyle w:val="12"/>
        <w:tblW w:w="9568"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64"/>
        <w:gridCol w:w="2070"/>
        <w:gridCol w:w="2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项目</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期末余额</w:t>
            </w: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期初余额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流动资产：</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货币资金</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232,862,860.70</w:t>
            </w: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194,497,267.08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结算备付金</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拆出资金</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以公允价值计量且其变动计入当期损益的金融资产</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衍生金融资产</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应收票据</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2,662,584.24</w:t>
            </w: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1,106,475.01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应收账款</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58,110,007.27</w:t>
            </w: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60,530,048.58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预付款项</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31,687,778.60</w:t>
            </w: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12,729,935.67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应收保费</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应收分保账款</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应收分保合同准备金</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应收利息</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572,916.66</w:t>
            </w: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应收股利</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其他应收款</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303,958,467.53</w:t>
            </w: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3,952,064.57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买入返售金融资产</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存货</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248,609,466.40</w:t>
            </w: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267,806,448.15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划分为持有待售的资产</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一年内到期的非流动资产</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其他流动资产</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108,086,491.39</w:t>
            </w: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295,557,270.48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流动资产合计</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986,550,572.79</w:t>
            </w: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836,179,509.54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非流动资产：</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发放贷款及垫款</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可供出售金融资产</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持有至到期投资</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长期应收款</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长期股权投资</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投资性房地产</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18,950,113.19</w:t>
            </w: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27,092,935.60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固定资产</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194,927,269.00</w:t>
            </w: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195,896,214.90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在建工程</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34,581,754.13</w:t>
            </w: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36,570,089.80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工程物资</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固定资产清理</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生产性生物资产</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油气资产</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无形资产</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82,375,608.87</w:t>
            </w: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53,875,131.00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开发支出</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商誉</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431,791,896.72</w:t>
            </w: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长期待摊费用</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8,325,396.79</w:t>
            </w: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10,731,820.93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递延所得税资产</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5,216,883.06</w:t>
            </w: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4,632,051.67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其他非流动资产</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497,460.09</w:t>
            </w: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671,896.34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非流动资产合计</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776,666,381.85</w:t>
            </w: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329,470,140.24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资产总计</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1,763,216,954.64</w:t>
            </w: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1,165,649,649.78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流动负债：</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短期借款</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12,198,936.00</w:t>
            </w: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向中央银行借款</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吸收存款及同业存放</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拆入资金</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以公允价值计量且其变动计入当期损益的金融负债</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衍生金融负债</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应付票据</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应付账款</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111,630,405.73</w:t>
            </w: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99,067,534.60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预收款项</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51,720,852.01</w:t>
            </w: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30,056,125.20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卖出回购金融资产款</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应付手续费及佣金</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应付职工薪酬</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22,814,906.10</w:t>
            </w: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29,713,262.32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应交税费</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43,216,969.87</w:t>
            </w: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14,924,627.84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应付利息</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74,816.98</w:t>
            </w: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应付股利</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2,341,763.68</w:t>
            </w: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1,966,803.18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其他应付款</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54,834,933.85</w:t>
            </w: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52,109,174.08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应付分保账款</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保险合同准备金</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代理买卖证券款</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代理承销证券款</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划分为持有待售的负债</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一年内到期的非流动负债</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其他流动负债</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流动负债合计</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298,833,584.22</w:t>
            </w: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227,837,527.22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非流动负债：</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长期借款</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应付债券</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其中：优先股</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永续债</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长期应付款</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13,902,496.86</w:t>
            </w: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13,968,860.31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长期应付职工薪酬</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1,394,652.88</w:t>
            </w: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专项应付款</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预计负债</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递延收益</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5,370,540.86</w:t>
            </w: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5,202,721.47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递延所得税负债</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1,436,054.75</w:t>
            </w: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1,488,522.23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其他非流动负债</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非流动负债合计</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22,103,745.35</w:t>
            </w: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20,660,104.01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负债合计</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320,937,329.57</w:t>
            </w: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248,497,631.23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所有者权益：</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股本</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828,000,685.00</w:t>
            </w: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484,249,780.00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其他权益工具</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其中：优先股</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永续债</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资本公积</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430,434,872.35</w:t>
            </w: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95,874,244.92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减：库存股</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11,099,400.00</w:t>
            </w: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19,423,950.00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其他综合收益</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138,600.74</w:t>
            </w: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-193,231.86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专项储备</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盈余公积</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52,045,057.02</w:t>
            </w: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52,045,057.02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一般风险准备</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未分配利润</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118,303,983.68</w:t>
            </w: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279,712,657.19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归属于母公司所有者权益合计</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1,417,823,798.79</w:t>
            </w: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892,264,557.27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少数股东权益</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24,455,826.28</w:t>
            </w: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24,887,461.28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所有者权益合计</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1,442,279,625.07</w:t>
            </w: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917,152,018.55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负债和所有者权益总计</w:t>
            </w:r>
          </w:p>
        </w:tc>
        <w:tc>
          <w:tcPr>
            <w:tcW w:w="20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1,763,216,954.64</w:t>
            </w:r>
          </w:p>
        </w:tc>
        <w:tc>
          <w:tcPr>
            <w:tcW w:w="20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1,165,649,649.78</w:t>
            </w:r>
          </w:p>
        </w:tc>
      </w:tr>
    </w:tbl>
    <w:p>
      <w:pPr>
        <w:spacing w:before="300"/>
        <w:rPr>
          <w:rFonts w:hint="eastAsia"/>
          <w:sz w:val="18"/>
          <w:szCs w:val="18"/>
        </w:rPr>
      </w:pPr>
      <w:r>
        <w:rPr>
          <w:rFonts w:hint="eastAsia"/>
          <w:sz w:val="18"/>
          <w:szCs w:val="18"/>
        </w:rPr>
        <w:t>法定代表人：丁鸿敏                    主管会计工作负责人：陆利华                    会计机构负责人：姚红霞</w:t>
      </w:r>
    </w:p>
    <w:p>
      <w:pPr>
        <w:pStyle w:val="14"/>
        <w:outlineLvl w:val="2"/>
        <w:rPr>
          <w:rFonts w:hint="eastAsia"/>
          <w:sz w:val="18"/>
          <w:szCs w:val="18"/>
        </w:rPr>
      </w:pPr>
      <w:r>
        <w:rPr>
          <w:rFonts w:hint="eastAsia"/>
          <w:sz w:val="18"/>
          <w:szCs w:val="18"/>
        </w:rPr>
        <w:t>2、母公司资产负债表</w:t>
      </w:r>
    </w:p>
    <w:p>
      <w:pPr>
        <w:jc w:val="right"/>
        <w:rPr>
          <w:rFonts w:hint="eastAsia"/>
          <w:sz w:val="18"/>
          <w:szCs w:val="18"/>
        </w:rPr>
      </w:pPr>
      <w:r>
        <w:rPr>
          <w:rFonts w:hint="eastAsia"/>
          <w:sz w:val="18"/>
          <w:szCs w:val="18"/>
        </w:rPr>
        <w:t>单位：元</w:t>
      </w:r>
    </w:p>
    <w:tbl>
      <w:tblPr>
        <w:tblStyle w:val="12"/>
        <w:tblW w:w="9568"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64"/>
        <w:gridCol w:w="2085"/>
        <w:gridCol w:w="20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项目</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期末余额</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期初余额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流动资产：</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货币资金</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36,696,087.85</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8,896,414.11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以公允价值计量且其变动计入当期损益的金融资产</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衍生金融资产</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应收票据</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2,512,584.24</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830,000.00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应收账款</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40,014,750.44</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53,411,113.81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预付款项</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2,376,744.81</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2,577,230.60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应收利息</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196,344.34</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应收股利</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20,000,000.00</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70,800,000.00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其他应收款</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111,567,113.47</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429,113.64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存货</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89,165,291.54</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84,746,841.48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划分为持有待售的资产</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一年内到期的非流动资产</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其他流动资产</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4,649,967.34</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4,532,054.79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流动资产合计</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307,178,884.03</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226,222,768.43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非流动资产：</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可供出售金融资产</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持有至到期投资</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长期应收款</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长期股权投资</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1,086,657,168.68</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586,640,714.24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投资性房地产</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13,022,906.52</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13,265,117.58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固定资产</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99,965,166.18</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103,802,586.59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在建工程</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2,001,824.69</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3,862,109.73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工程物资</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固定资产清理</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生产性生物资产</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油气资产</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无形资产</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16,278,580.58</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16,487,519.48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开发支出</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商誉</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长期待摊费用</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递延所得税资产</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2,104,712.84</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2,105,688.09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其他非流动资产</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非流动资产合计</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1,220,030,359.49</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726,163,735.71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资产总计</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1,527,209,243.52</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952,386,504.14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流动负债：</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短期借款</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12,000,000.00</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以公允价值计量且其变动计入当期损益的金融负债</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衍生金融负债</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应付票据</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应付账款</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32,683,789.41</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27,140,224.97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预收款项</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23,536,236.74</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3,132,910.23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应付职工薪酬</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9,896,988.00</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11,869,193.00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应交税费</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27,321,602.52</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7,647,948.08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应付利息</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74,800.00</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应付股利</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1,064,404.00</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689,443.50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其他应付款</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11,562,732.11</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20,472,106.54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划分为持有待售的负债</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一年内到期的非流动负债</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其他流动负债</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流动负债合计</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118,140,552.78</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70,951,826.32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非流动负债：</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长期借款</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应付债券</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其中：优先股</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永续债</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长期应付款</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长期应付职工薪酬</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专项应付款</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预计负债</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递延收益</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1,115,096.60</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1,168,237.58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递延所得税负债</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其他非流动负债</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非流动负债合计</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1,115,096.60</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1,168,237.58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负债合计</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119,255,649.38</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72,120,063.90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所有者权益：</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股本</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828,000,685.00</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484,249,780.00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其他权益工具</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其中：优先股</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永续债</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资本公积</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438,305,797.93</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103,745,170.50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减：库存股</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11,099,400.00</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19,423,950.00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其他综合收益</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专项储备</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盈余公积</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52,045,057.02</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52,045,057.02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未分配利润</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100,701,454.19</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259,650,382.72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所有者权益合计</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1,407,953,594.14</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880,266,440.24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负债和所有者权益总计</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1,527,209,243.52</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952,386,504.14</w:t>
            </w:r>
          </w:p>
        </w:tc>
      </w:tr>
    </w:tbl>
    <w:p>
      <w:pPr>
        <w:pStyle w:val="14"/>
        <w:outlineLvl w:val="2"/>
        <w:rPr>
          <w:rFonts w:hint="eastAsia"/>
          <w:sz w:val="18"/>
          <w:szCs w:val="18"/>
        </w:rPr>
      </w:pPr>
      <w:r>
        <w:rPr>
          <w:rFonts w:hint="eastAsia"/>
          <w:sz w:val="18"/>
          <w:szCs w:val="18"/>
        </w:rPr>
        <w:t>3、合并利润表</w:t>
      </w:r>
    </w:p>
    <w:p>
      <w:pPr>
        <w:jc w:val="right"/>
        <w:rPr>
          <w:rFonts w:hint="eastAsia"/>
          <w:sz w:val="18"/>
          <w:szCs w:val="18"/>
        </w:rPr>
      </w:pPr>
      <w:r>
        <w:rPr>
          <w:rFonts w:hint="eastAsia"/>
          <w:sz w:val="18"/>
          <w:szCs w:val="18"/>
        </w:rPr>
        <w:t>单位：元</w:t>
      </w:r>
    </w:p>
    <w:tbl>
      <w:tblPr>
        <w:tblStyle w:val="12"/>
        <w:tblW w:w="9567"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64"/>
        <w:gridCol w:w="2100"/>
        <w:gridCol w:w="20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项目</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本期发生额</w:t>
            </w:r>
          </w:p>
        </w:tc>
        <w:tc>
          <w:tcPr>
            <w:tcW w:w="2003"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上期发生额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一、营业总收入</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1,060,891,939.64</w:t>
            </w:r>
          </w:p>
        </w:tc>
        <w:tc>
          <w:tcPr>
            <w:tcW w:w="20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683,707,812.53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其中：营业收入</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1,060,891,939.64</w:t>
            </w:r>
          </w:p>
        </w:tc>
        <w:tc>
          <w:tcPr>
            <w:tcW w:w="20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683,707,812.53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利息收入</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已赚保费</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手续费及佣金收入</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二、营业总成本</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954,482,085.56</w:t>
            </w:r>
          </w:p>
        </w:tc>
        <w:tc>
          <w:tcPr>
            <w:tcW w:w="20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659,315,103.79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其中：营业成本</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848,275,013.54</w:t>
            </w:r>
          </w:p>
        </w:tc>
        <w:tc>
          <w:tcPr>
            <w:tcW w:w="20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567,767,179.77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利息支出</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手续费及佣金支出</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退保金</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赔付支出净额</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提取保险合同准备金净额</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保单红利支出</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分保费用</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营业税金及附加</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6,051,213.04</w:t>
            </w:r>
          </w:p>
        </w:tc>
        <w:tc>
          <w:tcPr>
            <w:tcW w:w="20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4,424,779.68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销售费用</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41,082,278.42</w:t>
            </w:r>
          </w:p>
        </w:tc>
        <w:tc>
          <w:tcPr>
            <w:tcW w:w="20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31,791,967.58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管理费用</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57,267,123.34</w:t>
            </w:r>
          </w:p>
        </w:tc>
        <w:tc>
          <w:tcPr>
            <w:tcW w:w="20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51,015,544.16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财务费用</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-366,958.85</w:t>
            </w:r>
          </w:p>
        </w:tc>
        <w:tc>
          <w:tcPr>
            <w:tcW w:w="20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-148,377.11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资产减值损失</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2,173,416.07</w:t>
            </w:r>
          </w:p>
        </w:tc>
        <w:tc>
          <w:tcPr>
            <w:tcW w:w="20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4,464,009.71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加：公允价值变动收益（损失以“－”号填列）</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1,638,355.00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投资收益（损失以“－”号填列）</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9,299,476.56</w:t>
            </w:r>
          </w:p>
        </w:tc>
        <w:tc>
          <w:tcPr>
            <w:tcW w:w="20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3,200,977.02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其中：对联营企业和合营企业的投资收益</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汇兑收益（损失以“-”号填列）</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三、营业利润（亏损以“－”号填列）</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115,709,330.64</w:t>
            </w:r>
          </w:p>
        </w:tc>
        <w:tc>
          <w:tcPr>
            <w:tcW w:w="20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29,232,040.76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加：营业外收入</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6,626,383.59</w:t>
            </w:r>
          </w:p>
        </w:tc>
        <w:tc>
          <w:tcPr>
            <w:tcW w:w="20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2,943,770.94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其中：非流动资产处置利得</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273,968.65</w:t>
            </w:r>
          </w:p>
        </w:tc>
        <w:tc>
          <w:tcPr>
            <w:tcW w:w="20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949,559.26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减：营业外支出</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2,899,973.53</w:t>
            </w:r>
          </w:p>
        </w:tc>
        <w:tc>
          <w:tcPr>
            <w:tcW w:w="20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1,443,953.38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其中：非流动资产处置损失</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1,171,612.11</w:t>
            </w:r>
          </w:p>
        </w:tc>
        <w:tc>
          <w:tcPr>
            <w:tcW w:w="20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178,214.55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四、利润总额（亏损总额以“－”号填列）</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119,435,740.70</w:t>
            </w:r>
          </w:p>
        </w:tc>
        <w:tc>
          <w:tcPr>
            <w:tcW w:w="20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30,731,858.32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减：所得税费用</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21,835,834.81</w:t>
            </w:r>
          </w:p>
        </w:tc>
        <w:tc>
          <w:tcPr>
            <w:tcW w:w="20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5,023,172.54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五、净利润（净亏损以“－”号填列）</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97,599,905.89</w:t>
            </w:r>
          </w:p>
        </w:tc>
        <w:tc>
          <w:tcPr>
            <w:tcW w:w="20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25,708,685.78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归属于母公司所有者的净利润</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98,031,540.89</w:t>
            </w:r>
          </w:p>
        </w:tc>
        <w:tc>
          <w:tcPr>
            <w:tcW w:w="20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26,085,796.69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少数股东损益</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-431,635.00</w:t>
            </w:r>
          </w:p>
        </w:tc>
        <w:tc>
          <w:tcPr>
            <w:tcW w:w="20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-377,110.91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六、其他综合收益的税后净额</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331,832.60</w:t>
            </w:r>
          </w:p>
        </w:tc>
        <w:tc>
          <w:tcPr>
            <w:tcW w:w="20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-11,210.94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归属母公司所有者的其他综合收益的税后净额</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331,832.60</w:t>
            </w:r>
          </w:p>
        </w:tc>
        <w:tc>
          <w:tcPr>
            <w:tcW w:w="20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-11,210.94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（一）以后不能重分类进损益的其他综合收益</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1.重新计量设定受益计划净负债或净资产的变动</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2.权益法下在被投资单位不能重分类进损益的其他综合收益中享有的份额</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（二）以后将重分类进损益的其他综合收益</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331,832.60</w:t>
            </w:r>
          </w:p>
        </w:tc>
        <w:tc>
          <w:tcPr>
            <w:tcW w:w="20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-11,210.94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1.权益法下在被投资单位以后将重分类进损益的其他综合收益中享有的份额</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2.可供出售金融资产公允价值变动损益</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3.持有至到期投资重分类为可供出售金融资产损益</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4.现金流量套期损益的有效部分</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5.外币财务报表折算差额</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331,832.60</w:t>
            </w:r>
          </w:p>
        </w:tc>
        <w:tc>
          <w:tcPr>
            <w:tcW w:w="20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-11,210.94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6.其他</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归属于少数股东的其他综合收益的税后净额</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七、综合收益总额</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97,931,738.49</w:t>
            </w:r>
          </w:p>
        </w:tc>
        <w:tc>
          <w:tcPr>
            <w:tcW w:w="20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25,697,474.84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归属于母公司所有者的综合收益总额</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98,363,373.49</w:t>
            </w:r>
          </w:p>
        </w:tc>
        <w:tc>
          <w:tcPr>
            <w:tcW w:w="20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26,074,585.75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归属于少数股东的综合收益总额</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-431,635.00</w:t>
            </w:r>
          </w:p>
        </w:tc>
        <w:tc>
          <w:tcPr>
            <w:tcW w:w="20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-377,110.91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八、每股收益：</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p>
        </w:tc>
        <w:tc>
          <w:tcPr>
            <w:tcW w:w="2003"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（一）基本每股收益</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0.12</w:t>
            </w:r>
          </w:p>
        </w:tc>
        <w:tc>
          <w:tcPr>
            <w:tcW w:w="2003" w:type="dxa"/>
            <w:tcBorders>
              <w:top w:val="single" w:color="auto" w:sz="4" w:space="0"/>
              <w:left w:val="single" w:color="auto" w:sz="4" w:space="0"/>
              <w:bottom w:val="single" w:color="auto" w:sz="4" w:space="0"/>
              <w:right w:val="single" w:color="auto" w:sz="4" w:space="0"/>
              <w:tl2br w:val="nil"/>
              <w:tr2bl w:val="nil"/>
            </w:tcBorders>
            <w:shd w:val="clear" w:color="auto" w:fill="FFFFFF"/>
            <w:textDirection w:val="lrTb"/>
            <w:vAlign w:val="center"/>
          </w:tcPr>
          <w:p>
            <w:pPr>
              <w:spacing w:beforeLines="0" w:afterLines="0"/>
              <w:jc w:val="right"/>
              <w:rPr>
                <w:rFonts w:hint="eastAsia"/>
                <w:sz w:val="18"/>
                <w:szCs w:val="18"/>
                <w:highlight w:val="none"/>
              </w:rPr>
            </w:pPr>
            <w:r>
              <w:rPr>
                <w:rFonts w:hint="eastAsia"/>
                <w:sz w:val="18"/>
                <w:highlight w:val="none"/>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（二）稀释每股收益</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0.12</w:t>
            </w:r>
          </w:p>
        </w:tc>
        <w:tc>
          <w:tcPr>
            <w:tcW w:w="2003" w:type="dxa"/>
            <w:tcBorders>
              <w:top w:val="single" w:color="auto" w:sz="4" w:space="0"/>
              <w:left w:val="single" w:color="auto" w:sz="4" w:space="0"/>
              <w:bottom w:val="single" w:color="auto" w:sz="4" w:space="0"/>
              <w:right w:val="single" w:color="auto" w:sz="4" w:space="0"/>
              <w:tl2br w:val="nil"/>
              <w:tr2bl w:val="nil"/>
            </w:tcBorders>
            <w:shd w:val="clear" w:color="auto" w:fill="FFFFFF"/>
            <w:textDirection w:val="lrTb"/>
            <w:vAlign w:val="center"/>
          </w:tcPr>
          <w:p>
            <w:pPr>
              <w:spacing w:beforeLines="0" w:afterLines="0"/>
              <w:jc w:val="right"/>
              <w:rPr>
                <w:rFonts w:hint="eastAsia"/>
                <w:sz w:val="18"/>
                <w:szCs w:val="18"/>
                <w:highlight w:val="none"/>
              </w:rPr>
            </w:pPr>
            <w:r>
              <w:rPr>
                <w:rFonts w:hint="eastAsia"/>
                <w:sz w:val="18"/>
                <w:highlight w:val="none"/>
              </w:rPr>
              <w:t>0.04</w:t>
            </w:r>
          </w:p>
        </w:tc>
      </w:tr>
    </w:tbl>
    <w:p>
      <w:pPr>
        <w:jc w:val="left"/>
        <w:rPr>
          <w:rFonts w:hint="eastAsia"/>
          <w:sz w:val="18"/>
          <w:szCs w:val="18"/>
        </w:rPr>
      </w:pPr>
      <w:r>
        <w:rPr>
          <w:rFonts w:hint="eastAsia"/>
          <w:sz w:val="18"/>
          <w:szCs w:val="18"/>
        </w:rPr>
        <w:t>本期发生同一控制下企业合并的，被合并方在合并前实现的净利润为：元，上期被合并方实现的净利润为：元。</w:t>
      </w:r>
    </w:p>
    <w:p>
      <w:pPr>
        <w:spacing w:before="300"/>
        <w:rPr>
          <w:rFonts w:hint="eastAsia"/>
          <w:sz w:val="18"/>
          <w:szCs w:val="18"/>
        </w:rPr>
      </w:pPr>
      <w:r>
        <w:rPr>
          <w:rFonts w:hint="eastAsia"/>
          <w:sz w:val="18"/>
          <w:szCs w:val="18"/>
        </w:rPr>
        <w:t>法定代表人：丁鸿敏                    主管会计工作负责人：陆利华                    会计机构负责人：姚红霞</w:t>
      </w:r>
    </w:p>
    <w:p>
      <w:pPr>
        <w:pStyle w:val="14"/>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2"/>
        <w:rPr>
          <w:rFonts w:hint="eastAsia"/>
          <w:sz w:val="18"/>
          <w:szCs w:val="18"/>
        </w:rPr>
      </w:pPr>
      <w:r>
        <w:rPr>
          <w:rFonts w:hint="eastAsia"/>
          <w:sz w:val="18"/>
          <w:szCs w:val="18"/>
        </w:rPr>
        <w:t>4、母公司利润表</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eastAsia"/>
          <w:sz w:val="18"/>
          <w:szCs w:val="18"/>
        </w:rPr>
      </w:pPr>
      <w:r>
        <w:rPr>
          <w:rFonts w:hint="eastAsia"/>
          <w:sz w:val="18"/>
          <w:szCs w:val="18"/>
        </w:rPr>
        <w:t>单位：元</w:t>
      </w:r>
    </w:p>
    <w:tbl>
      <w:tblPr>
        <w:tblStyle w:val="12"/>
        <w:tblW w:w="9568"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64"/>
        <w:gridCol w:w="2085"/>
        <w:gridCol w:w="20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项目</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本期发生额</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上期发生额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一、营业收入</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274,906,651.58</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199,617,887.23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减：营业成本</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162,701,797.72</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146,225,652.24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营业税金及附加</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4,012,466.76</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2,797,521.22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销售费用</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5,806,364.68</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3,484,422.60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管理费用</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25,752,692.24</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27,847,737.61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财务费用</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63,487.99</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-52,109.80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资产减值损失</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1,211,098.74</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5,521,061.83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加：公允价值变动收益（损失以“－”号填列）</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投资收益（损失以“－”号填列）</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35,830,094.91</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97,545.20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其中：对联营企业和合营企业的投资收益</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二、营业利润（亏损以“－”号填列）</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111,188,838.36</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13,891,146.73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加：营业外收入</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1,921,264.34</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1,183,227.54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其中：非流动资产处置利得</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661,543.49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减：营业外支出</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1,768,671.51</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337,623.40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其中：非流动资产处置损失</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136,546.76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三、利润总额（亏损总额以“－”号填列）</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111,341,431.19</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14,736,750.87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减：所得税费用</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10,850,145.32</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1,323,561.95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四、净利润（净亏损以“－”号填列）</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100,491,285.87</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13,413,188.92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五、其他综合收益的税后净额</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（一）以后不能重分类进损益的其他综合收益</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1.重新计量设定受益计划净负债或净资产的变动</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2.权益法下在被投资单位不能重分类进损益的其他综合收益中享有的份额</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（二）以后将重分类进损益的其他综合收益</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1.权益法下在被投资单位以后将重分类进损益的其他综合收益中享有的份额</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2.可供出售金融资产公允价值变动损益</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3.持有至到期投资重分类为可供出售金融资产损益</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4.现金流量套期损益的有效部分</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5.外币财务报表折算差额</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6.其他</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六、综合收益总额</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100,491,285.87</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13,413,188.92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七、每股收益：</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（一）基本每股收益</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6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（二）稀释每股收益</w:t>
            </w:r>
          </w:p>
        </w:tc>
        <w:tc>
          <w:tcPr>
            <w:tcW w:w="208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bl>
    <w:p>
      <w:pPr>
        <w:pStyle w:val="14"/>
        <w:outlineLvl w:val="2"/>
        <w:rPr>
          <w:rFonts w:hint="eastAsia"/>
          <w:sz w:val="18"/>
          <w:szCs w:val="18"/>
        </w:rPr>
      </w:pPr>
      <w:r>
        <w:rPr>
          <w:rFonts w:hint="eastAsia"/>
          <w:sz w:val="18"/>
          <w:szCs w:val="18"/>
        </w:rPr>
        <w:t>5、合并现金流量表</w:t>
      </w:r>
    </w:p>
    <w:p>
      <w:pPr>
        <w:jc w:val="right"/>
        <w:rPr>
          <w:rFonts w:hint="eastAsia"/>
          <w:sz w:val="18"/>
          <w:szCs w:val="18"/>
        </w:rPr>
      </w:pPr>
      <w:r>
        <w:rPr>
          <w:rFonts w:hint="eastAsia"/>
          <w:sz w:val="18"/>
          <w:szCs w:val="18"/>
        </w:rPr>
        <w:t>单位：元</w:t>
      </w:r>
    </w:p>
    <w:tbl>
      <w:tblPr>
        <w:tblStyle w:val="12"/>
        <w:tblW w:w="9568"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49"/>
        <w:gridCol w:w="2100"/>
        <w:gridCol w:w="20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项目</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本期发生额</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上期发生额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一、经营活动产生的现金流量：</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销售商品、提供劳务收到的现金</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1,218,724,578.91</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770,059,831.86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客户存款和同业存放款项净增加额</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向中央银行借款净增加额</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向其他金融机构拆入资金净增加额</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收到原保险合同保费取得的现金</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收到再保险业务现金净额</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保户储金及投资款净增加额</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处置以公允价值计量且其变动计入当期损益的金融资产净增加额</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收取利息、手续费及佣金的现金</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拆入资金净增加额</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回购业务资金净增加额</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收到的税费返还</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6,740,645.30</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7,752,914.17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收到其他与经营活动有关的现金</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41,259,053.77</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14,798,815.52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经营活动现金流入小计</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1,266,724,277.98</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792,611,561.55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购买商品、接受劳务支付的现金</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919,257,058.78</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591,128,370.95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客户贷款及垫款净增加额</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存放中央银行和同业款项净增加额</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支付原保险合同赔付款项的现金</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支付利息、手续费及佣金的现金</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支付保单红利的现金</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支付给职工以及为职工支付的现金</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73,480,848.69</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64,247,773.05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支付的各项税费</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48,694,366.88</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31,781,232.21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支付其他与经营活动有关的现金</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59,658,562.20</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36,612,169.86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经营活动现金流出小计</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1,101,090,836.55</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723,769,546.07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经营活动产生的现金流量净额</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165,633,441.43</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68,842,015.48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二、投资活动产生的现金流量：</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收回投资收到的现金</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550,500,000.00</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198,000,000.00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取得投资收益收到的现金</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12,447,375.94</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3,825,764.44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处置固定资产、无形资产和其他长期资产收回的现金净额</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1,050,330.82</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2,636,679.06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处置子公司及其他营业单位收到的现金净额</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收到其他与投资活动有关的现金</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46,055,924.25</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投资活动现金流入小计</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610,053,631.01</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207,462,443.50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购建固定资产、无形资产和其他长期资产支付的现金</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6,777,838.09</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29,732,923.39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投资支付的现金</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664,580,000.00</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239,057,512.18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质押贷款净增加额</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取得子公司及其他营业单位支付的现金净额</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0.00</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支付其他与投资活动有关的现金</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0.00</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650,000.00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投资活动现金流出小计</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671,357,838.09</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269,440,435.57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投资活动产生的现金流量净额</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-61,304,207.08</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-61,977,992.07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三、筹资活动产生的现金流量：</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吸收投资收到的现金</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其中：子公司吸收少数股东投资收到的现金</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取得借款收到的现金</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37,198,936.00</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119,385,256.97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发行债券收到的现金</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收到其他与筹资活动有关的现金</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筹资活动现金流入小计</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37,198,936.00</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119,385,256.97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偿还债务支付的现金</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25,130,762.38</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142,520,246.83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分配股利、利润或偿付利息支付的现金</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71,427,390.57</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14,465,612.02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其中：子公司支付给少数股东的股利、利润</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支付其他与筹资活动有关的现金</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9,629,462.18</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筹资活动现金流出小计</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106,187,615.13</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156,985,858.85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筹资活动产生的现金流量净额</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-68,988,679.13</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-37,600,601.88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四、汇率变动对现金及现金等价物的影响</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1,240,721.42</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-255,260.68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五、现金及现金等价物净增加额</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36,581,276.64</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-30,991,839.15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加：期初现金及现金等价物余额</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193,255,255.41</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192,239,664.69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六、期末现金及现金等价物余额</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229,836,532.05</w:t>
            </w:r>
          </w:p>
        </w:tc>
        <w:tc>
          <w:tcPr>
            <w:tcW w:w="201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161,247,825.54</w:t>
            </w:r>
          </w:p>
        </w:tc>
      </w:tr>
    </w:tbl>
    <w:p>
      <w:pPr>
        <w:pStyle w:val="14"/>
        <w:outlineLvl w:val="2"/>
        <w:rPr>
          <w:rFonts w:hint="eastAsia"/>
          <w:sz w:val="18"/>
          <w:szCs w:val="18"/>
        </w:rPr>
      </w:pPr>
      <w:r>
        <w:rPr>
          <w:rFonts w:hint="eastAsia"/>
          <w:sz w:val="18"/>
          <w:szCs w:val="18"/>
        </w:rPr>
        <w:t>6、母公司现金流量表</w:t>
      </w:r>
    </w:p>
    <w:p>
      <w:pPr>
        <w:jc w:val="right"/>
        <w:rPr>
          <w:rFonts w:hint="eastAsia"/>
          <w:sz w:val="18"/>
          <w:szCs w:val="18"/>
        </w:rPr>
      </w:pPr>
      <w:r>
        <w:rPr>
          <w:rFonts w:hint="eastAsia"/>
          <w:sz w:val="18"/>
          <w:szCs w:val="18"/>
        </w:rPr>
        <w:t>单位：元</w:t>
      </w:r>
    </w:p>
    <w:tbl>
      <w:tblPr>
        <w:tblStyle w:val="12"/>
        <w:tblW w:w="9568"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49"/>
        <w:gridCol w:w="2115"/>
        <w:gridCol w:w="20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项目</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本期发生额</w:t>
            </w:r>
          </w:p>
        </w:tc>
        <w:tc>
          <w:tcPr>
            <w:tcW w:w="200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上期发生额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一、经营活动产生的现金流量：</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p>
        </w:tc>
        <w:tc>
          <w:tcPr>
            <w:tcW w:w="200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销售商品、提供劳务收到的现金</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328,874,023.19</w:t>
            </w:r>
          </w:p>
        </w:tc>
        <w:tc>
          <w:tcPr>
            <w:tcW w:w="200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233,088,473.67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收到的税费返还</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0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收到其他与经营活动有关的现金</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167,440,615.46</w:t>
            </w:r>
          </w:p>
        </w:tc>
        <w:tc>
          <w:tcPr>
            <w:tcW w:w="200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192,841,501.13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经营活动现金流入小计</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496,314,638.65</w:t>
            </w:r>
          </w:p>
        </w:tc>
        <w:tc>
          <w:tcPr>
            <w:tcW w:w="200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425,929,974.80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购买商品、接受劳务支付的现金</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155,171,001.91</w:t>
            </w:r>
          </w:p>
        </w:tc>
        <w:tc>
          <w:tcPr>
            <w:tcW w:w="200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141,499,526.40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支付给职工以及为职工支付的现金</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32,175,828.05</w:t>
            </w:r>
          </w:p>
        </w:tc>
        <w:tc>
          <w:tcPr>
            <w:tcW w:w="200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30,913,688.61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支付的各项税费</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22,851,681.60</w:t>
            </w:r>
          </w:p>
        </w:tc>
        <w:tc>
          <w:tcPr>
            <w:tcW w:w="200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13,698,352.03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支付其他与经营活动有关的现金</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162,201,967.13</w:t>
            </w:r>
          </w:p>
        </w:tc>
        <w:tc>
          <w:tcPr>
            <w:tcW w:w="200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201,913,460.16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经营活动现金流出小计</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372,400,478.69</w:t>
            </w:r>
          </w:p>
        </w:tc>
        <w:tc>
          <w:tcPr>
            <w:tcW w:w="200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388,025,027.20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经营活动产生的现金流量净额</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123,914,159.96</w:t>
            </w:r>
          </w:p>
        </w:tc>
        <w:tc>
          <w:tcPr>
            <w:tcW w:w="200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37,904,947.60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二、投资活动产生的现金流量：</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p>
        </w:tc>
        <w:tc>
          <w:tcPr>
            <w:tcW w:w="200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收回投资收到的现金</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75,500,000.00</w:t>
            </w:r>
          </w:p>
        </w:tc>
        <w:tc>
          <w:tcPr>
            <w:tcW w:w="200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9,000,000.00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取得投资收益收到的现金</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86,438,373.40</w:t>
            </w:r>
          </w:p>
        </w:tc>
        <w:tc>
          <w:tcPr>
            <w:tcW w:w="200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222,312.33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处置固定资产、无形资产和其他长期资产收回的现金净额</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593,055.50</w:t>
            </w:r>
          </w:p>
        </w:tc>
        <w:tc>
          <w:tcPr>
            <w:tcW w:w="200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1,905,398.83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处置子公司及其他营业单位收到的现金净额</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0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收到其他与投资活动有关的现金</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0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投资活动现金流入小计</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162,531,428.90</w:t>
            </w:r>
          </w:p>
        </w:tc>
        <w:tc>
          <w:tcPr>
            <w:tcW w:w="200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12,627,711.16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购建固定资产、无形资产和其他长期资产支付的现金</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3,158,888.60</w:t>
            </w:r>
          </w:p>
        </w:tc>
        <w:tc>
          <w:tcPr>
            <w:tcW w:w="200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6,604,259.58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投资支付的现金</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186,580,000.00</w:t>
            </w:r>
          </w:p>
        </w:tc>
        <w:tc>
          <w:tcPr>
            <w:tcW w:w="200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28,000,000.00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取得子公司及其他营业单位支付的现金净额</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0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支付其他与投资活动有关的现金</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0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投资活动现金流出小计</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189,738,888.60</w:t>
            </w:r>
          </w:p>
        </w:tc>
        <w:tc>
          <w:tcPr>
            <w:tcW w:w="200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34,604,259.58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投资活动产生的现金流量净额</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-27,207,459.70</w:t>
            </w:r>
          </w:p>
        </w:tc>
        <w:tc>
          <w:tcPr>
            <w:tcW w:w="200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-21,976,548.42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三、筹资活动产生的现金流量：</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p>
        </w:tc>
        <w:tc>
          <w:tcPr>
            <w:tcW w:w="2004"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吸收投资收到的现金</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0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取得借款收到的现金</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37,000,000.00</w:t>
            </w:r>
          </w:p>
        </w:tc>
        <w:tc>
          <w:tcPr>
            <w:tcW w:w="200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117,000,000.00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发行债券收到的现金</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0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收到其他与筹资活动有关的现金</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200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筹资活动现金流入小计</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37,000,000.00</w:t>
            </w:r>
          </w:p>
        </w:tc>
        <w:tc>
          <w:tcPr>
            <w:tcW w:w="200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117,000,000.00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偿还债务支付的现金</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25,000,000.00</w:t>
            </w:r>
          </w:p>
        </w:tc>
        <w:tc>
          <w:tcPr>
            <w:tcW w:w="200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117,000,000.00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分配股利、利润或偿付利息支付的现金</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71,427,390.57</w:t>
            </w:r>
          </w:p>
        </w:tc>
        <w:tc>
          <w:tcPr>
            <w:tcW w:w="200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14,308,278.50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支付其他与筹资活动有关的现金</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9,629,462.18</w:t>
            </w:r>
          </w:p>
        </w:tc>
        <w:tc>
          <w:tcPr>
            <w:tcW w:w="200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筹资活动现金流出小计</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106,056,852.75</w:t>
            </w:r>
          </w:p>
        </w:tc>
        <w:tc>
          <w:tcPr>
            <w:tcW w:w="200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131,308,278.50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筹资活动产生的现金流量净额</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-69,056,852.75</w:t>
            </w:r>
          </w:p>
        </w:tc>
        <w:tc>
          <w:tcPr>
            <w:tcW w:w="200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-14,308,278.50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四、汇率变动对现金及现金等价物的影响</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149,826.23</w:t>
            </w:r>
          </w:p>
        </w:tc>
        <w:tc>
          <w:tcPr>
            <w:tcW w:w="200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132,366.88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五、现金及现金等价物净增加额</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27,799,673.74</w:t>
            </w:r>
          </w:p>
        </w:tc>
        <w:tc>
          <w:tcPr>
            <w:tcW w:w="200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1,752,487.56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加：期初现金及现金等价物余额</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8,896,414.11</w:t>
            </w:r>
          </w:p>
        </w:tc>
        <w:tc>
          <w:tcPr>
            <w:tcW w:w="200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2,390,182.42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449"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六、期末现金及现金等价物余额</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36,696,087.85</w:t>
            </w:r>
          </w:p>
        </w:tc>
        <w:tc>
          <w:tcPr>
            <w:tcW w:w="200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4,142,669.98</w:t>
            </w:r>
          </w:p>
        </w:tc>
      </w:tr>
    </w:tbl>
    <w:p>
      <w:pPr>
        <w:pStyle w:val="14"/>
        <w:outlineLvl w:val="2"/>
        <w:rPr>
          <w:rFonts w:hint="eastAsia"/>
          <w:sz w:val="18"/>
          <w:szCs w:val="18"/>
        </w:rPr>
      </w:pPr>
      <w:r>
        <w:rPr>
          <w:rFonts w:hint="eastAsia"/>
          <w:sz w:val="18"/>
          <w:szCs w:val="18"/>
        </w:rPr>
        <w:t>7、合并所有者权益变动表</w:t>
      </w:r>
    </w:p>
    <w:p>
      <w:pPr>
        <w:jc w:val="left"/>
        <w:rPr>
          <w:rFonts w:hint="eastAsia"/>
          <w:sz w:val="18"/>
          <w:szCs w:val="18"/>
        </w:rPr>
      </w:pPr>
      <w:r>
        <w:rPr>
          <w:rFonts w:hint="eastAsia"/>
          <w:sz w:val="18"/>
          <w:szCs w:val="18"/>
        </w:rPr>
        <w:t>本期金额</w:t>
      </w:r>
    </w:p>
    <w:p>
      <w:pPr>
        <w:jc w:val="right"/>
        <w:rPr>
          <w:rFonts w:hint="eastAsia"/>
          <w:sz w:val="18"/>
          <w:szCs w:val="18"/>
        </w:rPr>
      </w:pPr>
      <w:r>
        <w:rPr>
          <w:rFonts w:hint="eastAsia"/>
          <w:sz w:val="18"/>
          <w:szCs w:val="18"/>
        </w:rPr>
        <w:t>单位：元</w:t>
      </w:r>
    </w:p>
    <w:tbl>
      <w:tblPr>
        <w:tblStyle w:val="12"/>
        <w:tblW w:w="957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38"/>
        <w:gridCol w:w="562"/>
        <w:gridCol w:w="531"/>
        <w:gridCol w:w="531"/>
        <w:gridCol w:w="531"/>
        <w:gridCol w:w="664"/>
        <w:gridCol w:w="665"/>
        <w:gridCol w:w="665"/>
        <w:gridCol w:w="665"/>
        <w:gridCol w:w="664"/>
        <w:gridCol w:w="665"/>
        <w:gridCol w:w="665"/>
        <w:gridCol w:w="665"/>
        <w:gridCol w:w="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项目</w:t>
            </w:r>
          </w:p>
        </w:tc>
        <w:tc>
          <w:tcPr>
            <w:tcW w:w="8132" w:type="dxa"/>
            <w:gridSpan w:val="13"/>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本期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sz w:val="18"/>
                <w:szCs w:val="18"/>
              </w:rPr>
            </w:pPr>
          </w:p>
        </w:tc>
        <w:tc>
          <w:tcPr>
            <w:tcW w:w="6808" w:type="dxa"/>
            <w:gridSpan w:val="11"/>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归属于母公司所有者权益</w:t>
            </w:r>
          </w:p>
        </w:tc>
        <w:tc>
          <w:tcPr>
            <w:tcW w:w="66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少数股东权益</w:t>
            </w:r>
          </w:p>
        </w:tc>
        <w:tc>
          <w:tcPr>
            <w:tcW w:w="65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所有者权益合计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sz w:val="18"/>
                <w:szCs w:val="18"/>
              </w:rPr>
            </w:pPr>
          </w:p>
        </w:tc>
        <w:tc>
          <w:tcPr>
            <w:tcW w:w="56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股本</w:t>
            </w:r>
          </w:p>
        </w:tc>
        <w:tc>
          <w:tcPr>
            <w:tcW w:w="1593" w:type="dxa"/>
            <w:gridSpan w:val="3"/>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其他权益工具</w:t>
            </w:r>
          </w:p>
        </w:tc>
        <w:tc>
          <w:tcPr>
            <w:tcW w:w="66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资本公积</w:t>
            </w:r>
          </w:p>
        </w:tc>
        <w:tc>
          <w:tcPr>
            <w:tcW w:w="66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减：库存股</w:t>
            </w:r>
          </w:p>
        </w:tc>
        <w:tc>
          <w:tcPr>
            <w:tcW w:w="66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其他综合收益</w:t>
            </w:r>
          </w:p>
        </w:tc>
        <w:tc>
          <w:tcPr>
            <w:tcW w:w="66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专项储备</w:t>
            </w:r>
          </w:p>
        </w:tc>
        <w:tc>
          <w:tcPr>
            <w:tcW w:w="66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盈余公积</w:t>
            </w:r>
          </w:p>
        </w:tc>
        <w:tc>
          <w:tcPr>
            <w:tcW w:w="66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一般风险准备</w:t>
            </w:r>
          </w:p>
        </w:tc>
        <w:tc>
          <w:tcPr>
            <w:tcW w:w="66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未分配利润</w:t>
            </w:r>
          </w:p>
        </w:tc>
        <w:tc>
          <w:tcPr>
            <w:tcW w:w="6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sz w:val="18"/>
                <w:szCs w:val="18"/>
              </w:rPr>
            </w:pPr>
          </w:p>
        </w:tc>
        <w:tc>
          <w:tcPr>
            <w:tcW w:w="65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sz w:val="18"/>
                <w:szCs w:val="18"/>
              </w:rPr>
            </w:pPr>
          </w:p>
        </w:tc>
        <w:tc>
          <w:tcPr>
            <w:tcW w:w="56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优先股</w:t>
            </w: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永续债</w:t>
            </w: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其他</w:t>
            </w:r>
          </w:p>
        </w:tc>
        <w:tc>
          <w:tcPr>
            <w:tcW w:w="66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sz w:val="18"/>
                <w:szCs w:val="18"/>
              </w:rPr>
            </w:pPr>
          </w:p>
        </w:tc>
        <w:tc>
          <w:tcPr>
            <w:tcW w:w="6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sz w:val="18"/>
                <w:szCs w:val="18"/>
              </w:rPr>
            </w:pPr>
          </w:p>
        </w:tc>
        <w:tc>
          <w:tcPr>
            <w:tcW w:w="6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sz w:val="18"/>
                <w:szCs w:val="18"/>
              </w:rPr>
            </w:pPr>
          </w:p>
        </w:tc>
        <w:tc>
          <w:tcPr>
            <w:tcW w:w="6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sz w:val="18"/>
                <w:szCs w:val="18"/>
              </w:rPr>
            </w:pPr>
          </w:p>
        </w:tc>
        <w:tc>
          <w:tcPr>
            <w:tcW w:w="66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sz w:val="18"/>
                <w:szCs w:val="18"/>
              </w:rPr>
            </w:pPr>
          </w:p>
        </w:tc>
        <w:tc>
          <w:tcPr>
            <w:tcW w:w="6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sz w:val="18"/>
                <w:szCs w:val="18"/>
              </w:rPr>
            </w:pPr>
          </w:p>
        </w:tc>
        <w:tc>
          <w:tcPr>
            <w:tcW w:w="6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sz w:val="18"/>
                <w:szCs w:val="18"/>
              </w:rPr>
            </w:pPr>
          </w:p>
        </w:tc>
        <w:tc>
          <w:tcPr>
            <w:tcW w:w="6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sz w:val="18"/>
                <w:szCs w:val="18"/>
              </w:rPr>
            </w:pPr>
          </w:p>
        </w:tc>
        <w:tc>
          <w:tcPr>
            <w:tcW w:w="65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一、上年期末余额</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484,249,780.00</w:t>
            </w: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95,874,244.92</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19,423,950.00</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-193,231.86</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52,045,057.02</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279,712,657.19</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24,887,461.28</w:t>
            </w: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917,152,018.55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加：会计政策变更</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前期差错更正</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同一控制下企业合并</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其他</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二、本年期初余额</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484,249,780.00</w:t>
            </w: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95,874,244.92</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19,423,950.00</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-193,231.86</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52,045,057.02</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279,712,657.19</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24,887,461.28</w:t>
            </w: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917,152,018.55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三、本期增减变动金额（减少以“－”号填列）</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343,750,905.00</w:t>
            </w: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334,560,627.43</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-8,324,550.00</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331,832.60</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-161,408,673.51</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-431,635.00</w:t>
            </w: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525,127,606.52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（一）综合收益总额</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331,832.60</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98,031,540.89</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-431,635.00</w:t>
            </w: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97,931,738.49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（二）所有者投入和减少资本</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67,750,677.00</w:t>
            </w: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422,880,700.43</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-8,324,550.00</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498,955,927.43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1．股东投入的普通股</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67,750,677.00</w:t>
            </w: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422,764,200.43</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490,514,877.43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2．其他权益工具持有者投入资本</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3．股份支付计入所有者权益的金额</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116,500.00</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116,500.00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4．其他</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-8,324,550.00</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8,324,550.00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（三）利润分配</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187,680,155.00</w:t>
            </w: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-259,440,214.40</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-71,760,059.40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1．提取盈余公积</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0.00</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2．提取一般风险准备</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3．对所有者（或股东）的分配</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187,680,155.00</w:t>
            </w: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-259,440,214.40</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-71,760,059.40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4．其他</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（四）所有者权益内部结转</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88,320,073.00</w:t>
            </w: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-88,320,073.00</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1．资本公积转增资本（或股本）</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88,320,073.00</w:t>
            </w: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-88,320,073.00</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2．盈余公积转增资本（或股本）</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3．盈余公积弥补亏损</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4．其他</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（五）专项储备</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1．本期提取</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642,315.03</w:t>
            </w: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642,315.03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2．本期使用</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642,315.03</w:t>
            </w: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642,315.03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（六）其他</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四、本期期末余额</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828,000,685.00</w:t>
            </w: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430,434,872.35</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11,099,400.00</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138,600.74</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52,045,057.02</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118,303,983.68</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24,455,826.28</w:t>
            </w:r>
          </w:p>
        </w:tc>
        <w:tc>
          <w:tcPr>
            <w:tcW w:w="659" w:type="dxa"/>
            <w:tcBorders>
              <w:top w:val="single" w:color="auto" w:sz="4" w:space="0"/>
              <w:left w:val="single" w:color="auto" w:sz="4" w:space="0"/>
              <w:bottom w:val="single" w:color="auto" w:sz="4" w:space="0"/>
              <w:right w:val="single" w:color="auto" w:sz="4" w:space="0"/>
              <w:tl2br w:val="nil"/>
              <w:tr2bl w:val="nil"/>
            </w:tcBorders>
            <w:vAlign w:val="center"/>
          </w:tcPr>
          <w:p>
            <w:pPr>
              <w:jc w:val="right"/>
              <w:rPr>
                <w:rFonts w:hint="eastAsia"/>
                <w:sz w:val="18"/>
                <w:szCs w:val="18"/>
              </w:rPr>
            </w:pPr>
            <w:r>
              <w:rPr>
                <w:rFonts w:hint="eastAsia"/>
                <w:sz w:val="18"/>
                <w:szCs w:val="18"/>
              </w:rPr>
              <w:t>1,442,279,625.07</w:t>
            </w:r>
          </w:p>
        </w:tc>
      </w:tr>
    </w:tbl>
    <w:p>
      <w:pPr>
        <w:jc w:val="left"/>
        <w:rPr>
          <w:rFonts w:hint="eastAsia"/>
          <w:sz w:val="18"/>
          <w:szCs w:val="18"/>
        </w:rPr>
      </w:pPr>
      <w:r>
        <w:rPr>
          <w:rFonts w:hint="eastAsia"/>
          <w:sz w:val="18"/>
          <w:szCs w:val="18"/>
        </w:rPr>
        <w:t>上年金额</w:t>
      </w:r>
    </w:p>
    <w:p>
      <w:pPr>
        <w:jc w:val="right"/>
        <w:rPr>
          <w:rFonts w:hint="eastAsia"/>
          <w:sz w:val="18"/>
          <w:szCs w:val="18"/>
        </w:rPr>
      </w:pPr>
      <w:r>
        <w:rPr>
          <w:rFonts w:hint="eastAsia"/>
          <w:sz w:val="18"/>
          <w:szCs w:val="18"/>
        </w:rPr>
        <w:t>单位：元</w:t>
      </w:r>
    </w:p>
    <w:tbl>
      <w:tblPr>
        <w:tblStyle w:val="12"/>
        <w:tblW w:w="9569"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37"/>
        <w:gridCol w:w="562"/>
        <w:gridCol w:w="531"/>
        <w:gridCol w:w="531"/>
        <w:gridCol w:w="531"/>
        <w:gridCol w:w="664"/>
        <w:gridCol w:w="665"/>
        <w:gridCol w:w="665"/>
        <w:gridCol w:w="665"/>
        <w:gridCol w:w="664"/>
        <w:gridCol w:w="665"/>
        <w:gridCol w:w="678"/>
        <w:gridCol w:w="652"/>
        <w:gridCol w:w="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项目</w:t>
            </w:r>
          </w:p>
        </w:tc>
        <w:tc>
          <w:tcPr>
            <w:tcW w:w="8132" w:type="dxa"/>
            <w:gridSpan w:val="13"/>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上期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sz w:val="18"/>
                <w:szCs w:val="18"/>
              </w:rPr>
            </w:pPr>
          </w:p>
        </w:tc>
        <w:tc>
          <w:tcPr>
            <w:tcW w:w="6821" w:type="dxa"/>
            <w:gridSpan w:val="11"/>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归属于母公司所有者权益</w:t>
            </w:r>
          </w:p>
        </w:tc>
        <w:tc>
          <w:tcPr>
            <w:tcW w:w="65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少数股东权益</w:t>
            </w:r>
          </w:p>
        </w:tc>
        <w:tc>
          <w:tcPr>
            <w:tcW w:w="65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所有者权益合计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sz w:val="18"/>
                <w:szCs w:val="18"/>
              </w:rPr>
            </w:pPr>
          </w:p>
        </w:tc>
        <w:tc>
          <w:tcPr>
            <w:tcW w:w="56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股本</w:t>
            </w:r>
          </w:p>
        </w:tc>
        <w:tc>
          <w:tcPr>
            <w:tcW w:w="1593" w:type="dxa"/>
            <w:gridSpan w:val="3"/>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其他权益工具</w:t>
            </w:r>
          </w:p>
        </w:tc>
        <w:tc>
          <w:tcPr>
            <w:tcW w:w="66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资本公积</w:t>
            </w:r>
          </w:p>
        </w:tc>
        <w:tc>
          <w:tcPr>
            <w:tcW w:w="66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减：库存股</w:t>
            </w:r>
          </w:p>
        </w:tc>
        <w:tc>
          <w:tcPr>
            <w:tcW w:w="66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其他综合收益</w:t>
            </w:r>
          </w:p>
        </w:tc>
        <w:tc>
          <w:tcPr>
            <w:tcW w:w="66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专项储备</w:t>
            </w:r>
          </w:p>
        </w:tc>
        <w:tc>
          <w:tcPr>
            <w:tcW w:w="66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盈余公积</w:t>
            </w:r>
          </w:p>
        </w:tc>
        <w:tc>
          <w:tcPr>
            <w:tcW w:w="66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一般风险准备</w:t>
            </w:r>
          </w:p>
        </w:tc>
        <w:tc>
          <w:tcPr>
            <w:tcW w:w="67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未分配利润</w:t>
            </w:r>
          </w:p>
        </w:tc>
        <w:tc>
          <w:tcPr>
            <w:tcW w:w="65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sz w:val="18"/>
                <w:szCs w:val="18"/>
              </w:rPr>
            </w:pPr>
          </w:p>
        </w:tc>
        <w:tc>
          <w:tcPr>
            <w:tcW w:w="65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sz w:val="18"/>
                <w:szCs w:val="18"/>
              </w:rPr>
            </w:pPr>
          </w:p>
        </w:tc>
        <w:tc>
          <w:tcPr>
            <w:tcW w:w="56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优先股</w:t>
            </w: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永续债</w:t>
            </w: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其他</w:t>
            </w:r>
          </w:p>
        </w:tc>
        <w:tc>
          <w:tcPr>
            <w:tcW w:w="66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sz w:val="18"/>
                <w:szCs w:val="18"/>
              </w:rPr>
            </w:pPr>
          </w:p>
        </w:tc>
        <w:tc>
          <w:tcPr>
            <w:tcW w:w="6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sz w:val="18"/>
                <w:szCs w:val="18"/>
              </w:rPr>
            </w:pPr>
          </w:p>
        </w:tc>
        <w:tc>
          <w:tcPr>
            <w:tcW w:w="6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sz w:val="18"/>
                <w:szCs w:val="18"/>
              </w:rPr>
            </w:pPr>
          </w:p>
        </w:tc>
        <w:tc>
          <w:tcPr>
            <w:tcW w:w="6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sz w:val="18"/>
                <w:szCs w:val="18"/>
              </w:rPr>
            </w:pPr>
          </w:p>
        </w:tc>
        <w:tc>
          <w:tcPr>
            <w:tcW w:w="66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sz w:val="18"/>
                <w:szCs w:val="18"/>
              </w:rPr>
            </w:pPr>
          </w:p>
        </w:tc>
        <w:tc>
          <w:tcPr>
            <w:tcW w:w="6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sz w:val="18"/>
                <w:szCs w:val="18"/>
              </w:rPr>
            </w:pPr>
          </w:p>
        </w:tc>
        <w:tc>
          <w:tcPr>
            <w:tcW w:w="67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sz w:val="18"/>
                <w:szCs w:val="18"/>
              </w:rPr>
            </w:pPr>
          </w:p>
        </w:tc>
        <w:tc>
          <w:tcPr>
            <w:tcW w:w="65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sz w:val="18"/>
                <w:szCs w:val="18"/>
              </w:rPr>
            </w:pPr>
          </w:p>
        </w:tc>
        <w:tc>
          <w:tcPr>
            <w:tcW w:w="65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7"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一、上年期末余额</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484,249,780.00</w:t>
            </w: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0.00</w:t>
            </w: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0.00</w:t>
            </w: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0.00</w:t>
            </w: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94,429,844.90</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27,748,500.00</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-1,081,520.84</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0.00</w:t>
            </w: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39,405,876.71</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0.00</w:t>
            </w: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209,389,111.14</w:t>
            </w:r>
          </w:p>
        </w:tc>
        <w:tc>
          <w:tcPr>
            <w:tcW w:w="65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25,223,824.34</w:t>
            </w: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823,868,416.25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7"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加：会计政策变更</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7"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前期差错更正</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7"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同一控制下企业合并</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7"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其他</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7"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二、本年期初余额</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484,249,780.00</w:t>
            </w: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0.00</w:t>
            </w: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0.00</w:t>
            </w: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0.00</w:t>
            </w: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94,429,844.90</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27,748,500.00</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-1,081,520.84</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0.00</w:t>
            </w: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39,405,876.71</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0.00</w:t>
            </w: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209,389,111.14</w:t>
            </w:r>
          </w:p>
        </w:tc>
        <w:tc>
          <w:tcPr>
            <w:tcW w:w="65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25,223,824.34</w:t>
            </w: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823,868,416.25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7"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三、本期增减变动金额（减少以“－”号填列）</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0.00</w:t>
            </w: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0.00</w:t>
            </w: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0.00</w:t>
            </w: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0.00</w:t>
            </w: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1,444,400.02</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-8,324,550.00</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888,288.98</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0.00</w:t>
            </w: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12,639,180.31</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0.00</w:t>
            </w: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70,323,546.05</w:t>
            </w:r>
          </w:p>
        </w:tc>
        <w:tc>
          <w:tcPr>
            <w:tcW w:w="65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-336,363.06</w:t>
            </w: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93,283,602.30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7"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（一）综合收益总额</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0.00</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888,288.98</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97,490,219.76</w:t>
            </w:r>
          </w:p>
        </w:tc>
        <w:tc>
          <w:tcPr>
            <w:tcW w:w="65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-336,363.06</w:t>
            </w: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98,042,145.68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7"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（二）所有者投入和减少资本</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1,444,400.02</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-8,324,550.00</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0.00</w:t>
            </w: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9,768,950.02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7"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1．股东投入的普通股</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7"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2．其他权益工具持有者投入资本</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7"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3．股份支付计入所有者权益的金额</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1,444,400.02</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1,444,400.02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7"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4．其他</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-8,324,550.00</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8,324,550.00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7"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（三）利润分配</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12,639,180.31</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-27,166,673.71</w:t>
            </w:r>
          </w:p>
        </w:tc>
        <w:tc>
          <w:tcPr>
            <w:tcW w:w="65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0.00</w:t>
            </w: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-14,527,493.40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7"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1．提取盈余公积</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12,639,180.31</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-12,639,180.31</w:t>
            </w:r>
          </w:p>
        </w:tc>
        <w:tc>
          <w:tcPr>
            <w:tcW w:w="65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7"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2．提取一般风险准备</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7"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3．对所有者（或股东）的分配</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-14,527,493.40</w:t>
            </w:r>
          </w:p>
        </w:tc>
        <w:tc>
          <w:tcPr>
            <w:tcW w:w="65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-14,527,493.40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7"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4．其他</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7"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（四）所有者权益内部结转</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0.00</w:t>
            </w: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0.00</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0.00</w:t>
            </w:r>
          </w:p>
        </w:tc>
        <w:tc>
          <w:tcPr>
            <w:tcW w:w="65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7"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1．资本公积转增资本（或股本）</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7"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2．盈余公积转增资本（或股本）</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7"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3．盈余公积弥补亏损</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7"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4．其他</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7"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（五）专项储备</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7"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1．本期提取</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1,107,040.98</w:t>
            </w: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1,107,040.98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7"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2．本期使用</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1,107,040.98</w:t>
            </w: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0.00</w:t>
            </w: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1,107,040.98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7"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（六）其他</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37"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四、本期期末余额</w:t>
            </w:r>
          </w:p>
        </w:tc>
        <w:tc>
          <w:tcPr>
            <w:tcW w:w="56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484,249,780.00</w:t>
            </w: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0.00</w:t>
            </w: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0.00</w:t>
            </w: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0.00</w:t>
            </w: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95,874,244.92</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19,423,950.00</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-193,231.86</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0.00</w:t>
            </w:r>
          </w:p>
        </w:tc>
        <w:tc>
          <w:tcPr>
            <w:tcW w:w="6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52,045,057.02</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0.00</w:t>
            </w:r>
          </w:p>
        </w:tc>
        <w:tc>
          <w:tcPr>
            <w:tcW w:w="67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279,712,657.19</w:t>
            </w:r>
          </w:p>
        </w:tc>
        <w:tc>
          <w:tcPr>
            <w:tcW w:w="65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24,887,461.28</w:t>
            </w:r>
          </w:p>
        </w:tc>
        <w:tc>
          <w:tcPr>
            <w:tcW w:w="65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917,152,018.55</w:t>
            </w:r>
          </w:p>
        </w:tc>
      </w:tr>
    </w:tbl>
    <w:p>
      <w:pPr>
        <w:pStyle w:val="14"/>
        <w:outlineLvl w:val="2"/>
        <w:rPr>
          <w:rFonts w:hint="eastAsia"/>
          <w:sz w:val="18"/>
          <w:szCs w:val="18"/>
        </w:rPr>
      </w:pPr>
      <w:r>
        <w:rPr>
          <w:rFonts w:hint="eastAsia"/>
          <w:sz w:val="18"/>
          <w:szCs w:val="18"/>
        </w:rPr>
        <w:t>8、母公司所有者权益变动表</w:t>
      </w:r>
    </w:p>
    <w:p>
      <w:pPr>
        <w:jc w:val="left"/>
        <w:rPr>
          <w:rFonts w:hint="eastAsia"/>
          <w:sz w:val="18"/>
          <w:szCs w:val="18"/>
        </w:rPr>
      </w:pPr>
      <w:r>
        <w:rPr>
          <w:rFonts w:hint="eastAsia"/>
          <w:sz w:val="18"/>
          <w:szCs w:val="18"/>
        </w:rPr>
        <w:t>本期金额</w:t>
      </w:r>
    </w:p>
    <w:p>
      <w:pPr>
        <w:jc w:val="right"/>
        <w:rPr>
          <w:rFonts w:hint="eastAsia"/>
          <w:sz w:val="18"/>
          <w:szCs w:val="18"/>
        </w:rPr>
      </w:pPr>
      <w:r>
        <w:rPr>
          <w:rFonts w:hint="eastAsia"/>
          <w:sz w:val="18"/>
          <w:szCs w:val="18"/>
        </w:rPr>
        <w:t>单位：元</w:t>
      </w:r>
    </w:p>
    <w:tbl>
      <w:tblPr>
        <w:tblStyle w:val="12"/>
        <w:tblW w:w="9571"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41"/>
        <w:gridCol w:w="691"/>
        <w:gridCol w:w="665"/>
        <w:gridCol w:w="665"/>
        <w:gridCol w:w="665"/>
        <w:gridCol w:w="797"/>
        <w:gridCol w:w="798"/>
        <w:gridCol w:w="797"/>
        <w:gridCol w:w="798"/>
        <w:gridCol w:w="797"/>
        <w:gridCol w:w="676"/>
        <w:gridCol w:w="7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项目</w:t>
            </w:r>
          </w:p>
        </w:tc>
        <w:tc>
          <w:tcPr>
            <w:tcW w:w="8130" w:type="dxa"/>
            <w:gridSpan w:val="11"/>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本期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sz w:val="18"/>
                <w:szCs w:val="18"/>
              </w:rPr>
            </w:pPr>
          </w:p>
        </w:tc>
        <w:tc>
          <w:tcPr>
            <w:tcW w:w="69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股本</w:t>
            </w:r>
          </w:p>
        </w:tc>
        <w:tc>
          <w:tcPr>
            <w:tcW w:w="1995" w:type="dxa"/>
            <w:gridSpan w:val="3"/>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其他权益工具</w:t>
            </w:r>
          </w:p>
        </w:tc>
        <w:tc>
          <w:tcPr>
            <w:tcW w:w="79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资本公积</w:t>
            </w:r>
          </w:p>
        </w:tc>
        <w:tc>
          <w:tcPr>
            <w:tcW w:w="79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减：库存股</w:t>
            </w:r>
          </w:p>
        </w:tc>
        <w:tc>
          <w:tcPr>
            <w:tcW w:w="79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其他综合收益</w:t>
            </w:r>
          </w:p>
        </w:tc>
        <w:tc>
          <w:tcPr>
            <w:tcW w:w="79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专项储备</w:t>
            </w:r>
          </w:p>
        </w:tc>
        <w:tc>
          <w:tcPr>
            <w:tcW w:w="79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盈余公积</w:t>
            </w:r>
          </w:p>
        </w:tc>
        <w:tc>
          <w:tcPr>
            <w:tcW w:w="67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未分配利润</w:t>
            </w:r>
          </w:p>
        </w:tc>
        <w:tc>
          <w:tcPr>
            <w:tcW w:w="78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所有者权益合计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sz w:val="18"/>
                <w:szCs w:val="18"/>
              </w:rPr>
            </w:pPr>
          </w:p>
        </w:tc>
        <w:tc>
          <w:tcPr>
            <w:tcW w:w="6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优先股</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永续债</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center"/>
              <w:rPr>
                <w:rFonts w:hint="eastAsia"/>
                <w:sz w:val="18"/>
                <w:szCs w:val="18"/>
              </w:rPr>
            </w:pPr>
            <w:r>
              <w:rPr>
                <w:rFonts w:hint="eastAsia"/>
                <w:sz w:val="18"/>
                <w:szCs w:val="18"/>
              </w:rPr>
              <w:t>其他</w:t>
            </w:r>
          </w:p>
        </w:tc>
        <w:tc>
          <w:tcPr>
            <w:tcW w:w="79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sz w:val="18"/>
                <w:szCs w:val="18"/>
              </w:rPr>
            </w:pPr>
          </w:p>
        </w:tc>
        <w:tc>
          <w:tcPr>
            <w:tcW w:w="7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sz w:val="18"/>
                <w:szCs w:val="18"/>
              </w:rPr>
            </w:pPr>
          </w:p>
        </w:tc>
        <w:tc>
          <w:tcPr>
            <w:tcW w:w="79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sz w:val="18"/>
                <w:szCs w:val="18"/>
              </w:rPr>
            </w:pPr>
          </w:p>
        </w:tc>
        <w:tc>
          <w:tcPr>
            <w:tcW w:w="7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sz w:val="18"/>
                <w:szCs w:val="18"/>
              </w:rPr>
            </w:pPr>
          </w:p>
        </w:tc>
        <w:tc>
          <w:tcPr>
            <w:tcW w:w="79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sz w:val="18"/>
                <w:szCs w:val="18"/>
              </w:rPr>
            </w:pPr>
          </w:p>
        </w:tc>
        <w:tc>
          <w:tcPr>
            <w:tcW w:w="6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sz w:val="18"/>
                <w:szCs w:val="18"/>
              </w:rPr>
            </w:pPr>
          </w:p>
        </w:tc>
        <w:tc>
          <w:tcPr>
            <w:tcW w:w="78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一、上年期末余额</w:t>
            </w:r>
          </w:p>
        </w:tc>
        <w:tc>
          <w:tcPr>
            <w:tcW w:w="6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484,249,780.00</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103,745,170.50</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19,423,950.00</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52,045,057.02</w:t>
            </w:r>
          </w:p>
        </w:tc>
        <w:tc>
          <w:tcPr>
            <w:tcW w:w="6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259,650,382.72</w:t>
            </w: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880,266,440.24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加：会计政策变更</w:t>
            </w:r>
          </w:p>
        </w:tc>
        <w:tc>
          <w:tcPr>
            <w:tcW w:w="6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前期差错更正</w:t>
            </w:r>
          </w:p>
        </w:tc>
        <w:tc>
          <w:tcPr>
            <w:tcW w:w="6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　　　　其他</w:t>
            </w:r>
          </w:p>
        </w:tc>
        <w:tc>
          <w:tcPr>
            <w:tcW w:w="6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二、本年期初余额</w:t>
            </w:r>
          </w:p>
        </w:tc>
        <w:tc>
          <w:tcPr>
            <w:tcW w:w="6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484,249,780.00</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103,745,170.50</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19,423,950.00</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52,045,057.02</w:t>
            </w:r>
          </w:p>
        </w:tc>
        <w:tc>
          <w:tcPr>
            <w:tcW w:w="6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259,650,382.72</w:t>
            </w: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880,266,440.24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三、本期增减变动金额（减少以“－”号填列）</w:t>
            </w:r>
          </w:p>
        </w:tc>
        <w:tc>
          <w:tcPr>
            <w:tcW w:w="6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343,750,905.00</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334,560,627.43</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-8,324,550.00</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-158,948,928.53</w:t>
            </w: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527,687,153.90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（一）综合收益总额</w:t>
            </w:r>
          </w:p>
        </w:tc>
        <w:tc>
          <w:tcPr>
            <w:tcW w:w="6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100,491,285.87</w:t>
            </w: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100,491,285.87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（二）所有者投入和减少资本</w:t>
            </w:r>
          </w:p>
        </w:tc>
        <w:tc>
          <w:tcPr>
            <w:tcW w:w="6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67,750,677.00</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422,880,700.43</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-8,324,550.00</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498,955,927.43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1．股东投入的普通股</w:t>
            </w:r>
          </w:p>
        </w:tc>
        <w:tc>
          <w:tcPr>
            <w:tcW w:w="6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67,750,677.00</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422,764,200.43</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490,514,877.43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2．其他权益工具持有者投入资本</w:t>
            </w:r>
          </w:p>
        </w:tc>
        <w:tc>
          <w:tcPr>
            <w:tcW w:w="6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3．股份支付计入所有者权益的金额</w:t>
            </w:r>
          </w:p>
        </w:tc>
        <w:tc>
          <w:tcPr>
            <w:tcW w:w="6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116,500.00</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116,500.00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4．其他</w:t>
            </w:r>
          </w:p>
        </w:tc>
        <w:tc>
          <w:tcPr>
            <w:tcW w:w="6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-8,324,550.00</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-8,324,550.00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（三）利润分配</w:t>
            </w:r>
          </w:p>
        </w:tc>
        <w:tc>
          <w:tcPr>
            <w:tcW w:w="6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187,680,155.00</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-259,440,214.40</w:t>
            </w: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-71,760,059.40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1．提取盈余公积</w:t>
            </w:r>
          </w:p>
        </w:tc>
        <w:tc>
          <w:tcPr>
            <w:tcW w:w="6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0.00</w:t>
            </w: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2．对所有者（或股东）的分配</w:t>
            </w:r>
          </w:p>
        </w:tc>
        <w:tc>
          <w:tcPr>
            <w:tcW w:w="6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187,680,155.00</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-259,440,214.40</w:t>
            </w: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-71,760,059.40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3．其他</w:t>
            </w:r>
          </w:p>
        </w:tc>
        <w:tc>
          <w:tcPr>
            <w:tcW w:w="6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（四）所有者权益内部结转</w:t>
            </w:r>
          </w:p>
        </w:tc>
        <w:tc>
          <w:tcPr>
            <w:tcW w:w="6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88,320,073.00</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-88,320,073.00</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1．资本公积转增资本（或股本）</w:t>
            </w:r>
          </w:p>
        </w:tc>
        <w:tc>
          <w:tcPr>
            <w:tcW w:w="6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88,320,073.00</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-88,320,073.00</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2．盈余公积转增资本（或股本）</w:t>
            </w:r>
          </w:p>
        </w:tc>
        <w:tc>
          <w:tcPr>
            <w:tcW w:w="6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3．盈余公积弥补亏损</w:t>
            </w:r>
          </w:p>
        </w:tc>
        <w:tc>
          <w:tcPr>
            <w:tcW w:w="6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4．其他</w:t>
            </w:r>
          </w:p>
        </w:tc>
        <w:tc>
          <w:tcPr>
            <w:tcW w:w="6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（五）专项储备</w:t>
            </w:r>
          </w:p>
        </w:tc>
        <w:tc>
          <w:tcPr>
            <w:tcW w:w="6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1．本期提取</w:t>
            </w:r>
          </w:p>
        </w:tc>
        <w:tc>
          <w:tcPr>
            <w:tcW w:w="6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642,315.03</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642,315.03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2．本期使用</w:t>
            </w:r>
          </w:p>
        </w:tc>
        <w:tc>
          <w:tcPr>
            <w:tcW w:w="6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642,315.03</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642,315.03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（六）其他</w:t>
            </w:r>
          </w:p>
        </w:tc>
        <w:tc>
          <w:tcPr>
            <w:tcW w:w="6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jc w:val="left"/>
              <w:rPr>
                <w:rFonts w:hint="eastAsia"/>
                <w:sz w:val="18"/>
                <w:szCs w:val="18"/>
              </w:rPr>
            </w:pPr>
            <w:r>
              <w:rPr>
                <w:rFonts w:hint="eastAsia"/>
                <w:sz w:val="18"/>
                <w:szCs w:val="18"/>
              </w:rPr>
              <w:t>四、本期期末余额</w:t>
            </w:r>
          </w:p>
        </w:tc>
        <w:tc>
          <w:tcPr>
            <w:tcW w:w="6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828,000,685.00</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438,305,797.93</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11,099,400.00</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52,045,057.02</w:t>
            </w:r>
          </w:p>
        </w:tc>
        <w:tc>
          <w:tcPr>
            <w:tcW w:w="6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jc w:val="right"/>
              <w:rPr>
                <w:rFonts w:hint="eastAsia"/>
                <w:sz w:val="18"/>
                <w:szCs w:val="18"/>
              </w:rPr>
            </w:pPr>
            <w:r>
              <w:rPr>
                <w:rFonts w:hint="eastAsia"/>
                <w:sz w:val="18"/>
                <w:szCs w:val="18"/>
              </w:rPr>
              <w:t>100,701,454.19</w:t>
            </w:r>
          </w:p>
        </w:tc>
        <w:tc>
          <w:tcPr>
            <w:tcW w:w="781" w:type="dxa"/>
            <w:tcBorders>
              <w:top w:val="single" w:color="auto" w:sz="4" w:space="0"/>
              <w:left w:val="single" w:color="auto" w:sz="4" w:space="0"/>
              <w:bottom w:val="single" w:color="auto" w:sz="4" w:space="0"/>
              <w:right w:val="single" w:color="auto" w:sz="4" w:space="0"/>
              <w:tl2br w:val="nil"/>
              <w:tr2bl w:val="nil"/>
            </w:tcBorders>
            <w:vAlign w:val="center"/>
          </w:tcPr>
          <w:p>
            <w:pPr>
              <w:jc w:val="right"/>
              <w:rPr>
                <w:rFonts w:hint="eastAsia"/>
                <w:sz w:val="18"/>
                <w:szCs w:val="18"/>
              </w:rPr>
            </w:pPr>
            <w:r>
              <w:rPr>
                <w:rFonts w:hint="eastAsia"/>
                <w:sz w:val="18"/>
                <w:szCs w:val="18"/>
              </w:rPr>
              <w:t>1,407,953,594.14</w:t>
            </w:r>
          </w:p>
        </w:tc>
      </w:tr>
    </w:tbl>
    <w:p>
      <w:pPr>
        <w:jc w:val="left"/>
        <w:rPr>
          <w:rFonts w:hint="eastAsia"/>
          <w:sz w:val="18"/>
          <w:szCs w:val="18"/>
        </w:rPr>
      </w:pPr>
      <w:r>
        <w:rPr>
          <w:rFonts w:hint="eastAsia"/>
          <w:sz w:val="18"/>
          <w:szCs w:val="18"/>
        </w:rPr>
        <w:t>上年金额</w:t>
      </w:r>
    </w:p>
    <w:p>
      <w:pPr>
        <w:jc w:val="right"/>
        <w:rPr>
          <w:rFonts w:hint="eastAsia"/>
          <w:sz w:val="18"/>
          <w:szCs w:val="18"/>
        </w:rPr>
      </w:pPr>
      <w:r>
        <w:rPr>
          <w:rFonts w:hint="eastAsia"/>
          <w:sz w:val="18"/>
          <w:szCs w:val="18"/>
        </w:rPr>
        <w:t>单位：元</w:t>
      </w:r>
    </w:p>
    <w:tbl>
      <w:tblPr>
        <w:tblStyle w:val="12"/>
        <w:tblW w:w="9571"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41"/>
        <w:gridCol w:w="691"/>
        <w:gridCol w:w="665"/>
        <w:gridCol w:w="665"/>
        <w:gridCol w:w="665"/>
        <w:gridCol w:w="797"/>
        <w:gridCol w:w="798"/>
        <w:gridCol w:w="797"/>
        <w:gridCol w:w="798"/>
        <w:gridCol w:w="797"/>
        <w:gridCol w:w="676"/>
        <w:gridCol w:w="7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sz w:val="18"/>
                <w:szCs w:val="18"/>
              </w:rPr>
            </w:pPr>
            <w:r>
              <w:rPr>
                <w:rFonts w:hint="eastAsia"/>
                <w:sz w:val="18"/>
                <w:szCs w:val="18"/>
              </w:rPr>
              <w:t>项目</w:t>
            </w:r>
          </w:p>
        </w:tc>
        <w:tc>
          <w:tcPr>
            <w:tcW w:w="8130" w:type="dxa"/>
            <w:gridSpan w:val="11"/>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sz w:val="18"/>
                <w:szCs w:val="18"/>
              </w:rPr>
            </w:pPr>
            <w:r>
              <w:rPr>
                <w:rFonts w:hint="eastAsia"/>
                <w:sz w:val="18"/>
                <w:szCs w:val="18"/>
              </w:rPr>
              <w:t>上期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sz w:val="18"/>
                <w:szCs w:val="18"/>
              </w:rPr>
            </w:pPr>
          </w:p>
        </w:tc>
        <w:tc>
          <w:tcPr>
            <w:tcW w:w="69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sz w:val="18"/>
                <w:szCs w:val="18"/>
              </w:rPr>
            </w:pPr>
            <w:r>
              <w:rPr>
                <w:rFonts w:hint="eastAsia"/>
                <w:sz w:val="18"/>
                <w:szCs w:val="18"/>
              </w:rPr>
              <w:t>股本</w:t>
            </w:r>
          </w:p>
        </w:tc>
        <w:tc>
          <w:tcPr>
            <w:tcW w:w="1995" w:type="dxa"/>
            <w:gridSpan w:val="3"/>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sz w:val="18"/>
                <w:szCs w:val="18"/>
              </w:rPr>
            </w:pPr>
            <w:r>
              <w:rPr>
                <w:rFonts w:hint="eastAsia"/>
                <w:sz w:val="18"/>
                <w:szCs w:val="18"/>
              </w:rPr>
              <w:t>其他权益工具</w:t>
            </w:r>
          </w:p>
        </w:tc>
        <w:tc>
          <w:tcPr>
            <w:tcW w:w="79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sz w:val="18"/>
                <w:szCs w:val="18"/>
              </w:rPr>
            </w:pPr>
            <w:r>
              <w:rPr>
                <w:rFonts w:hint="eastAsia"/>
                <w:sz w:val="18"/>
                <w:szCs w:val="18"/>
              </w:rPr>
              <w:t>资本公积</w:t>
            </w:r>
          </w:p>
        </w:tc>
        <w:tc>
          <w:tcPr>
            <w:tcW w:w="79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sz w:val="18"/>
                <w:szCs w:val="18"/>
              </w:rPr>
            </w:pPr>
            <w:r>
              <w:rPr>
                <w:rFonts w:hint="eastAsia"/>
                <w:sz w:val="18"/>
                <w:szCs w:val="18"/>
              </w:rPr>
              <w:t>减：库存股</w:t>
            </w:r>
          </w:p>
        </w:tc>
        <w:tc>
          <w:tcPr>
            <w:tcW w:w="79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sz w:val="18"/>
                <w:szCs w:val="18"/>
              </w:rPr>
            </w:pPr>
            <w:r>
              <w:rPr>
                <w:rFonts w:hint="eastAsia"/>
                <w:sz w:val="18"/>
                <w:szCs w:val="18"/>
              </w:rPr>
              <w:t>其他综合收益</w:t>
            </w:r>
          </w:p>
        </w:tc>
        <w:tc>
          <w:tcPr>
            <w:tcW w:w="79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sz w:val="18"/>
                <w:szCs w:val="18"/>
              </w:rPr>
            </w:pPr>
            <w:r>
              <w:rPr>
                <w:rFonts w:hint="eastAsia"/>
                <w:sz w:val="18"/>
                <w:szCs w:val="18"/>
              </w:rPr>
              <w:t>专项储备</w:t>
            </w:r>
          </w:p>
        </w:tc>
        <w:tc>
          <w:tcPr>
            <w:tcW w:w="79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sz w:val="18"/>
                <w:szCs w:val="18"/>
              </w:rPr>
            </w:pPr>
            <w:r>
              <w:rPr>
                <w:rFonts w:hint="eastAsia"/>
                <w:sz w:val="18"/>
                <w:szCs w:val="18"/>
              </w:rPr>
              <w:t>盈余公积</w:t>
            </w:r>
          </w:p>
        </w:tc>
        <w:tc>
          <w:tcPr>
            <w:tcW w:w="67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sz w:val="18"/>
                <w:szCs w:val="18"/>
              </w:rPr>
            </w:pPr>
            <w:r>
              <w:rPr>
                <w:rFonts w:hint="eastAsia"/>
                <w:sz w:val="18"/>
                <w:szCs w:val="18"/>
              </w:rPr>
              <w:t>未分配利润</w:t>
            </w:r>
          </w:p>
        </w:tc>
        <w:tc>
          <w:tcPr>
            <w:tcW w:w="78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sz w:val="18"/>
                <w:szCs w:val="18"/>
              </w:rPr>
            </w:pPr>
            <w:r>
              <w:rPr>
                <w:rFonts w:hint="eastAsia"/>
                <w:sz w:val="18"/>
                <w:szCs w:val="18"/>
              </w:rPr>
              <w:t>所有者权益合计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sz w:val="18"/>
                <w:szCs w:val="18"/>
              </w:rPr>
            </w:pPr>
          </w:p>
        </w:tc>
        <w:tc>
          <w:tcPr>
            <w:tcW w:w="6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sz w:val="18"/>
                <w:szCs w:val="18"/>
              </w:rPr>
            </w:pPr>
            <w:r>
              <w:rPr>
                <w:rFonts w:hint="eastAsia"/>
                <w:sz w:val="18"/>
                <w:szCs w:val="18"/>
              </w:rPr>
              <w:t>优先股</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sz w:val="18"/>
                <w:szCs w:val="18"/>
              </w:rPr>
            </w:pPr>
            <w:r>
              <w:rPr>
                <w:rFonts w:hint="eastAsia"/>
                <w:sz w:val="18"/>
                <w:szCs w:val="18"/>
              </w:rPr>
              <w:t>永续债</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sz w:val="18"/>
                <w:szCs w:val="18"/>
              </w:rPr>
            </w:pPr>
            <w:r>
              <w:rPr>
                <w:rFonts w:hint="eastAsia"/>
                <w:sz w:val="18"/>
                <w:szCs w:val="18"/>
              </w:rPr>
              <w:t>其他</w:t>
            </w:r>
          </w:p>
        </w:tc>
        <w:tc>
          <w:tcPr>
            <w:tcW w:w="79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sz w:val="18"/>
                <w:szCs w:val="18"/>
              </w:rPr>
            </w:pPr>
          </w:p>
        </w:tc>
        <w:tc>
          <w:tcPr>
            <w:tcW w:w="7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sz w:val="18"/>
                <w:szCs w:val="18"/>
              </w:rPr>
            </w:pPr>
          </w:p>
        </w:tc>
        <w:tc>
          <w:tcPr>
            <w:tcW w:w="79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sz w:val="18"/>
                <w:szCs w:val="18"/>
              </w:rPr>
            </w:pPr>
          </w:p>
        </w:tc>
        <w:tc>
          <w:tcPr>
            <w:tcW w:w="7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sz w:val="18"/>
                <w:szCs w:val="18"/>
              </w:rPr>
            </w:pPr>
          </w:p>
        </w:tc>
        <w:tc>
          <w:tcPr>
            <w:tcW w:w="79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sz w:val="18"/>
                <w:szCs w:val="18"/>
              </w:rPr>
            </w:pPr>
          </w:p>
        </w:tc>
        <w:tc>
          <w:tcPr>
            <w:tcW w:w="6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sz w:val="18"/>
                <w:szCs w:val="18"/>
              </w:rPr>
            </w:pPr>
          </w:p>
        </w:tc>
        <w:tc>
          <w:tcPr>
            <w:tcW w:w="78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sz w:val="18"/>
                <w:szCs w:val="18"/>
              </w:rPr>
            </w:pPr>
            <w:r>
              <w:rPr>
                <w:rFonts w:hint="eastAsia"/>
                <w:sz w:val="18"/>
                <w:szCs w:val="18"/>
              </w:rPr>
              <w:t>一、上年期末余额</w:t>
            </w:r>
          </w:p>
        </w:tc>
        <w:tc>
          <w:tcPr>
            <w:tcW w:w="6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r>
              <w:rPr>
                <w:rFonts w:hint="eastAsia"/>
                <w:sz w:val="18"/>
                <w:szCs w:val="18"/>
              </w:rPr>
              <w:t>484,249,780.00</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r>
              <w:rPr>
                <w:rFonts w:hint="eastAsia"/>
                <w:sz w:val="18"/>
                <w:szCs w:val="18"/>
              </w:rPr>
              <w:t>102,300,770.48</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r>
              <w:rPr>
                <w:rFonts w:hint="eastAsia"/>
                <w:sz w:val="18"/>
                <w:szCs w:val="18"/>
              </w:rPr>
              <w:t>27,748,500.00</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r>
              <w:rPr>
                <w:rFonts w:hint="eastAsia"/>
                <w:sz w:val="18"/>
                <w:szCs w:val="18"/>
              </w:rPr>
              <w:t>39,405,876.71</w:t>
            </w:r>
          </w:p>
        </w:tc>
        <w:tc>
          <w:tcPr>
            <w:tcW w:w="6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r>
              <w:rPr>
                <w:rFonts w:hint="eastAsia"/>
                <w:sz w:val="18"/>
                <w:szCs w:val="18"/>
              </w:rPr>
              <w:t>160,425,253.35</w:t>
            </w: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r>
              <w:rPr>
                <w:rFonts w:hint="eastAsia"/>
                <w:sz w:val="18"/>
                <w:szCs w:val="18"/>
              </w:rPr>
              <w:t>758,633,180.54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sz w:val="18"/>
                <w:szCs w:val="18"/>
              </w:rPr>
            </w:pPr>
            <w:r>
              <w:rPr>
                <w:rFonts w:hint="eastAsia"/>
                <w:sz w:val="18"/>
                <w:szCs w:val="18"/>
              </w:rPr>
              <w:t>　　加：会计政策变更</w:t>
            </w:r>
          </w:p>
        </w:tc>
        <w:tc>
          <w:tcPr>
            <w:tcW w:w="6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sz w:val="18"/>
                <w:szCs w:val="18"/>
              </w:rPr>
            </w:pPr>
            <w:r>
              <w:rPr>
                <w:rFonts w:hint="eastAsia"/>
                <w:sz w:val="18"/>
                <w:szCs w:val="18"/>
              </w:rPr>
              <w:t>　　　　前期差错更正</w:t>
            </w:r>
          </w:p>
        </w:tc>
        <w:tc>
          <w:tcPr>
            <w:tcW w:w="6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sz w:val="18"/>
                <w:szCs w:val="18"/>
              </w:rPr>
            </w:pPr>
            <w:r>
              <w:rPr>
                <w:rFonts w:hint="eastAsia"/>
                <w:sz w:val="18"/>
                <w:szCs w:val="18"/>
              </w:rPr>
              <w:t>　　　　其他</w:t>
            </w:r>
          </w:p>
        </w:tc>
        <w:tc>
          <w:tcPr>
            <w:tcW w:w="6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sz w:val="18"/>
                <w:szCs w:val="18"/>
              </w:rPr>
            </w:pPr>
            <w:r>
              <w:rPr>
                <w:rFonts w:hint="eastAsia"/>
                <w:sz w:val="18"/>
                <w:szCs w:val="18"/>
              </w:rPr>
              <w:t>二、本年期初余额</w:t>
            </w:r>
          </w:p>
        </w:tc>
        <w:tc>
          <w:tcPr>
            <w:tcW w:w="6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r>
              <w:rPr>
                <w:rFonts w:hint="eastAsia"/>
                <w:sz w:val="18"/>
                <w:szCs w:val="18"/>
              </w:rPr>
              <w:t>484,249,780.00</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r>
              <w:rPr>
                <w:rFonts w:hint="eastAsia"/>
                <w:sz w:val="18"/>
                <w:szCs w:val="18"/>
              </w:rPr>
              <w:t>102,300,770.48</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r>
              <w:rPr>
                <w:rFonts w:hint="eastAsia"/>
                <w:sz w:val="18"/>
                <w:szCs w:val="18"/>
              </w:rPr>
              <w:t>27,748,500.00</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r>
              <w:rPr>
                <w:rFonts w:hint="eastAsia"/>
                <w:sz w:val="18"/>
                <w:szCs w:val="18"/>
              </w:rPr>
              <w:t>39,405,876.71</w:t>
            </w:r>
          </w:p>
        </w:tc>
        <w:tc>
          <w:tcPr>
            <w:tcW w:w="6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r>
              <w:rPr>
                <w:rFonts w:hint="eastAsia"/>
                <w:sz w:val="18"/>
                <w:szCs w:val="18"/>
              </w:rPr>
              <w:t>160,425,253.35</w:t>
            </w: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r>
              <w:rPr>
                <w:rFonts w:hint="eastAsia"/>
                <w:sz w:val="18"/>
                <w:szCs w:val="18"/>
              </w:rPr>
              <w:t>758,633,180.54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sz w:val="18"/>
                <w:szCs w:val="18"/>
              </w:rPr>
            </w:pPr>
            <w:r>
              <w:rPr>
                <w:rFonts w:hint="eastAsia"/>
                <w:sz w:val="18"/>
                <w:szCs w:val="18"/>
              </w:rPr>
              <w:t>三、本期增减变动金额（减少以“－”号填列）</w:t>
            </w:r>
          </w:p>
        </w:tc>
        <w:tc>
          <w:tcPr>
            <w:tcW w:w="6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r>
              <w:rPr>
                <w:rFonts w:hint="eastAsia"/>
                <w:sz w:val="18"/>
                <w:szCs w:val="18"/>
              </w:rPr>
              <w:t>1,444,400.02</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r>
              <w:rPr>
                <w:rFonts w:hint="eastAsia"/>
                <w:sz w:val="18"/>
                <w:szCs w:val="18"/>
              </w:rPr>
              <w:t>-8,324,550.00</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r>
              <w:rPr>
                <w:rFonts w:hint="eastAsia"/>
                <w:sz w:val="18"/>
                <w:szCs w:val="18"/>
              </w:rPr>
              <w:t>12,639,180.31</w:t>
            </w:r>
          </w:p>
        </w:tc>
        <w:tc>
          <w:tcPr>
            <w:tcW w:w="6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r>
              <w:rPr>
                <w:rFonts w:hint="eastAsia"/>
                <w:sz w:val="18"/>
                <w:szCs w:val="18"/>
              </w:rPr>
              <w:t>99,225,129.37</w:t>
            </w: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r>
              <w:rPr>
                <w:rFonts w:hint="eastAsia"/>
                <w:sz w:val="18"/>
                <w:szCs w:val="18"/>
              </w:rPr>
              <w:t>121,633,259.70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sz w:val="18"/>
                <w:szCs w:val="18"/>
              </w:rPr>
            </w:pPr>
            <w:r>
              <w:rPr>
                <w:rFonts w:hint="eastAsia"/>
                <w:sz w:val="18"/>
                <w:szCs w:val="18"/>
              </w:rPr>
              <w:t>（一）综合收益总额</w:t>
            </w:r>
          </w:p>
        </w:tc>
        <w:tc>
          <w:tcPr>
            <w:tcW w:w="6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r>
              <w:rPr>
                <w:rFonts w:hint="eastAsia"/>
                <w:sz w:val="18"/>
                <w:szCs w:val="18"/>
              </w:rPr>
              <w:t>126,391,803.08</w:t>
            </w: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r>
              <w:rPr>
                <w:rFonts w:hint="eastAsia"/>
                <w:sz w:val="18"/>
                <w:szCs w:val="18"/>
              </w:rPr>
              <w:t>126,391,803.08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sz w:val="18"/>
                <w:szCs w:val="18"/>
              </w:rPr>
            </w:pPr>
            <w:r>
              <w:rPr>
                <w:rFonts w:hint="eastAsia"/>
                <w:sz w:val="18"/>
                <w:szCs w:val="18"/>
              </w:rPr>
              <w:t>（二）所有者投入和减少资本</w:t>
            </w:r>
          </w:p>
        </w:tc>
        <w:tc>
          <w:tcPr>
            <w:tcW w:w="6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r>
              <w:rPr>
                <w:rFonts w:hint="eastAsia"/>
                <w:sz w:val="18"/>
                <w:szCs w:val="18"/>
              </w:rPr>
              <w:t>1,444,400.02</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r>
              <w:rPr>
                <w:rFonts w:hint="eastAsia"/>
                <w:sz w:val="18"/>
                <w:szCs w:val="18"/>
              </w:rPr>
              <w:t>-8,324,550.00</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r>
              <w:rPr>
                <w:rFonts w:hint="eastAsia"/>
                <w:sz w:val="18"/>
                <w:szCs w:val="18"/>
              </w:rPr>
              <w:t>9,768,950.02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sz w:val="18"/>
                <w:szCs w:val="18"/>
              </w:rPr>
            </w:pPr>
            <w:r>
              <w:rPr>
                <w:rFonts w:hint="eastAsia"/>
                <w:sz w:val="18"/>
                <w:szCs w:val="18"/>
              </w:rPr>
              <w:t>1．股东投入的普通股</w:t>
            </w:r>
          </w:p>
        </w:tc>
        <w:tc>
          <w:tcPr>
            <w:tcW w:w="6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sz w:val="18"/>
                <w:szCs w:val="18"/>
              </w:rPr>
            </w:pPr>
            <w:r>
              <w:rPr>
                <w:rFonts w:hint="eastAsia"/>
                <w:sz w:val="18"/>
                <w:szCs w:val="18"/>
              </w:rPr>
              <w:t>2．其他权益工具持有者投入资本</w:t>
            </w:r>
          </w:p>
        </w:tc>
        <w:tc>
          <w:tcPr>
            <w:tcW w:w="6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sz w:val="18"/>
                <w:szCs w:val="18"/>
              </w:rPr>
            </w:pPr>
            <w:r>
              <w:rPr>
                <w:rFonts w:hint="eastAsia"/>
                <w:sz w:val="18"/>
                <w:szCs w:val="18"/>
              </w:rPr>
              <w:t>3．股份支付计入所有者权益的金额</w:t>
            </w:r>
          </w:p>
        </w:tc>
        <w:tc>
          <w:tcPr>
            <w:tcW w:w="6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r>
              <w:rPr>
                <w:rFonts w:hint="eastAsia"/>
                <w:sz w:val="18"/>
                <w:szCs w:val="18"/>
              </w:rPr>
              <w:t>1,444,400.02</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r>
              <w:rPr>
                <w:rFonts w:hint="eastAsia"/>
                <w:sz w:val="18"/>
                <w:szCs w:val="18"/>
              </w:rPr>
              <w:t>1,444,400.02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sz w:val="18"/>
                <w:szCs w:val="18"/>
              </w:rPr>
            </w:pPr>
            <w:r>
              <w:rPr>
                <w:rFonts w:hint="eastAsia"/>
                <w:sz w:val="18"/>
                <w:szCs w:val="18"/>
              </w:rPr>
              <w:t>4．其他</w:t>
            </w:r>
          </w:p>
        </w:tc>
        <w:tc>
          <w:tcPr>
            <w:tcW w:w="6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r>
              <w:rPr>
                <w:rFonts w:hint="eastAsia"/>
                <w:sz w:val="18"/>
                <w:szCs w:val="18"/>
              </w:rPr>
              <w:t>-8,324,550.00</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r>
              <w:rPr>
                <w:rFonts w:hint="eastAsia"/>
                <w:sz w:val="18"/>
                <w:szCs w:val="18"/>
              </w:rPr>
              <w:t>8,324,550.00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sz w:val="18"/>
                <w:szCs w:val="18"/>
              </w:rPr>
            </w:pPr>
            <w:r>
              <w:rPr>
                <w:rFonts w:hint="eastAsia"/>
                <w:sz w:val="18"/>
                <w:szCs w:val="18"/>
              </w:rPr>
              <w:t>（三）利润分配</w:t>
            </w:r>
          </w:p>
        </w:tc>
        <w:tc>
          <w:tcPr>
            <w:tcW w:w="6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r>
              <w:rPr>
                <w:rFonts w:hint="eastAsia"/>
                <w:sz w:val="18"/>
                <w:szCs w:val="18"/>
              </w:rPr>
              <w:t>12,639,180.31</w:t>
            </w:r>
          </w:p>
        </w:tc>
        <w:tc>
          <w:tcPr>
            <w:tcW w:w="6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r>
              <w:rPr>
                <w:rFonts w:hint="eastAsia"/>
                <w:sz w:val="18"/>
                <w:szCs w:val="18"/>
              </w:rPr>
              <w:t>-27,166,673.71</w:t>
            </w: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r>
              <w:rPr>
                <w:rFonts w:hint="eastAsia"/>
                <w:sz w:val="18"/>
                <w:szCs w:val="18"/>
              </w:rPr>
              <w:t>-14,527,493.40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sz w:val="18"/>
                <w:szCs w:val="18"/>
              </w:rPr>
            </w:pPr>
            <w:r>
              <w:rPr>
                <w:rFonts w:hint="eastAsia"/>
                <w:sz w:val="18"/>
                <w:szCs w:val="18"/>
              </w:rPr>
              <w:t>1．提取盈余公积</w:t>
            </w:r>
          </w:p>
        </w:tc>
        <w:tc>
          <w:tcPr>
            <w:tcW w:w="6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r>
              <w:rPr>
                <w:rFonts w:hint="eastAsia"/>
                <w:sz w:val="18"/>
                <w:szCs w:val="18"/>
              </w:rPr>
              <w:t>12,639,180.31</w:t>
            </w:r>
          </w:p>
        </w:tc>
        <w:tc>
          <w:tcPr>
            <w:tcW w:w="6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r>
              <w:rPr>
                <w:rFonts w:hint="eastAsia"/>
                <w:sz w:val="18"/>
                <w:szCs w:val="18"/>
              </w:rPr>
              <w:t>-12,639,180.31</w:t>
            </w: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sz w:val="18"/>
                <w:szCs w:val="18"/>
              </w:rPr>
            </w:pPr>
            <w:r>
              <w:rPr>
                <w:rFonts w:hint="eastAsia"/>
                <w:sz w:val="18"/>
                <w:szCs w:val="18"/>
              </w:rPr>
              <w:t>2．对所有者（或股东）的分配</w:t>
            </w:r>
          </w:p>
        </w:tc>
        <w:tc>
          <w:tcPr>
            <w:tcW w:w="6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r>
              <w:rPr>
                <w:rFonts w:hint="eastAsia"/>
                <w:sz w:val="18"/>
                <w:szCs w:val="18"/>
              </w:rPr>
              <w:t>-14,527,493.40</w:t>
            </w: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r>
              <w:rPr>
                <w:rFonts w:hint="eastAsia"/>
                <w:sz w:val="18"/>
                <w:szCs w:val="18"/>
              </w:rPr>
              <w:t>-14,527,493.40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sz w:val="18"/>
                <w:szCs w:val="18"/>
              </w:rPr>
            </w:pPr>
            <w:r>
              <w:rPr>
                <w:rFonts w:hint="eastAsia"/>
                <w:sz w:val="18"/>
                <w:szCs w:val="18"/>
              </w:rPr>
              <w:t>3．其他</w:t>
            </w:r>
          </w:p>
        </w:tc>
        <w:tc>
          <w:tcPr>
            <w:tcW w:w="6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sz w:val="18"/>
                <w:szCs w:val="18"/>
              </w:rPr>
            </w:pPr>
            <w:r>
              <w:rPr>
                <w:rFonts w:hint="eastAsia"/>
                <w:sz w:val="18"/>
                <w:szCs w:val="18"/>
              </w:rPr>
              <w:t>（四）所有者权益内部结转</w:t>
            </w:r>
          </w:p>
        </w:tc>
        <w:tc>
          <w:tcPr>
            <w:tcW w:w="6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sz w:val="18"/>
                <w:szCs w:val="18"/>
              </w:rPr>
            </w:pPr>
            <w:r>
              <w:rPr>
                <w:rFonts w:hint="eastAsia"/>
                <w:sz w:val="18"/>
                <w:szCs w:val="18"/>
              </w:rPr>
              <w:t>1．资本公积转增资本（或股本）</w:t>
            </w:r>
          </w:p>
        </w:tc>
        <w:tc>
          <w:tcPr>
            <w:tcW w:w="6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sz w:val="18"/>
                <w:szCs w:val="18"/>
              </w:rPr>
            </w:pPr>
            <w:r>
              <w:rPr>
                <w:rFonts w:hint="eastAsia"/>
                <w:sz w:val="18"/>
                <w:szCs w:val="18"/>
              </w:rPr>
              <w:t>2．盈余公积转增资本（或股本）</w:t>
            </w:r>
          </w:p>
        </w:tc>
        <w:tc>
          <w:tcPr>
            <w:tcW w:w="6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sz w:val="18"/>
                <w:szCs w:val="18"/>
              </w:rPr>
            </w:pPr>
            <w:r>
              <w:rPr>
                <w:rFonts w:hint="eastAsia"/>
                <w:sz w:val="18"/>
                <w:szCs w:val="18"/>
              </w:rPr>
              <w:t>3．盈余公积弥补亏损</w:t>
            </w:r>
          </w:p>
        </w:tc>
        <w:tc>
          <w:tcPr>
            <w:tcW w:w="6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sz w:val="18"/>
                <w:szCs w:val="18"/>
              </w:rPr>
            </w:pPr>
            <w:r>
              <w:rPr>
                <w:rFonts w:hint="eastAsia"/>
                <w:sz w:val="18"/>
                <w:szCs w:val="18"/>
              </w:rPr>
              <w:t>4．其他</w:t>
            </w:r>
          </w:p>
        </w:tc>
        <w:tc>
          <w:tcPr>
            <w:tcW w:w="6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r>
              <w:rPr>
                <w:rFonts w:hint="eastAsia"/>
                <w:sz w:val="18"/>
                <w:szCs w:val="18"/>
              </w:rPr>
              <w:t>0.00</w:t>
            </w: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sz w:val="18"/>
                <w:szCs w:val="18"/>
              </w:rPr>
            </w:pPr>
            <w:r>
              <w:rPr>
                <w:rFonts w:hint="eastAsia"/>
                <w:sz w:val="18"/>
                <w:szCs w:val="18"/>
              </w:rPr>
              <w:t>（五）专项储备</w:t>
            </w:r>
          </w:p>
        </w:tc>
        <w:tc>
          <w:tcPr>
            <w:tcW w:w="6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sz w:val="18"/>
                <w:szCs w:val="18"/>
              </w:rPr>
            </w:pPr>
            <w:r>
              <w:rPr>
                <w:rFonts w:hint="eastAsia"/>
                <w:sz w:val="18"/>
                <w:szCs w:val="18"/>
              </w:rPr>
              <w:t>1．本期提取</w:t>
            </w:r>
          </w:p>
        </w:tc>
        <w:tc>
          <w:tcPr>
            <w:tcW w:w="6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r>
              <w:rPr>
                <w:rFonts w:hint="eastAsia"/>
                <w:sz w:val="18"/>
                <w:szCs w:val="18"/>
              </w:rPr>
              <w:t>1,107,040.98</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r>
              <w:rPr>
                <w:rFonts w:hint="eastAsia"/>
                <w:sz w:val="18"/>
                <w:szCs w:val="18"/>
              </w:rPr>
              <w:t>1,107,040.98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sz w:val="18"/>
                <w:szCs w:val="18"/>
              </w:rPr>
            </w:pPr>
            <w:r>
              <w:rPr>
                <w:rFonts w:hint="eastAsia"/>
                <w:sz w:val="18"/>
                <w:szCs w:val="18"/>
              </w:rPr>
              <w:t>2．本期使用</w:t>
            </w:r>
          </w:p>
        </w:tc>
        <w:tc>
          <w:tcPr>
            <w:tcW w:w="6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r>
              <w:rPr>
                <w:rFonts w:hint="eastAsia"/>
                <w:sz w:val="18"/>
                <w:szCs w:val="18"/>
              </w:rPr>
              <w:t>1,107,040.98</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r>
              <w:rPr>
                <w:rFonts w:hint="eastAsia"/>
                <w:sz w:val="18"/>
                <w:szCs w:val="18"/>
              </w:rPr>
              <w:t>1,107,040.98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sz w:val="18"/>
                <w:szCs w:val="18"/>
              </w:rPr>
            </w:pPr>
            <w:r>
              <w:rPr>
                <w:rFonts w:hint="eastAsia"/>
                <w:sz w:val="18"/>
                <w:szCs w:val="18"/>
              </w:rPr>
              <w:t>（六）其他</w:t>
            </w:r>
          </w:p>
        </w:tc>
        <w:tc>
          <w:tcPr>
            <w:tcW w:w="6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41" w:type="dxa"/>
            <w:tcBorders>
              <w:top w:val="single" w:color="auto" w:sz="4" w:space="0"/>
              <w:left w:val="single" w:color="auto" w:sz="4" w:space="0"/>
              <w:bottom w:val="single" w:color="auto" w:sz="4" w:space="0"/>
              <w:right w:val="single" w:color="auto" w:sz="4" w:space="0"/>
              <w:tl2br w:val="nil"/>
              <w:tr2bl w:val="nil"/>
            </w:tcBorders>
            <w:shd w:val="clear" w:color="auto" w:fill="D3D3D3"/>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sz w:val="18"/>
                <w:szCs w:val="18"/>
              </w:rPr>
            </w:pPr>
            <w:r>
              <w:rPr>
                <w:rFonts w:hint="eastAsia"/>
                <w:sz w:val="18"/>
                <w:szCs w:val="18"/>
              </w:rPr>
              <w:t>四、本期期末余额</w:t>
            </w:r>
          </w:p>
        </w:tc>
        <w:tc>
          <w:tcPr>
            <w:tcW w:w="69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r>
              <w:rPr>
                <w:rFonts w:hint="eastAsia"/>
                <w:sz w:val="18"/>
                <w:szCs w:val="18"/>
              </w:rPr>
              <w:t>484,249,780.00</w:t>
            </w: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6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r>
              <w:rPr>
                <w:rFonts w:hint="eastAsia"/>
                <w:sz w:val="18"/>
                <w:szCs w:val="18"/>
              </w:rPr>
              <w:t>103,745,170.50</w:t>
            </w: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r>
              <w:rPr>
                <w:rFonts w:hint="eastAsia"/>
                <w:sz w:val="18"/>
                <w:szCs w:val="18"/>
              </w:rPr>
              <w:t>19,423,950.00</w:t>
            </w: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p>
        </w:tc>
        <w:tc>
          <w:tcPr>
            <w:tcW w:w="79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r>
              <w:rPr>
                <w:rFonts w:hint="eastAsia"/>
                <w:sz w:val="18"/>
                <w:szCs w:val="18"/>
              </w:rPr>
              <w:t>52,045,057.02</w:t>
            </w:r>
          </w:p>
        </w:tc>
        <w:tc>
          <w:tcPr>
            <w:tcW w:w="67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r>
              <w:rPr>
                <w:rFonts w:hint="eastAsia"/>
                <w:sz w:val="18"/>
                <w:szCs w:val="18"/>
              </w:rPr>
              <w:t>259,650,382.72</w:t>
            </w: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right"/>
              <w:textAlignment w:val="auto"/>
              <w:outlineLvl w:val="9"/>
              <w:rPr>
                <w:rFonts w:hint="eastAsia"/>
                <w:sz w:val="18"/>
                <w:szCs w:val="18"/>
              </w:rPr>
            </w:pPr>
            <w:r>
              <w:rPr>
                <w:rFonts w:hint="eastAsia"/>
                <w:sz w:val="18"/>
                <w:szCs w:val="18"/>
              </w:rPr>
              <w:t>880,266,440.24</w:t>
            </w:r>
          </w:p>
        </w:tc>
      </w:tr>
    </w:tbl>
    <w:p>
      <w:pPr>
        <w:jc w:val="center"/>
        <w:rPr>
          <w:rFonts w:hint="eastAsia" w:ascii="黑体" w:eastAsia="黑体"/>
          <w:b/>
          <w:sz w:val="30"/>
          <w:szCs w:val="30"/>
        </w:rPr>
      </w:pPr>
      <w:r>
        <w:rPr>
          <w:rFonts w:hint="eastAsia" w:ascii="黑体" w:eastAsia="黑体"/>
          <w:b/>
          <w:sz w:val="30"/>
          <w:szCs w:val="30"/>
        </w:rPr>
        <w:br w:type="page"/>
      </w:r>
    </w:p>
    <w:p>
      <w:pPr>
        <w:widowControl w:val="0"/>
        <w:wordWrap/>
        <w:adjustRightInd/>
        <w:snapToGrid/>
        <w:spacing w:line="420" w:lineRule="exact"/>
        <w:ind w:left="0" w:leftChars="0" w:right="0" w:firstLine="0" w:firstLineChars="0"/>
        <w:jc w:val="center"/>
        <w:textAlignment w:val="auto"/>
        <w:outlineLvl w:val="9"/>
        <w:rPr>
          <w:rFonts w:eastAsia="黑体"/>
          <w:b/>
          <w:sz w:val="28"/>
        </w:rPr>
      </w:pPr>
      <w:r>
        <w:rPr>
          <w:rFonts w:hint="eastAsia" w:eastAsia="黑体"/>
          <w:b/>
          <w:sz w:val="28"/>
        </w:rPr>
        <w:t>德华兔宝宝装饰新材股份有限公司</w:t>
      </w:r>
    </w:p>
    <w:p>
      <w:pPr>
        <w:widowControl w:val="0"/>
        <w:wordWrap/>
        <w:adjustRightInd/>
        <w:snapToGrid/>
        <w:spacing w:line="420" w:lineRule="exact"/>
        <w:ind w:left="0" w:leftChars="0" w:right="0" w:firstLine="0" w:firstLineChars="0"/>
        <w:jc w:val="center"/>
        <w:textAlignment w:val="auto"/>
        <w:outlineLvl w:val="9"/>
        <w:rPr>
          <w:rFonts w:eastAsia="黑体"/>
          <w:b/>
          <w:sz w:val="28"/>
        </w:rPr>
      </w:pPr>
      <w:r>
        <w:rPr>
          <w:rFonts w:hint="eastAsia" w:eastAsia="黑体"/>
          <w:b/>
          <w:sz w:val="28"/>
        </w:rPr>
        <w:t>财务报表附注</w:t>
      </w:r>
    </w:p>
    <w:p>
      <w:pPr>
        <w:pStyle w:val="4"/>
        <w:jc w:val="center"/>
        <w:rPr>
          <w:rFonts w:ascii="宋体" w:hAnsi="宋体"/>
          <w:bCs/>
        </w:rPr>
      </w:pPr>
      <w:r>
        <w:rPr>
          <w:rFonts w:hint="eastAsia" w:ascii="宋体" w:hAnsi="宋体"/>
          <w:bCs/>
        </w:rPr>
        <w:t>201</w:t>
      </w:r>
      <w:r>
        <w:rPr>
          <w:rFonts w:hint="eastAsia" w:ascii="宋体" w:hAnsi="宋体"/>
          <w:bCs/>
          <w:lang w:val="en-US" w:eastAsia="zh-CN"/>
        </w:rPr>
        <w:t>6</w:t>
      </w:r>
      <w:r>
        <w:rPr>
          <w:rFonts w:hint="eastAsia" w:ascii="宋体" w:hAnsi="宋体"/>
          <w:bCs/>
        </w:rPr>
        <w:t>年半年度</w:t>
      </w:r>
    </w:p>
    <w:p>
      <w:pPr>
        <w:pStyle w:val="4"/>
        <w:spacing w:after="0" w:line="360" w:lineRule="auto"/>
        <w:jc w:val="right"/>
        <w:rPr>
          <w:rFonts w:hint="eastAsia" w:ascii="宋体" w:hAnsi="宋体"/>
          <w:bCs/>
        </w:rPr>
      </w:pPr>
      <w:r>
        <w:rPr>
          <w:rFonts w:hint="eastAsia" w:ascii="宋体" w:hAnsi="宋体"/>
          <w:bCs/>
        </w:rPr>
        <w:t>金额单位：人民币元</w:t>
      </w:r>
    </w:p>
    <w:p>
      <w:pPr>
        <w:pStyle w:val="15"/>
        <w:outlineLvl w:val="1"/>
        <w:rPr>
          <w:rFonts w:hint="eastAsia"/>
          <w:sz w:val="21"/>
          <w:szCs w:val="21"/>
        </w:rPr>
      </w:pPr>
      <w:r>
        <w:rPr>
          <w:rFonts w:hint="eastAsia"/>
          <w:sz w:val="24"/>
          <w:lang w:eastAsia="zh-CN"/>
        </w:rPr>
        <w:t>一</w:t>
      </w:r>
      <w:r>
        <w:rPr>
          <w:rFonts w:hint="eastAsia"/>
          <w:sz w:val="21"/>
          <w:szCs w:val="21"/>
        </w:rPr>
        <w:t>、公司基本情况</w:t>
      </w:r>
    </w:p>
    <w:p>
      <w:pPr>
        <w:autoSpaceDE w:val="0"/>
        <w:autoSpaceDN w:val="0"/>
        <w:adjustRightInd w:val="0"/>
        <w:spacing w:before="0" w:after="0"/>
        <w:ind w:firstLine="420"/>
        <w:rPr>
          <w:rFonts w:hint="eastAsia" w:ascii="宋体"/>
          <w:color w:val="auto"/>
          <w:sz w:val="21"/>
          <w:szCs w:val="21"/>
          <w:lang w:val="zh-CN"/>
        </w:rPr>
      </w:pPr>
      <w:r>
        <w:rPr>
          <w:rFonts w:hint="eastAsia" w:ascii="宋体"/>
          <w:color w:val="auto"/>
          <w:sz w:val="21"/>
          <w:szCs w:val="21"/>
          <w:lang w:val="zh-CN"/>
        </w:rPr>
        <w:t>德华兔宝宝装饰新材股份有限公司（以下简称公司或本公司）系经浙江省人民政府企业上市工作领导小组浙上市〔2001〕109号文批准，由德华集团控股股份有限公司、达华贸易公司(香港)、浙江林学院绿色科技发展中心和自然人郑兴龙、施惠中、陆利华、章可明7位股东在原浙江德华装饰材料有限公司的基础上采用整体变更方式设立的股份有限公司，于2001年12月27日在浙江省工商行政管理局登记注册，总部位于浙江省湖州市。公司现持有统一社会信用代码为913300006095805007的营业执照，注册资本828,000,685.00元，股份总数828,000,685.00股（每股面值1元）。其中，有限售条件的流通股份：A股359,824,454股；无限售条件的流通股份A股468,176,231股。公司股票已于2005年5月10日在深圳证券交易所挂牌交易。</w:t>
      </w:r>
    </w:p>
    <w:p>
      <w:pPr>
        <w:autoSpaceDE w:val="0"/>
        <w:autoSpaceDN w:val="0"/>
        <w:adjustRightInd w:val="0"/>
        <w:spacing w:before="0" w:after="0"/>
        <w:ind w:firstLine="420"/>
        <w:rPr>
          <w:rFonts w:hint="eastAsia" w:ascii="宋体"/>
          <w:color w:val="auto"/>
          <w:sz w:val="21"/>
          <w:szCs w:val="21"/>
          <w:lang w:val="zh-CN"/>
        </w:rPr>
      </w:pPr>
      <w:r>
        <w:rPr>
          <w:rFonts w:hint="eastAsia" w:ascii="宋体"/>
          <w:color w:val="auto"/>
          <w:sz w:val="21"/>
          <w:szCs w:val="21"/>
          <w:lang w:val="zh-CN"/>
        </w:rPr>
        <w:t>本公司属木材加工及木、竹、藤、棕、草制品行业。经营范围：人造板、装饰贴面板，木质地板（限分支机构生产），其它木制品及化工产品(不含危险品及易制毒化学品)的生产、销售，木门、衣柜厨具、木制家具的销售，速生木种植，原木的加工和销售，经营进出口业务。主要产品：装饰板材、科技木、地板、胶粘剂、原木、木门等集成家具。</w:t>
      </w:r>
    </w:p>
    <w:p>
      <w:pPr>
        <w:autoSpaceDE w:val="0"/>
        <w:autoSpaceDN w:val="0"/>
        <w:adjustRightInd w:val="0"/>
        <w:spacing w:before="0" w:after="0"/>
        <w:ind w:firstLine="420"/>
        <w:rPr>
          <w:rFonts w:hint="eastAsia" w:ascii="宋体"/>
          <w:color w:val="auto"/>
          <w:sz w:val="21"/>
          <w:szCs w:val="21"/>
          <w:lang w:val="zh-CN"/>
        </w:rPr>
      </w:pPr>
      <w:r>
        <w:rPr>
          <w:rFonts w:hint="eastAsia" w:ascii="宋体"/>
          <w:color w:val="auto"/>
          <w:sz w:val="21"/>
          <w:szCs w:val="21"/>
          <w:lang w:val="zh-CN"/>
        </w:rPr>
        <w:t>本财务报表业经公司2016年8月22日第五届二十次董事会批准对外报出。</w:t>
      </w:r>
    </w:p>
    <w:p>
      <w:pPr>
        <w:autoSpaceDE w:val="0"/>
        <w:autoSpaceDN w:val="0"/>
        <w:adjustRightInd w:val="0"/>
        <w:spacing w:before="0" w:after="0"/>
        <w:ind w:firstLine="420"/>
        <w:rPr>
          <w:rFonts w:hint="eastAsia" w:ascii="宋体"/>
          <w:color w:val="auto"/>
          <w:sz w:val="21"/>
          <w:szCs w:val="21"/>
          <w:lang w:val="zh-CN"/>
        </w:rPr>
      </w:pPr>
      <w:r>
        <w:rPr>
          <w:rFonts w:hint="eastAsia" w:ascii="宋体"/>
          <w:color w:val="auto"/>
          <w:sz w:val="21"/>
          <w:szCs w:val="21"/>
          <w:lang w:val="zh-CN"/>
        </w:rPr>
        <w:t>本公司将浙江德升木业有限公司、德华兔宝宝装饰材料销售有限公司、浙江德华兔宝宝进出口有限公司、浙江兔宝宝胶粘材料有限公司、江西省金星木业有限公司、江西德华兔宝宝装饰材料有限公司、德兴市兔宝宝装饰材料有限公司、德兴市绿野林场有限公司、江苏德华兔宝宝装饰新材有限公司、浙江兔宝宝门柜有限公司、德华兔宝宝工贸有限公司和德华兔宝宝家居销售有限公司、杭州多赢网络科技有限公司、杭州小葵科技有限公司、杭州崇优科技有限公司等15家子公司纳入本期合并财务报表范围，情况详见本财务报表附注合并范围及变更和在其他主体中的权益之说明。</w:t>
      </w:r>
    </w:p>
    <w:p>
      <w:pPr>
        <w:pStyle w:val="15"/>
        <w:outlineLvl w:val="1"/>
        <w:rPr>
          <w:rFonts w:hint="eastAsia"/>
          <w:sz w:val="21"/>
          <w:szCs w:val="21"/>
        </w:rPr>
      </w:pPr>
      <w:r>
        <w:rPr>
          <w:rFonts w:hint="eastAsia"/>
          <w:sz w:val="21"/>
          <w:szCs w:val="21"/>
          <w:lang w:eastAsia="zh-CN"/>
        </w:rPr>
        <w:t>二</w:t>
      </w:r>
      <w:r>
        <w:rPr>
          <w:rFonts w:hint="eastAsia"/>
          <w:sz w:val="21"/>
          <w:szCs w:val="21"/>
        </w:rPr>
        <w:t>、财务报表的编制基础</w:t>
      </w:r>
    </w:p>
    <w:p>
      <w:pPr>
        <w:pStyle w:val="14"/>
        <w:outlineLvl w:val="2"/>
        <w:rPr>
          <w:rFonts w:hint="eastAsia"/>
          <w:sz w:val="21"/>
          <w:szCs w:val="21"/>
        </w:rPr>
      </w:pPr>
      <w:r>
        <w:rPr>
          <w:rFonts w:hint="eastAsia"/>
          <w:sz w:val="21"/>
          <w:szCs w:val="21"/>
        </w:rPr>
        <w:t>1、编制基础</w:t>
      </w:r>
    </w:p>
    <w:p>
      <w:pPr>
        <w:autoSpaceDE w:val="0"/>
        <w:autoSpaceDN w:val="0"/>
        <w:adjustRightInd w:val="0"/>
        <w:spacing w:before="0" w:after="0"/>
        <w:ind w:firstLine="420"/>
        <w:rPr>
          <w:rFonts w:hint="eastAsia" w:ascii="宋体"/>
          <w:color w:val="auto"/>
          <w:sz w:val="21"/>
          <w:szCs w:val="21"/>
          <w:lang w:val="zh-CN"/>
        </w:rPr>
      </w:pPr>
      <w:r>
        <w:rPr>
          <w:rFonts w:hint="eastAsia" w:ascii="宋体"/>
          <w:color w:val="auto"/>
          <w:sz w:val="21"/>
          <w:szCs w:val="21"/>
          <w:lang w:val="zh-CN"/>
        </w:rPr>
        <w:t>本公司财务报表以持续经营为编制基础。</w:t>
      </w:r>
    </w:p>
    <w:p>
      <w:pPr>
        <w:pStyle w:val="14"/>
        <w:outlineLvl w:val="2"/>
        <w:rPr>
          <w:rFonts w:hint="eastAsia"/>
          <w:sz w:val="21"/>
          <w:szCs w:val="21"/>
        </w:rPr>
      </w:pPr>
      <w:r>
        <w:rPr>
          <w:rFonts w:hint="eastAsia"/>
          <w:sz w:val="21"/>
          <w:szCs w:val="21"/>
        </w:rPr>
        <w:t>2、持续经营</w:t>
      </w:r>
    </w:p>
    <w:p>
      <w:pPr>
        <w:autoSpaceDE w:val="0"/>
        <w:autoSpaceDN w:val="0"/>
        <w:adjustRightInd w:val="0"/>
        <w:spacing w:before="0" w:after="0"/>
        <w:ind w:firstLine="420"/>
        <w:rPr>
          <w:rFonts w:hint="eastAsia" w:ascii="宋体"/>
          <w:color w:val="auto"/>
          <w:sz w:val="21"/>
          <w:szCs w:val="21"/>
          <w:lang w:val="zh-CN"/>
        </w:rPr>
      </w:pPr>
      <w:r>
        <w:rPr>
          <w:rFonts w:hint="eastAsia" w:ascii="宋体"/>
          <w:color w:val="auto"/>
          <w:sz w:val="21"/>
          <w:szCs w:val="21"/>
          <w:lang w:val="zh-CN"/>
        </w:rPr>
        <w:t>本公司不存在导致对报告期末起12个月内的持续经营假设产生重大疑虑的事项或情况。</w:t>
      </w:r>
    </w:p>
    <w:p>
      <w:pPr>
        <w:pStyle w:val="15"/>
        <w:outlineLvl w:val="1"/>
        <w:rPr>
          <w:rFonts w:hint="eastAsia"/>
          <w:sz w:val="21"/>
          <w:szCs w:val="21"/>
        </w:rPr>
      </w:pPr>
      <w:r>
        <w:rPr>
          <w:rFonts w:hint="eastAsia"/>
          <w:sz w:val="21"/>
          <w:szCs w:val="21"/>
          <w:lang w:eastAsia="zh-CN"/>
        </w:rPr>
        <w:t>三</w:t>
      </w:r>
      <w:r>
        <w:rPr>
          <w:rFonts w:hint="eastAsia"/>
          <w:sz w:val="21"/>
          <w:szCs w:val="21"/>
        </w:rPr>
        <w:t>、重要会计政策及会计估计</w:t>
      </w:r>
    </w:p>
    <w:p>
      <w:pPr>
        <w:spacing w:line="360" w:lineRule="auto"/>
        <w:ind w:firstLine="420"/>
        <w:outlineLvl w:val="1"/>
        <w:rPr>
          <w:rFonts w:hint="eastAsia" w:ascii="宋体" w:hAnsi="宋体"/>
          <w:sz w:val="21"/>
          <w:szCs w:val="21"/>
          <w:highlight w:val="none"/>
        </w:rPr>
      </w:pPr>
      <w:r>
        <w:rPr>
          <w:rFonts w:hint="eastAsia" w:ascii="宋体" w:hAnsi="宋体"/>
          <w:sz w:val="21"/>
          <w:szCs w:val="21"/>
          <w:highlight w:val="none"/>
        </w:rPr>
        <w:t>(一) 遵循企业会计准则的声明</w:t>
      </w:r>
    </w:p>
    <w:p>
      <w:pPr>
        <w:spacing w:line="360" w:lineRule="auto"/>
        <w:ind w:firstLine="420"/>
        <w:rPr>
          <w:rFonts w:hint="eastAsia" w:ascii="宋体" w:hAnsi="宋体"/>
          <w:sz w:val="21"/>
          <w:szCs w:val="21"/>
          <w:highlight w:val="none"/>
        </w:rPr>
      </w:pPr>
      <w:r>
        <w:rPr>
          <w:rFonts w:hint="eastAsia" w:ascii="宋体" w:hAnsi="宋体"/>
          <w:sz w:val="21"/>
          <w:szCs w:val="21"/>
          <w:highlight w:val="none"/>
        </w:rPr>
        <w:t>本公司所编制的财务报表符合企业会计准则的要求，真实、完整地反映了公司的财务状况、经营成果和现金流量等有关信息。</w:t>
      </w:r>
    </w:p>
    <w:p>
      <w:pPr>
        <w:spacing w:line="360" w:lineRule="auto"/>
        <w:ind w:firstLine="420"/>
        <w:outlineLvl w:val="1"/>
        <w:rPr>
          <w:rFonts w:hint="eastAsia" w:ascii="宋体" w:hAnsi="宋体"/>
          <w:sz w:val="21"/>
          <w:szCs w:val="21"/>
          <w:highlight w:val="none"/>
        </w:rPr>
      </w:pPr>
      <w:r>
        <w:rPr>
          <w:rFonts w:hint="eastAsia" w:ascii="宋体" w:hAnsi="宋体"/>
          <w:sz w:val="21"/>
          <w:szCs w:val="21"/>
          <w:highlight w:val="none"/>
        </w:rPr>
        <w:t>(二) 会计期间</w:t>
      </w:r>
    </w:p>
    <w:p>
      <w:pPr>
        <w:spacing w:line="360" w:lineRule="auto"/>
        <w:ind w:firstLine="420"/>
        <w:rPr>
          <w:rFonts w:hint="eastAsia" w:ascii="宋体" w:hAnsi="宋体"/>
          <w:sz w:val="21"/>
          <w:szCs w:val="21"/>
          <w:highlight w:val="none"/>
        </w:rPr>
      </w:pPr>
      <w:r>
        <w:rPr>
          <w:rFonts w:hint="eastAsia" w:ascii="宋体" w:hAnsi="宋体"/>
          <w:sz w:val="21"/>
          <w:szCs w:val="21"/>
          <w:highlight w:val="none"/>
          <w:lang w:eastAsia="zh-CN"/>
        </w:rPr>
        <w:t>本报告会计期间</w:t>
      </w:r>
      <w:r>
        <w:rPr>
          <w:rFonts w:hint="eastAsia" w:ascii="宋体" w:hAnsi="宋体"/>
          <w:sz w:val="21"/>
          <w:szCs w:val="21"/>
          <w:highlight w:val="none"/>
        </w:rPr>
        <w:t>自公历</w:t>
      </w:r>
      <w:r>
        <w:rPr>
          <w:rFonts w:hint="eastAsia" w:ascii="宋体" w:hAnsi="宋体"/>
          <w:sz w:val="21"/>
          <w:szCs w:val="21"/>
          <w:highlight w:val="none"/>
          <w:lang w:val="en-US" w:eastAsia="zh-CN"/>
        </w:rPr>
        <w:t>2016年</w:t>
      </w:r>
      <w:r>
        <w:rPr>
          <w:rFonts w:hint="eastAsia" w:ascii="宋体" w:hAnsi="宋体"/>
          <w:sz w:val="21"/>
          <w:szCs w:val="21"/>
          <w:highlight w:val="none"/>
        </w:rPr>
        <w:t>1月1日起至</w:t>
      </w:r>
      <w:r>
        <w:rPr>
          <w:rFonts w:hint="eastAsia" w:ascii="宋体" w:hAnsi="宋体"/>
          <w:sz w:val="21"/>
          <w:szCs w:val="21"/>
          <w:highlight w:val="none"/>
          <w:lang w:val="en-US" w:eastAsia="zh-CN"/>
        </w:rPr>
        <w:t>2016年6</w:t>
      </w:r>
      <w:r>
        <w:rPr>
          <w:rFonts w:hint="eastAsia" w:ascii="宋体" w:hAnsi="宋体"/>
          <w:sz w:val="21"/>
          <w:szCs w:val="21"/>
          <w:highlight w:val="none"/>
        </w:rPr>
        <w:t>月3</w:t>
      </w:r>
      <w:r>
        <w:rPr>
          <w:rFonts w:hint="eastAsia" w:ascii="宋体" w:hAnsi="宋体"/>
          <w:sz w:val="21"/>
          <w:szCs w:val="21"/>
          <w:highlight w:val="none"/>
          <w:lang w:val="en-US" w:eastAsia="zh-CN"/>
        </w:rPr>
        <w:t>0</w:t>
      </w:r>
      <w:r>
        <w:rPr>
          <w:rFonts w:hint="eastAsia" w:ascii="宋体" w:hAnsi="宋体"/>
          <w:sz w:val="21"/>
          <w:szCs w:val="21"/>
          <w:highlight w:val="none"/>
        </w:rPr>
        <w:t>日止。</w:t>
      </w:r>
    </w:p>
    <w:p>
      <w:pPr>
        <w:spacing w:line="360" w:lineRule="auto"/>
        <w:ind w:firstLine="420"/>
        <w:outlineLvl w:val="1"/>
        <w:rPr>
          <w:rFonts w:hint="eastAsia" w:ascii="宋体" w:hAnsi="宋体"/>
          <w:sz w:val="21"/>
          <w:szCs w:val="21"/>
          <w:highlight w:val="none"/>
        </w:rPr>
      </w:pPr>
      <w:r>
        <w:rPr>
          <w:rFonts w:hint="eastAsia" w:ascii="宋体" w:hAnsi="宋体"/>
          <w:sz w:val="21"/>
          <w:szCs w:val="21"/>
          <w:highlight w:val="none"/>
        </w:rPr>
        <w:t>(三) 营业周期</w:t>
      </w:r>
    </w:p>
    <w:p>
      <w:pPr>
        <w:spacing w:line="360" w:lineRule="auto"/>
        <w:ind w:firstLine="420"/>
        <w:rPr>
          <w:rFonts w:ascii="宋体" w:hAnsi="宋体"/>
          <w:i/>
          <w:sz w:val="21"/>
          <w:szCs w:val="21"/>
          <w:highlight w:val="none"/>
        </w:rPr>
      </w:pPr>
      <w:r>
        <w:rPr>
          <w:rFonts w:hint="eastAsia" w:ascii="宋体" w:hAnsi="宋体"/>
          <w:sz w:val="21"/>
          <w:szCs w:val="21"/>
          <w:highlight w:val="none"/>
        </w:rPr>
        <w:t>公司经营业务的营业周期较短，以12个月作为资产和负债的流动性划分标准。</w:t>
      </w:r>
    </w:p>
    <w:p>
      <w:pPr>
        <w:spacing w:line="360" w:lineRule="auto"/>
        <w:ind w:firstLine="420"/>
        <w:outlineLvl w:val="1"/>
        <w:rPr>
          <w:rFonts w:hint="eastAsia" w:ascii="宋体" w:hAnsi="宋体"/>
          <w:sz w:val="21"/>
          <w:szCs w:val="21"/>
          <w:highlight w:val="none"/>
        </w:rPr>
      </w:pPr>
      <w:r>
        <w:rPr>
          <w:rFonts w:hint="eastAsia" w:ascii="宋体" w:hAnsi="宋体"/>
          <w:sz w:val="21"/>
          <w:szCs w:val="21"/>
          <w:highlight w:val="none"/>
        </w:rPr>
        <w:t>(四) 记账本位币</w:t>
      </w:r>
    </w:p>
    <w:p>
      <w:pPr>
        <w:pStyle w:val="4"/>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采用人民币为记账本位币。</w:t>
      </w:r>
    </w:p>
    <w:p>
      <w:pPr>
        <w:spacing w:line="360" w:lineRule="auto"/>
        <w:ind w:firstLine="420"/>
        <w:outlineLvl w:val="1"/>
        <w:rPr>
          <w:rFonts w:hint="eastAsia" w:ascii="宋体" w:hAnsi="宋体"/>
          <w:sz w:val="21"/>
          <w:szCs w:val="21"/>
          <w:highlight w:val="none"/>
        </w:rPr>
      </w:pPr>
      <w:r>
        <w:rPr>
          <w:rFonts w:hint="eastAsia" w:ascii="宋体" w:hAnsi="宋体"/>
          <w:sz w:val="21"/>
          <w:szCs w:val="21"/>
          <w:highlight w:val="none"/>
        </w:rPr>
        <w:t>(五) 同一控制下和非同一控制下企业合并的会计处理方法</w:t>
      </w:r>
    </w:p>
    <w:p>
      <w:pPr>
        <w:pStyle w:val="4"/>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1. 同一控制下企业合并的会计处理方法</w:t>
      </w:r>
    </w:p>
    <w:p>
      <w:pPr>
        <w:pStyle w:val="4"/>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公司在企业合并中取得的资产和负债，按照合并日被合并方在最终控制方合并财务报表中的账面价值计量。公司按照被合并方所有者权益在最终控制方合并财务报表中的账面价值份额与支付的合并对价账面价值或发行股份面值总额的差额，调整资本公积；资本公积不足冲减的，调整留存收益。</w:t>
      </w:r>
    </w:p>
    <w:p>
      <w:pPr>
        <w:pStyle w:val="4"/>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2. 非同一控制下企业合并的会计处理方法</w:t>
      </w:r>
    </w:p>
    <w:p>
      <w:pPr>
        <w:pStyle w:val="4"/>
        <w:spacing w:after="0" w:line="360" w:lineRule="auto"/>
        <w:ind w:firstLine="420"/>
        <w:jc w:val="both"/>
        <w:rPr>
          <w:rFonts w:hint="eastAsia" w:ascii="宋体" w:hAnsi="Times New Roman"/>
          <w:sz w:val="21"/>
          <w:szCs w:val="21"/>
          <w:highlight w:val="none"/>
        </w:rPr>
      </w:pPr>
      <w:r>
        <w:rPr>
          <w:rFonts w:hint="eastAsia" w:ascii="宋体" w:hAnsi="Times New Roman"/>
          <w:sz w:val="21"/>
          <w:szCs w:val="21"/>
          <w:highlight w:val="none"/>
        </w:rPr>
        <w:t>公司在购买日对合并成本大于合并中取得的被购买方可辨认净资产公允价值份额的差额，确认为商誉；如果合并成本小于合并中取得的被购买方可辨认净资产公允价值份额，首先对取得的被购买方各项可辨认资产、负债及或有负债的公允价值以及合并成本的计量进行复核，经复核后合并成本仍小于合并中取得的被购买方可辨认净资产公允价值份额的，其差额计入当期损益。</w:t>
      </w:r>
    </w:p>
    <w:p>
      <w:pPr>
        <w:spacing w:line="360" w:lineRule="auto"/>
        <w:ind w:firstLine="420"/>
        <w:outlineLvl w:val="1"/>
        <w:rPr>
          <w:rFonts w:hint="eastAsia" w:ascii="宋体" w:hAnsi="宋体"/>
          <w:sz w:val="21"/>
          <w:szCs w:val="21"/>
          <w:highlight w:val="none"/>
        </w:rPr>
      </w:pPr>
      <w:r>
        <w:rPr>
          <w:rFonts w:hint="eastAsia" w:ascii="宋体" w:hAnsi="宋体"/>
          <w:sz w:val="21"/>
          <w:szCs w:val="21"/>
          <w:highlight w:val="none"/>
        </w:rPr>
        <w:t>(六) 合并财务报表的编制方法</w:t>
      </w:r>
    </w:p>
    <w:p>
      <w:pPr>
        <w:pStyle w:val="4"/>
        <w:spacing w:after="0" w:line="360" w:lineRule="auto"/>
        <w:ind w:firstLine="420"/>
        <w:jc w:val="both"/>
        <w:rPr>
          <w:rFonts w:hint="eastAsia" w:ascii="宋体" w:hAnsi="Times New Roman"/>
          <w:sz w:val="21"/>
          <w:szCs w:val="21"/>
          <w:highlight w:val="none"/>
        </w:rPr>
      </w:pPr>
      <w:r>
        <w:rPr>
          <w:rFonts w:hint="eastAsia" w:ascii="宋体" w:hAnsi="Times New Roman"/>
          <w:sz w:val="21"/>
          <w:szCs w:val="21"/>
          <w:highlight w:val="none"/>
        </w:rPr>
        <w:t>母公司将其控制的所有子公司纳入合并财务报表的合并范围。合并财务报表以母公司及其子公司的财务报表为基础，根据其他有关资料，由母公司按照《企业会计准则第33号——合并财务报表》编制。</w:t>
      </w:r>
    </w:p>
    <w:p>
      <w:pPr>
        <w:spacing w:line="360" w:lineRule="auto"/>
        <w:ind w:firstLine="420"/>
        <w:outlineLvl w:val="1"/>
        <w:rPr>
          <w:rFonts w:hint="eastAsia" w:ascii="宋体" w:hAnsi="宋体"/>
          <w:sz w:val="21"/>
          <w:szCs w:val="21"/>
          <w:highlight w:val="none"/>
        </w:rPr>
      </w:pPr>
      <w:r>
        <w:rPr>
          <w:rFonts w:hint="eastAsia" w:ascii="宋体" w:hAnsi="宋体"/>
          <w:sz w:val="21"/>
          <w:szCs w:val="21"/>
          <w:highlight w:val="none"/>
        </w:rPr>
        <w:t>(七) 合营安排分类及共同经营会计处理方法</w:t>
      </w:r>
    </w:p>
    <w:p>
      <w:pPr>
        <w:spacing w:line="360" w:lineRule="auto"/>
        <w:ind w:firstLine="420"/>
        <w:rPr>
          <w:rFonts w:hint="eastAsia" w:ascii="宋体" w:hAnsi="宋体"/>
          <w:sz w:val="21"/>
          <w:szCs w:val="21"/>
          <w:highlight w:val="none"/>
        </w:rPr>
      </w:pPr>
      <w:r>
        <w:rPr>
          <w:rFonts w:hint="eastAsia" w:ascii="宋体" w:hAnsi="宋体"/>
          <w:sz w:val="21"/>
          <w:szCs w:val="21"/>
          <w:highlight w:val="none"/>
        </w:rPr>
        <w:t>1. 合营安排分为共同经营和合营企业。</w:t>
      </w:r>
    </w:p>
    <w:p>
      <w:pPr>
        <w:spacing w:line="360" w:lineRule="auto"/>
        <w:ind w:firstLine="420"/>
        <w:rPr>
          <w:rFonts w:hint="eastAsia" w:ascii="宋体" w:hAnsi="宋体"/>
          <w:sz w:val="21"/>
          <w:szCs w:val="21"/>
          <w:highlight w:val="none"/>
        </w:rPr>
      </w:pPr>
      <w:r>
        <w:rPr>
          <w:rFonts w:hint="eastAsia" w:ascii="宋体" w:hAnsi="宋体"/>
          <w:sz w:val="21"/>
          <w:szCs w:val="21"/>
          <w:highlight w:val="none"/>
        </w:rPr>
        <w:t>2. 当公司为共同经营的合营方时，确认与共同经营中利益份额相关的下列项目：</w:t>
      </w:r>
    </w:p>
    <w:p>
      <w:pPr>
        <w:spacing w:line="360" w:lineRule="auto"/>
        <w:ind w:firstLine="420"/>
        <w:rPr>
          <w:rFonts w:hint="eastAsia" w:ascii="宋体" w:hAnsi="宋体"/>
          <w:sz w:val="21"/>
          <w:szCs w:val="21"/>
          <w:highlight w:val="none"/>
        </w:rPr>
      </w:pPr>
      <w:r>
        <w:rPr>
          <w:rFonts w:hint="eastAsia" w:ascii="宋体" w:hAnsi="宋体"/>
          <w:sz w:val="21"/>
          <w:szCs w:val="21"/>
          <w:highlight w:val="none"/>
        </w:rPr>
        <w:t>(1) 确认单独所持有的资产，以及按持有份额确认共同持有的资产；</w:t>
      </w:r>
    </w:p>
    <w:p>
      <w:pPr>
        <w:spacing w:line="360" w:lineRule="auto"/>
        <w:ind w:firstLine="420"/>
        <w:rPr>
          <w:rFonts w:hint="eastAsia" w:ascii="宋体" w:hAnsi="宋体"/>
          <w:sz w:val="21"/>
          <w:szCs w:val="21"/>
          <w:highlight w:val="none"/>
        </w:rPr>
      </w:pPr>
      <w:r>
        <w:rPr>
          <w:rFonts w:hint="eastAsia" w:ascii="宋体" w:hAnsi="宋体"/>
          <w:sz w:val="21"/>
          <w:szCs w:val="21"/>
          <w:highlight w:val="none"/>
        </w:rPr>
        <w:t>(2) 确认单独所承担的负债，以及按持有份额确认共同承担的负债；</w:t>
      </w:r>
    </w:p>
    <w:p>
      <w:pPr>
        <w:spacing w:line="360" w:lineRule="auto"/>
        <w:ind w:firstLine="420"/>
        <w:rPr>
          <w:rFonts w:hint="eastAsia" w:ascii="宋体" w:hAnsi="宋体"/>
          <w:sz w:val="21"/>
          <w:szCs w:val="21"/>
          <w:highlight w:val="none"/>
        </w:rPr>
      </w:pPr>
      <w:r>
        <w:rPr>
          <w:rFonts w:hint="eastAsia" w:ascii="宋体" w:hAnsi="宋体"/>
          <w:sz w:val="21"/>
          <w:szCs w:val="21"/>
          <w:highlight w:val="none"/>
        </w:rPr>
        <w:t>(3) 确认出售公司享有的共同经营产出份额所产生的收入；</w:t>
      </w:r>
    </w:p>
    <w:p>
      <w:pPr>
        <w:spacing w:line="360" w:lineRule="auto"/>
        <w:ind w:firstLine="420"/>
        <w:rPr>
          <w:rFonts w:hint="eastAsia" w:ascii="宋体" w:hAnsi="宋体"/>
          <w:sz w:val="21"/>
          <w:szCs w:val="21"/>
          <w:highlight w:val="none"/>
        </w:rPr>
      </w:pPr>
      <w:r>
        <w:rPr>
          <w:rFonts w:hint="eastAsia" w:ascii="宋体" w:hAnsi="宋体"/>
          <w:sz w:val="21"/>
          <w:szCs w:val="21"/>
          <w:highlight w:val="none"/>
        </w:rPr>
        <w:t>(4) 按公司持有份额确认共同经营因出售资产所产生的收入；</w:t>
      </w:r>
    </w:p>
    <w:p>
      <w:pPr>
        <w:spacing w:line="360" w:lineRule="auto"/>
        <w:ind w:firstLine="420"/>
        <w:rPr>
          <w:rFonts w:hint="eastAsia" w:ascii="宋体" w:hAnsi="宋体"/>
          <w:sz w:val="21"/>
          <w:szCs w:val="21"/>
          <w:highlight w:val="none"/>
        </w:rPr>
      </w:pPr>
      <w:r>
        <w:rPr>
          <w:rFonts w:hint="eastAsia" w:ascii="宋体" w:hAnsi="宋体"/>
          <w:sz w:val="21"/>
          <w:szCs w:val="21"/>
          <w:highlight w:val="none"/>
        </w:rPr>
        <w:t>(5) 确认单独所发生的费用，以及按公司持有份额确认共同经营发生的费用。</w:t>
      </w:r>
    </w:p>
    <w:p>
      <w:pPr>
        <w:spacing w:line="360" w:lineRule="auto"/>
        <w:ind w:firstLine="420"/>
        <w:outlineLvl w:val="1"/>
        <w:rPr>
          <w:rFonts w:hint="eastAsia" w:ascii="宋体" w:hAnsi="宋体"/>
          <w:sz w:val="21"/>
          <w:szCs w:val="21"/>
          <w:highlight w:val="none"/>
        </w:rPr>
      </w:pPr>
      <w:r>
        <w:rPr>
          <w:rFonts w:hint="eastAsia" w:ascii="宋体" w:hAnsi="宋体"/>
          <w:sz w:val="21"/>
          <w:szCs w:val="21"/>
          <w:highlight w:val="none"/>
        </w:rPr>
        <w:t>(八) 现金及现金等价物的确定标准</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列示于现金流量表中的现金是指库存现金以及可以随时用于支付的存款。现金等价物是指企业持有的期限短、流动性强、易于转换为已知金额现金、价值变动风险很小的投资。</w:t>
      </w:r>
    </w:p>
    <w:p>
      <w:pPr>
        <w:spacing w:line="360" w:lineRule="auto"/>
        <w:ind w:firstLine="420"/>
        <w:outlineLvl w:val="1"/>
        <w:rPr>
          <w:rFonts w:ascii="宋体" w:hAnsi="宋体"/>
          <w:sz w:val="21"/>
          <w:szCs w:val="21"/>
          <w:highlight w:val="none"/>
        </w:rPr>
      </w:pPr>
      <w:r>
        <w:rPr>
          <w:rFonts w:hint="eastAsia" w:ascii="宋体" w:hAnsi="宋体"/>
          <w:sz w:val="21"/>
          <w:szCs w:val="21"/>
          <w:highlight w:val="none"/>
        </w:rPr>
        <w:t>(九) 外币业务和外币报表折算</w:t>
      </w:r>
    </w:p>
    <w:p>
      <w:pPr>
        <w:spacing w:line="360" w:lineRule="auto"/>
        <w:ind w:firstLine="420"/>
        <w:rPr>
          <w:rFonts w:ascii="宋体"/>
          <w:sz w:val="21"/>
          <w:szCs w:val="21"/>
          <w:highlight w:val="none"/>
        </w:rPr>
      </w:pPr>
      <w:r>
        <w:rPr>
          <w:rFonts w:ascii="宋体" w:hAnsi="宋体"/>
          <w:sz w:val="21"/>
          <w:szCs w:val="21"/>
          <w:highlight w:val="none"/>
        </w:rPr>
        <w:t>1</w:t>
      </w:r>
      <w:r>
        <w:rPr>
          <w:rFonts w:ascii="宋体"/>
          <w:sz w:val="21"/>
          <w:szCs w:val="21"/>
          <w:highlight w:val="none"/>
        </w:rPr>
        <w:t>.</w:t>
      </w:r>
      <w:r>
        <w:rPr>
          <w:rFonts w:ascii="宋体" w:hAnsi="宋体"/>
          <w:sz w:val="21"/>
          <w:szCs w:val="21"/>
          <w:highlight w:val="none"/>
        </w:rPr>
        <w:t xml:space="preserve"> </w:t>
      </w:r>
      <w:r>
        <w:rPr>
          <w:rFonts w:hint="eastAsia" w:ascii="宋体" w:hAnsi="宋体"/>
          <w:sz w:val="21"/>
          <w:szCs w:val="21"/>
          <w:highlight w:val="none"/>
        </w:rPr>
        <w:t>外币业务折算</w:t>
      </w:r>
    </w:p>
    <w:p>
      <w:pPr>
        <w:spacing w:line="360" w:lineRule="auto"/>
        <w:ind w:firstLine="420"/>
        <w:rPr>
          <w:rFonts w:ascii="宋体"/>
          <w:sz w:val="21"/>
          <w:szCs w:val="21"/>
          <w:highlight w:val="none"/>
        </w:rPr>
      </w:pPr>
      <w:r>
        <w:rPr>
          <w:rFonts w:hint="eastAsia" w:ascii="宋体" w:hAnsi="宋体"/>
          <w:sz w:val="21"/>
          <w:szCs w:val="21"/>
          <w:highlight w:val="none"/>
        </w:rPr>
        <w:t>外币交易在初始确认时，采用交易发生日的即期汇率折算为人民币金额。资产负债表日，外币货币性项目采用资产负债表日即期汇率折算，因汇率不同而产生的汇兑差额，除与购建符合资本化条件资产有关的外币专门借款本金及利息的汇兑差额外，计入当期损益；以历史成本计量的外币非货币性项目仍采用交易发生日的即期汇率折算，不改变其人民币金额；以公允价值计量的外币非货币性项目，采用公允价值确定日的即期汇率折算，差额计入当期损益或其他综合收益。</w:t>
      </w:r>
    </w:p>
    <w:p>
      <w:pPr>
        <w:spacing w:line="360" w:lineRule="auto"/>
        <w:ind w:firstLine="420"/>
        <w:rPr>
          <w:rFonts w:ascii="宋体"/>
          <w:sz w:val="21"/>
          <w:szCs w:val="21"/>
          <w:highlight w:val="none"/>
        </w:rPr>
      </w:pPr>
      <w:r>
        <w:rPr>
          <w:rFonts w:ascii="宋体" w:hAnsi="宋体"/>
          <w:sz w:val="21"/>
          <w:szCs w:val="21"/>
          <w:highlight w:val="none"/>
        </w:rPr>
        <w:t xml:space="preserve">2. </w:t>
      </w:r>
      <w:r>
        <w:rPr>
          <w:rFonts w:hint="eastAsia" w:ascii="宋体" w:hAnsi="宋体"/>
          <w:sz w:val="21"/>
          <w:szCs w:val="21"/>
          <w:highlight w:val="none"/>
        </w:rPr>
        <w:t>外币财务报表折算</w:t>
      </w:r>
    </w:p>
    <w:p>
      <w:pPr>
        <w:spacing w:line="360" w:lineRule="auto"/>
        <w:ind w:firstLine="420"/>
        <w:rPr>
          <w:rFonts w:hint="eastAsia" w:ascii="宋体" w:hAnsi="宋体"/>
          <w:sz w:val="21"/>
          <w:szCs w:val="21"/>
          <w:highlight w:val="none"/>
        </w:rPr>
      </w:pPr>
      <w:r>
        <w:rPr>
          <w:rFonts w:hint="eastAsia" w:ascii="宋体" w:hAnsi="宋体"/>
          <w:sz w:val="21"/>
          <w:szCs w:val="21"/>
          <w:highlight w:val="none"/>
        </w:rPr>
        <w:t>资产负债表中的资产和负债项目，采用资产负债表日的即期汇率折算；所有者权益项目除“未分配利润”项目外，其他项目采用交易发生日的即期汇率折算；利润表中的收入和费用项目，采用交易发生日的即期汇率折算。按照上述折算产生的外币财务报表折算差额，计入其他综合收益。</w:t>
      </w:r>
    </w:p>
    <w:p>
      <w:pPr>
        <w:spacing w:line="360" w:lineRule="auto"/>
        <w:ind w:firstLine="420"/>
        <w:outlineLvl w:val="1"/>
        <w:rPr>
          <w:rFonts w:hint="eastAsia" w:ascii="宋体" w:hAnsi="宋体"/>
          <w:sz w:val="21"/>
          <w:szCs w:val="21"/>
          <w:highlight w:val="none"/>
        </w:rPr>
      </w:pPr>
      <w:r>
        <w:rPr>
          <w:rFonts w:hint="eastAsia" w:ascii="宋体" w:hAnsi="宋体"/>
          <w:sz w:val="21"/>
          <w:szCs w:val="21"/>
          <w:highlight w:val="none"/>
        </w:rPr>
        <w:t>(十) 金融工具</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1. 金融资产和金融负债的分类</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金融资产在初始确认时划分为以下四类：以公允价值计量且其变动计入当期损益的金融资产（包括交易性金融资产和在初始确认时指定为以公允价值计量且其变动计入当期损益的金融资产）、持有至到期投资、贷款和应收款项、可供出售金融资产。</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金融负债在初始确认时划分为以下两类：以公允价值计量且其变动计入当期损益的金融负债（包括交易性金融负债和在初始确认时指定为以公允价值计量且其变动计入当期损益的金融负债）、其他金融负债。</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2. 金融资产和金融负债的确认依据、计量方法和终止确认条件</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公司成为金融工具合同的一方时，确认一项金融资产或金融负债。初始确认金融资产或金融负债时，按照公允价值计量；对于以公允价值计量且其变动计入当期损益的金融资产和金融负债，相关交易费用直接计入当期损益；对于其他类别的金融资产或金融负债，相关交易费用计入初始确认金额。</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公司按照公允价值对金融资产进行后续计量，且不扣除将来处置该金融资产时可能发生的交易费用，但下列情况除外：(1) 持有至到期投资以及贷款和应收款项采用实际利率法，按摊余成本计量；(2) 在活跃市场中没有报价且其公允价值不能可靠计量的权益工具投资，以及与该权益工具挂钩并须通过交付该权益工具结算的衍生金融资产，按照成本计量。</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公司采用实际利率法，按摊余成本对金融负债进行后续计量，但下列情况除外：(1) 以公允价值计量且其变动计入当期损益的金融负债，按照公允价值计量，且不扣除将来结清金融负债时可能发生的交易费用；(2) 与在活跃市场中没有报价、公允价值不能可靠计量的权益工具挂钩并须通过交付该权益工具结算的衍生金融负债，按照成本计量；(3) 不属于指定为以公允价值计量且其变动计入当期损益的金融负债的财务担保合同，或没有指定为以公允价值计量且其变动计入当期损益并将以低于市场利率贷款的贷款承诺，在初始确认后按照下列两项金额之中的较高者进行后续计量：1) 按照《企业会计准则第13号——或有事项》确定的金额；2) 初始确认金额扣除按照《企业会计准则第14号——收入》的原则确定的累积摊销额后的余额。</w:t>
      </w:r>
    </w:p>
    <w:p>
      <w:pPr>
        <w:autoSpaceDE w:val="0"/>
        <w:autoSpaceDN w:val="0"/>
        <w:spacing w:line="360" w:lineRule="auto"/>
        <w:ind w:firstLine="420"/>
        <w:rPr>
          <w:rFonts w:hint="eastAsia" w:ascii="宋体" w:cs="宋体"/>
          <w:kern w:val="0"/>
          <w:sz w:val="21"/>
          <w:szCs w:val="21"/>
          <w:highlight w:val="none"/>
        </w:rPr>
      </w:pPr>
      <w:r>
        <w:rPr>
          <w:rFonts w:hint="eastAsia"/>
          <w:sz w:val="21"/>
          <w:szCs w:val="21"/>
          <w:highlight w:val="none"/>
        </w:rPr>
        <w:t>金融资产或金融负债公允价值变动形成的利得或损失，除与套期保值有关外，按照如下方法处理：</w:t>
      </w:r>
      <w:r>
        <w:rPr>
          <w:rFonts w:hint="eastAsia" w:ascii="宋体" w:hAnsi="宋体"/>
          <w:sz w:val="21"/>
          <w:szCs w:val="21"/>
          <w:highlight w:val="none"/>
        </w:rPr>
        <w:t>(1) 以</w:t>
      </w:r>
      <w:r>
        <w:rPr>
          <w:rFonts w:hint="eastAsia"/>
          <w:sz w:val="21"/>
          <w:szCs w:val="21"/>
          <w:highlight w:val="none"/>
        </w:rPr>
        <w:t>公允价值计量且其变动计入当期损益的金融资产或金融负债公允价值变动形成的利得或损失，计入公允价值变动收益；</w:t>
      </w:r>
      <w:r>
        <w:rPr>
          <w:rFonts w:hint="eastAsia" w:cs="宋体"/>
          <w:kern w:val="0"/>
          <w:sz w:val="21"/>
          <w:szCs w:val="21"/>
          <w:highlight w:val="none"/>
        </w:rPr>
        <w:t>在资产持有期间所取得的利息或现金股利，确认为投资收益；处置时，将实际收到的金额与初始入账金额之间的差额确认为投资收益，同时调整公允价值变动收</w:t>
      </w:r>
      <w:r>
        <w:rPr>
          <w:rFonts w:hint="eastAsia" w:ascii="宋体" w:hAnsi="宋体" w:cs="宋体"/>
          <w:kern w:val="0"/>
          <w:sz w:val="21"/>
          <w:szCs w:val="21"/>
          <w:highlight w:val="none"/>
        </w:rPr>
        <w:t xml:space="preserve">益。(2) </w:t>
      </w:r>
      <w:r>
        <w:rPr>
          <w:rFonts w:hint="eastAsia" w:ascii="宋体" w:cs="宋体"/>
          <w:kern w:val="0"/>
          <w:sz w:val="21"/>
          <w:szCs w:val="21"/>
          <w:highlight w:val="none"/>
        </w:rPr>
        <w:t>可供出售金融资产的公允价值变动计入其他综合收益；持有期间按实际利率法计算的利息，计入投资收益；可供出售权益工具投资的现金股利，于被投资单位宣告发放股利时计入投资收益；处置时，将</w:t>
      </w:r>
      <w:r>
        <w:rPr>
          <w:rFonts w:hint="eastAsia" w:cs="宋体"/>
          <w:kern w:val="0"/>
          <w:sz w:val="21"/>
          <w:szCs w:val="21"/>
          <w:highlight w:val="none"/>
        </w:rPr>
        <w:t>实际收到的金额</w:t>
      </w:r>
      <w:r>
        <w:rPr>
          <w:rFonts w:hint="eastAsia" w:ascii="宋体" w:cs="宋体"/>
          <w:kern w:val="0"/>
          <w:sz w:val="21"/>
          <w:szCs w:val="21"/>
          <w:highlight w:val="none"/>
        </w:rPr>
        <w:t>与账面价值扣除原直接计入其他综合收益的公允价值变动累计额之后的差额确认为投资收益。</w:t>
      </w:r>
    </w:p>
    <w:p>
      <w:pPr>
        <w:autoSpaceDE w:val="0"/>
        <w:autoSpaceDN w:val="0"/>
        <w:spacing w:line="360" w:lineRule="auto"/>
        <w:ind w:firstLine="420"/>
        <w:rPr>
          <w:rFonts w:hint="eastAsia" w:ascii="宋体" w:cs="宋体"/>
          <w:kern w:val="0"/>
          <w:sz w:val="21"/>
          <w:szCs w:val="21"/>
          <w:highlight w:val="none"/>
        </w:rPr>
      </w:pPr>
      <w:r>
        <w:rPr>
          <w:rFonts w:hint="eastAsia" w:ascii="宋体" w:cs="宋体"/>
          <w:kern w:val="0"/>
          <w:sz w:val="21"/>
          <w:szCs w:val="21"/>
          <w:highlight w:val="none"/>
        </w:rPr>
        <w:t>当收取某项金融资产现金流量的合同权利已终止或该</w:t>
      </w:r>
      <w:r>
        <w:rPr>
          <w:rFonts w:hint="eastAsia" w:ascii="宋体" w:hAnsi="宋体"/>
          <w:sz w:val="21"/>
          <w:szCs w:val="21"/>
          <w:highlight w:val="none"/>
        </w:rPr>
        <w:t>金融资产所有权上几乎所有的风险和报酬已转移时</w:t>
      </w:r>
      <w:r>
        <w:rPr>
          <w:rFonts w:hint="eastAsia" w:ascii="宋体" w:cs="宋体"/>
          <w:kern w:val="0"/>
          <w:sz w:val="21"/>
          <w:szCs w:val="21"/>
          <w:highlight w:val="none"/>
        </w:rPr>
        <w:t>，终止确认该金融资产；当金融负债的现时义务全部或部分解除时，相应终止确认该金融负债或其一部分。</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3. 金融资产转移的确认依据和计量方法</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公司已将金融资产所有权上几乎所有的风险和报酬转移给了转入方的，终止确认该金融资产；保留了金融资产所有权上几乎所有的风险和报酬的，继续确认所转移的金融资产，并将收到的对价确认为一项金融负债。公司既没有转移也没有保留金融资产所有权上几乎所有的风险和报酬的，分别下列情况处理：(1) 放弃了对该金融资产控制的，终止确认该金融资产；(2) 未放弃对该金融资产控制的，按照继续涉入所转移金融资产的程度确认有关金融资产，并相应确认有关负债。</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金融资产整体转移满足终止确认条件的，将下列两项金额的差额计入当期损益：(1) 所转移金融资产的账面价值；(2) 因转移而收到的对价，与原直接计入所有者权益的公允价值变动累计额之和。金融资产部分转移满足终止确认条件的，将所转移金融资产整体的账面价值，在终止确认部分和未终止确认部分之间，按照各自的相对公允价值进行分摊，并将下列两项金额的差额计入当期损益：(1) 终止确认部分的账面价值；(2) 终止确认部分的对价，与原直接计入所有者权益的公允价值变动累计额中对应终止确认部分的金额之和。</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4. 金融资产和金融负债的公允价值确定方法</w:t>
      </w:r>
    </w:p>
    <w:p>
      <w:pPr>
        <w:autoSpaceDE w:val="0"/>
        <w:autoSpaceDN w:val="0"/>
        <w:spacing w:line="360" w:lineRule="auto"/>
        <w:ind w:firstLine="420" w:firstLineChars="200"/>
        <w:rPr>
          <w:rFonts w:ascii="宋体" w:hAnsi="宋体"/>
          <w:kern w:val="0"/>
          <w:sz w:val="21"/>
          <w:szCs w:val="21"/>
          <w:highlight w:val="none"/>
        </w:rPr>
      </w:pPr>
      <w:r>
        <w:rPr>
          <w:rFonts w:hint="eastAsia" w:ascii="宋体" w:hAnsi="宋体"/>
          <w:kern w:val="0"/>
          <w:sz w:val="21"/>
          <w:szCs w:val="21"/>
          <w:highlight w:val="none"/>
        </w:rPr>
        <w:t>公司采用在当前情况下适用并且有足够可利用数据和其他信息支持的估值技术确定相关金融资产和金融负债的公允价值。公司将估值技术使用的输入值分以下层级，并依次使用：</w:t>
      </w:r>
    </w:p>
    <w:p>
      <w:pPr>
        <w:autoSpaceDE w:val="0"/>
        <w:autoSpaceDN w:val="0"/>
        <w:spacing w:line="360" w:lineRule="auto"/>
        <w:ind w:firstLine="420" w:firstLineChars="200"/>
        <w:rPr>
          <w:rFonts w:hint="eastAsia" w:ascii="宋体" w:hAnsi="宋体"/>
          <w:kern w:val="0"/>
          <w:sz w:val="21"/>
          <w:szCs w:val="21"/>
          <w:highlight w:val="none"/>
        </w:rPr>
      </w:pPr>
      <w:r>
        <w:rPr>
          <w:rFonts w:hint="eastAsia" w:ascii="宋体" w:hAnsi="宋体"/>
          <w:kern w:val="0"/>
          <w:sz w:val="21"/>
          <w:szCs w:val="21"/>
          <w:highlight w:val="none"/>
        </w:rPr>
        <w:t>(1) 第一层次输入值是在计量日能够取得的相同资产或负债在活跃市场上未经调整的报价；</w:t>
      </w:r>
    </w:p>
    <w:p>
      <w:pPr>
        <w:autoSpaceDE w:val="0"/>
        <w:autoSpaceDN w:val="0"/>
        <w:spacing w:line="360" w:lineRule="auto"/>
        <w:ind w:firstLine="420" w:firstLineChars="200"/>
        <w:rPr>
          <w:rFonts w:hint="eastAsia" w:ascii="宋体" w:hAnsi="宋体"/>
          <w:kern w:val="0"/>
          <w:sz w:val="21"/>
          <w:szCs w:val="21"/>
          <w:highlight w:val="none"/>
        </w:rPr>
      </w:pPr>
      <w:r>
        <w:rPr>
          <w:rFonts w:hint="eastAsia" w:ascii="宋体" w:hAnsi="宋体"/>
          <w:kern w:val="0"/>
          <w:sz w:val="21"/>
          <w:szCs w:val="21"/>
          <w:highlight w:val="none"/>
        </w:rPr>
        <w:t>(2) 第二层次输入值是除第一层次输入值外相关资产或负债直接或间接可观察的输入值，包括：活跃市场中类似资产或负债的报价；非活跃市场中相同或类似资产或负债的报价；除报价以外的其他可观察输入值，如在正常报价间隔期间可观察的利率和收益率曲线等；市场验证的输入值等；</w:t>
      </w:r>
    </w:p>
    <w:p>
      <w:pPr>
        <w:autoSpaceDE w:val="0"/>
        <w:autoSpaceDN w:val="0"/>
        <w:spacing w:line="360" w:lineRule="auto"/>
        <w:ind w:firstLine="420" w:firstLineChars="200"/>
        <w:rPr>
          <w:rFonts w:hint="eastAsia" w:ascii="宋体" w:hAnsi="宋体"/>
          <w:kern w:val="0"/>
          <w:sz w:val="21"/>
          <w:szCs w:val="21"/>
          <w:highlight w:val="none"/>
        </w:rPr>
      </w:pPr>
      <w:r>
        <w:rPr>
          <w:rFonts w:hint="eastAsia" w:ascii="宋体" w:hAnsi="宋体"/>
          <w:kern w:val="0"/>
          <w:sz w:val="21"/>
          <w:szCs w:val="21"/>
          <w:highlight w:val="none"/>
        </w:rPr>
        <w:t>(3) 第三层次输入值是相关资产或负债的不可观察输入值，包括不能直接观察或无法由可观察市场数据验证的利率、股票波动率、企业合并中承担的弃置义务的未来现金流量、使用自身数据作出的财务预测等。</w:t>
      </w:r>
    </w:p>
    <w:p>
      <w:pPr>
        <w:pStyle w:val="4"/>
        <w:adjustRightInd/>
        <w:spacing w:after="0" w:line="360" w:lineRule="auto"/>
        <w:ind w:firstLine="420" w:firstLineChars="200"/>
        <w:jc w:val="both"/>
        <w:rPr>
          <w:rFonts w:hint="eastAsia" w:ascii="宋体" w:hAnsi="宋体"/>
          <w:sz w:val="21"/>
          <w:szCs w:val="21"/>
          <w:highlight w:val="none"/>
        </w:rPr>
      </w:pPr>
      <w:r>
        <w:rPr>
          <w:rFonts w:hint="eastAsia" w:ascii="宋体" w:hAnsi="宋体"/>
          <w:sz w:val="21"/>
          <w:szCs w:val="21"/>
          <w:highlight w:val="none"/>
        </w:rPr>
        <w:t>5. 金融资产的减值测试和减值准备计提方法</w:t>
      </w:r>
    </w:p>
    <w:p>
      <w:pPr>
        <w:widowControl/>
        <w:spacing w:line="360" w:lineRule="auto"/>
        <w:ind w:firstLine="420"/>
        <w:rPr>
          <w:rFonts w:ascii="Courier New" w:hAnsi="Courier New" w:eastAsia="微软雅黑" w:cs="Courier New"/>
          <w:color w:val="000000"/>
          <w:kern w:val="0"/>
          <w:sz w:val="21"/>
          <w:szCs w:val="21"/>
          <w:highlight w:val="none"/>
        </w:rPr>
      </w:pPr>
      <w:r>
        <w:rPr>
          <w:rFonts w:hint="eastAsia" w:ascii="宋体" w:hAnsi="宋体" w:cs="Courier New"/>
          <w:color w:val="000000"/>
          <w:kern w:val="0"/>
          <w:sz w:val="21"/>
          <w:szCs w:val="21"/>
          <w:highlight w:val="none"/>
        </w:rPr>
        <w:t>(1) 资产负债表日对以公允价值计量且其变动计入当期损益的金融资产以外的金融资产的账面价值进行检查，如有客观证据表明该金融资产发生减值的，计提减值准备。</w:t>
      </w:r>
    </w:p>
    <w:p>
      <w:pPr>
        <w:widowControl/>
        <w:spacing w:line="360" w:lineRule="auto"/>
        <w:ind w:firstLine="420"/>
        <w:jc w:val="left"/>
        <w:rPr>
          <w:rFonts w:ascii="Courier New" w:hAnsi="Courier New" w:eastAsia="微软雅黑" w:cs="Courier New"/>
          <w:color w:val="000000"/>
          <w:kern w:val="0"/>
          <w:sz w:val="21"/>
          <w:szCs w:val="21"/>
          <w:highlight w:val="none"/>
        </w:rPr>
      </w:pPr>
      <w:r>
        <w:rPr>
          <w:rFonts w:hint="eastAsia" w:ascii="宋体" w:hAnsi="宋体" w:cs="Courier New"/>
          <w:color w:val="000000"/>
          <w:kern w:val="0"/>
          <w:sz w:val="21"/>
          <w:szCs w:val="21"/>
          <w:highlight w:val="none"/>
        </w:rPr>
        <w:t>(2) 对于持有至到期投资、贷款和应收款，先将单项金额重大的金融资产区分开来，单独进行减值测试；对单项金额不重大的金融资产，可以单独进行减值测试，或包括在具有类似信用风险特征的金融资产组合中进行减值测试；单独测试未发生减值的金融资产（包括单项金额重大和不重大的金融资产），包括在具有类似信用风险特征的金融资产组合中再进行减值测试。测试结果表明其发生了减值的，根据其账面价值高于预计未来现金流量现值的差额确认减值损失。</w:t>
      </w:r>
    </w:p>
    <w:p>
      <w:pPr>
        <w:widowControl/>
        <w:spacing w:line="360" w:lineRule="auto"/>
        <w:ind w:firstLine="420"/>
        <w:rPr>
          <w:rFonts w:ascii="Courier New" w:hAnsi="Courier New" w:eastAsia="微软雅黑" w:cs="Courier New"/>
          <w:color w:val="000000"/>
          <w:kern w:val="0"/>
          <w:sz w:val="21"/>
          <w:szCs w:val="21"/>
          <w:highlight w:val="none"/>
        </w:rPr>
      </w:pPr>
      <w:r>
        <w:rPr>
          <w:rFonts w:hint="eastAsia" w:ascii="宋体" w:hAnsi="宋体" w:cs="Courier New"/>
          <w:color w:val="000000"/>
          <w:kern w:val="0"/>
          <w:sz w:val="21"/>
          <w:szCs w:val="21"/>
          <w:highlight w:val="none"/>
        </w:rPr>
        <w:t>(3) 可供出售金融资产</w:t>
      </w:r>
    </w:p>
    <w:p>
      <w:pPr>
        <w:widowControl/>
        <w:spacing w:line="360" w:lineRule="auto"/>
        <w:ind w:firstLine="420"/>
        <w:rPr>
          <w:rFonts w:ascii="Courier New" w:hAnsi="Courier New" w:eastAsia="微软雅黑" w:cs="Courier New"/>
          <w:color w:val="000000"/>
          <w:kern w:val="0"/>
          <w:sz w:val="21"/>
          <w:szCs w:val="21"/>
          <w:highlight w:val="none"/>
        </w:rPr>
      </w:pPr>
      <w:r>
        <w:rPr>
          <w:rFonts w:hint="eastAsia" w:ascii="宋体" w:hAnsi="宋体" w:cs="Courier New"/>
          <w:color w:val="000000"/>
          <w:kern w:val="0"/>
          <w:sz w:val="21"/>
          <w:szCs w:val="21"/>
          <w:highlight w:val="none"/>
        </w:rPr>
        <w:t>1) 表明可供出售债务工具投资发生减值的客观证据包括：</w:t>
      </w:r>
    </w:p>
    <w:p>
      <w:pPr>
        <w:widowControl/>
        <w:spacing w:line="360" w:lineRule="auto"/>
        <w:ind w:firstLine="420"/>
        <w:rPr>
          <w:rFonts w:ascii="Courier New" w:hAnsi="Courier New" w:eastAsia="微软雅黑" w:cs="Courier New"/>
          <w:color w:val="000000"/>
          <w:kern w:val="0"/>
          <w:sz w:val="21"/>
          <w:szCs w:val="21"/>
          <w:highlight w:val="none"/>
        </w:rPr>
      </w:pPr>
      <w:r>
        <w:rPr>
          <w:rFonts w:hint="eastAsia" w:ascii="宋体" w:hAnsi="宋体" w:cs="Courier New"/>
          <w:color w:val="000000"/>
          <w:kern w:val="0"/>
          <w:sz w:val="21"/>
          <w:szCs w:val="21"/>
          <w:highlight w:val="none"/>
        </w:rPr>
        <w:t>① 债务人发生严重财务困难；</w:t>
      </w:r>
    </w:p>
    <w:p>
      <w:pPr>
        <w:widowControl/>
        <w:spacing w:line="360" w:lineRule="auto"/>
        <w:ind w:firstLine="420"/>
        <w:rPr>
          <w:rFonts w:ascii="Courier New" w:hAnsi="Courier New" w:eastAsia="微软雅黑" w:cs="Courier New"/>
          <w:color w:val="000000"/>
          <w:kern w:val="0"/>
          <w:sz w:val="21"/>
          <w:szCs w:val="21"/>
          <w:highlight w:val="none"/>
        </w:rPr>
      </w:pPr>
      <w:r>
        <w:rPr>
          <w:rFonts w:hint="eastAsia" w:ascii="宋体" w:hAnsi="宋体" w:cs="Courier New"/>
          <w:color w:val="000000"/>
          <w:kern w:val="0"/>
          <w:sz w:val="21"/>
          <w:szCs w:val="21"/>
          <w:highlight w:val="none"/>
        </w:rPr>
        <w:t>② 债务人违反了合同条款，如偿付利息或本金发生违约或逾期；</w:t>
      </w:r>
    </w:p>
    <w:p>
      <w:pPr>
        <w:widowControl/>
        <w:spacing w:line="360" w:lineRule="auto"/>
        <w:ind w:firstLine="420"/>
        <w:rPr>
          <w:rFonts w:ascii="Courier New" w:hAnsi="Courier New" w:eastAsia="微软雅黑" w:cs="Courier New"/>
          <w:color w:val="000000"/>
          <w:kern w:val="0"/>
          <w:sz w:val="21"/>
          <w:szCs w:val="21"/>
          <w:highlight w:val="none"/>
        </w:rPr>
      </w:pPr>
      <w:r>
        <w:rPr>
          <w:rFonts w:hint="eastAsia" w:ascii="宋体" w:hAnsi="宋体" w:cs="Courier New"/>
          <w:color w:val="000000"/>
          <w:kern w:val="0"/>
          <w:sz w:val="21"/>
          <w:szCs w:val="21"/>
          <w:highlight w:val="none"/>
        </w:rPr>
        <w:t>③ 公司出于经济或法律等方面因素的考虑，对发生财务困难的债务人作出让步；</w:t>
      </w:r>
    </w:p>
    <w:p>
      <w:pPr>
        <w:widowControl/>
        <w:spacing w:line="360" w:lineRule="auto"/>
        <w:ind w:firstLine="420"/>
        <w:rPr>
          <w:rFonts w:ascii="Courier New" w:hAnsi="Courier New" w:eastAsia="微软雅黑" w:cs="Courier New"/>
          <w:color w:val="000000"/>
          <w:kern w:val="0"/>
          <w:sz w:val="21"/>
          <w:szCs w:val="21"/>
          <w:highlight w:val="none"/>
        </w:rPr>
      </w:pPr>
      <w:r>
        <w:rPr>
          <w:rFonts w:hint="eastAsia" w:ascii="宋体" w:hAnsi="宋体" w:cs="Courier New"/>
          <w:color w:val="000000"/>
          <w:kern w:val="0"/>
          <w:sz w:val="21"/>
          <w:szCs w:val="21"/>
          <w:highlight w:val="none"/>
        </w:rPr>
        <w:t>④ 债务人很可能倒闭或进行其他财务重组；</w:t>
      </w:r>
    </w:p>
    <w:p>
      <w:pPr>
        <w:widowControl/>
        <w:spacing w:line="360" w:lineRule="auto"/>
        <w:ind w:firstLine="420"/>
        <w:rPr>
          <w:rFonts w:ascii="Courier New" w:hAnsi="Courier New" w:eastAsia="微软雅黑" w:cs="Courier New"/>
          <w:color w:val="000000"/>
          <w:kern w:val="0"/>
          <w:sz w:val="21"/>
          <w:szCs w:val="21"/>
          <w:highlight w:val="none"/>
        </w:rPr>
      </w:pPr>
      <w:r>
        <w:rPr>
          <w:rFonts w:hint="eastAsia" w:ascii="宋体" w:hAnsi="宋体" w:cs="Courier New"/>
          <w:color w:val="000000"/>
          <w:kern w:val="0"/>
          <w:sz w:val="21"/>
          <w:szCs w:val="21"/>
          <w:highlight w:val="none"/>
        </w:rPr>
        <w:t>⑤ 因债务人发生重大财务困难，该债务工具无法在活跃市场继续交易；</w:t>
      </w:r>
    </w:p>
    <w:p>
      <w:pPr>
        <w:widowControl/>
        <w:spacing w:line="360" w:lineRule="auto"/>
        <w:ind w:firstLine="420"/>
        <w:rPr>
          <w:rFonts w:ascii="Courier New" w:hAnsi="Courier New" w:eastAsia="微软雅黑" w:cs="Courier New"/>
          <w:color w:val="000000"/>
          <w:kern w:val="0"/>
          <w:sz w:val="21"/>
          <w:szCs w:val="21"/>
          <w:highlight w:val="none"/>
        </w:rPr>
      </w:pPr>
      <w:r>
        <w:rPr>
          <w:rFonts w:hint="eastAsia" w:ascii="宋体" w:hAnsi="宋体" w:cs="Courier New"/>
          <w:color w:val="000000"/>
          <w:kern w:val="0"/>
          <w:sz w:val="21"/>
          <w:szCs w:val="21"/>
          <w:highlight w:val="none"/>
        </w:rPr>
        <w:t>⑥ 其他表明可供出售债务工具已经发生减值的情况。</w:t>
      </w:r>
    </w:p>
    <w:p>
      <w:pPr>
        <w:pStyle w:val="4"/>
        <w:adjustRightInd/>
        <w:spacing w:after="0" w:line="360" w:lineRule="auto"/>
        <w:ind w:firstLine="420" w:firstLineChars="200"/>
        <w:jc w:val="both"/>
        <w:rPr>
          <w:rFonts w:hint="eastAsia" w:ascii="宋体" w:hAnsi="宋体"/>
          <w:sz w:val="21"/>
          <w:szCs w:val="21"/>
          <w:highlight w:val="none"/>
        </w:rPr>
      </w:pPr>
      <w:r>
        <w:rPr>
          <w:rFonts w:hint="eastAsia" w:ascii="宋体" w:hAnsi="宋体" w:cs="Courier New"/>
          <w:color w:val="000000"/>
          <w:sz w:val="21"/>
          <w:szCs w:val="21"/>
          <w:highlight w:val="none"/>
        </w:rPr>
        <w:t>2) 表明可供出售权益工具投资发生减值的客观证据包括权益工具投资的公允价值发生严重或非暂时性下跌，以及被投资单位经营所处的技术、市场、经济或法律环境等发生重大不利变化使公司可能无法收回投资成本。</w:t>
      </w:r>
    </w:p>
    <w:p>
      <w:pPr>
        <w:widowControl/>
        <w:spacing w:line="360" w:lineRule="auto"/>
        <w:ind w:firstLine="420"/>
        <w:rPr>
          <w:rFonts w:ascii="Courier New" w:hAnsi="Courier New" w:eastAsia="微软雅黑" w:cs="Courier New"/>
          <w:color w:val="000000"/>
          <w:kern w:val="0"/>
          <w:sz w:val="21"/>
          <w:szCs w:val="21"/>
          <w:highlight w:val="none"/>
        </w:rPr>
      </w:pPr>
      <w:r>
        <w:rPr>
          <w:rFonts w:hint="eastAsia" w:ascii="宋体" w:hAnsi="宋体" w:cs="Courier New"/>
          <w:color w:val="000000"/>
          <w:kern w:val="0"/>
          <w:sz w:val="21"/>
          <w:szCs w:val="21"/>
          <w:highlight w:val="none"/>
        </w:rPr>
        <w:t>本公司于资产负债表日对各项可供出售权益工具投资单独进行检查。对于以公允价值计量的权益工具投资，若其于资产负债表日的公允价值低于其成本超过50%（含50%）或低于其成本持续时间超过12个月（含12个月）的，则表明其发生减值；若其于资产负债表日的公允价值低于其成本超过20%（含20%）但尚未达到50%的，或低于其成本持续时间超过6个月（含6个月）但未超过12个月的，本公司会综合考虑其他相关因素，诸如价格波动率等，判断该权益工具投资是否发生减值。对于以成本计量的权益工具投资，公司综合考虑被投资单位经营所处的技术、市场、经济或法律环境等是否发生重大不利变化，判断该权益工具是否发生减值。</w:t>
      </w:r>
    </w:p>
    <w:p>
      <w:pPr>
        <w:widowControl/>
        <w:spacing w:line="360" w:lineRule="auto"/>
        <w:ind w:firstLine="420"/>
        <w:rPr>
          <w:rFonts w:ascii="Courier New" w:hAnsi="Courier New" w:eastAsia="微软雅黑" w:cs="Courier New"/>
          <w:color w:val="000000"/>
          <w:kern w:val="0"/>
          <w:sz w:val="21"/>
          <w:szCs w:val="21"/>
          <w:highlight w:val="none"/>
        </w:rPr>
      </w:pPr>
      <w:r>
        <w:rPr>
          <w:rFonts w:hint="eastAsia" w:ascii="宋体" w:hAnsi="宋体" w:cs="Courier New"/>
          <w:color w:val="000000"/>
          <w:kern w:val="0"/>
          <w:sz w:val="21"/>
          <w:szCs w:val="21"/>
          <w:highlight w:val="none"/>
        </w:rPr>
        <w:t>以公允价值计量的可供出售金融资产发生减值时，原直接计入其他综合收益的因公允价值下降形成的累计损失予以转出并计入减值损失。对已确认减值损失的可供出售债务工具投资，在期后公允价值回升且客观上与确认原减值损失后发生的事项有关的，原确认的减值损失予以转回并计入当期损益。对已确认减值损失的可供出售权益工具投资，期后公允价值回升直接计入其他综合收益。</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cs="Courier New"/>
          <w:color w:val="000000"/>
          <w:sz w:val="21"/>
          <w:szCs w:val="21"/>
          <w:highlight w:val="none"/>
        </w:rPr>
        <w:t>以成本计量的可供出售权益工具发生减值时，将该权益工具投资的账面价值，与按照类似金融资产当时市场收益率对未来现金流量折现确定的现值之间的差额，确认为减值损失，计入当期损益，发生的减值损失一经确认，不予转回。</w:t>
      </w:r>
    </w:p>
    <w:p>
      <w:pPr>
        <w:spacing w:line="360" w:lineRule="auto"/>
        <w:ind w:firstLine="420"/>
        <w:outlineLvl w:val="1"/>
        <w:rPr>
          <w:rFonts w:hint="eastAsia" w:ascii="宋体" w:hAnsi="宋体"/>
          <w:sz w:val="21"/>
          <w:szCs w:val="21"/>
          <w:highlight w:val="none"/>
        </w:rPr>
      </w:pPr>
      <w:r>
        <w:rPr>
          <w:rFonts w:hint="eastAsia" w:ascii="宋体" w:hAnsi="宋体"/>
          <w:sz w:val="21"/>
          <w:szCs w:val="21"/>
          <w:highlight w:val="none"/>
        </w:rPr>
        <w:t>(十一) 应收款项</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1. 单项金额重大并单项计提坏账准备的应收款项</w:t>
      </w:r>
    </w:p>
    <w:tbl>
      <w:tblPr>
        <w:tblStyle w:val="12"/>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0"/>
        <w:gridCol w:w="5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80" w:type="dxa"/>
            <w:vAlign w:val="center"/>
          </w:tcPr>
          <w:p>
            <w:pPr>
              <w:pStyle w:val="4"/>
              <w:spacing w:after="0" w:line="240" w:lineRule="auto"/>
              <w:jc w:val="both"/>
              <w:rPr>
                <w:rFonts w:hint="eastAsia" w:ascii="宋体" w:hAnsi="宋体"/>
                <w:sz w:val="21"/>
                <w:szCs w:val="21"/>
                <w:highlight w:val="none"/>
              </w:rPr>
            </w:pPr>
            <w:r>
              <w:rPr>
                <w:rFonts w:hint="eastAsia" w:ascii="宋体" w:hAnsi="宋体"/>
                <w:sz w:val="21"/>
                <w:szCs w:val="21"/>
                <w:highlight w:val="none"/>
              </w:rPr>
              <w:t>单项金额重大的判断依据或金额标准</w:t>
            </w:r>
          </w:p>
        </w:tc>
        <w:tc>
          <w:tcPr>
            <w:tcW w:w="5850" w:type="dxa"/>
            <w:vAlign w:val="center"/>
          </w:tcPr>
          <w:p>
            <w:pPr>
              <w:pStyle w:val="4"/>
              <w:spacing w:after="0" w:line="240" w:lineRule="auto"/>
              <w:jc w:val="both"/>
              <w:rPr>
                <w:rFonts w:hint="eastAsia" w:ascii="宋体" w:hAnsi="宋体"/>
                <w:sz w:val="21"/>
                <w:szCs w:val="21"/>
                <w:highlight w:val="none"/>
              </w:rPr>
            </w:pPr>
            <w:r>
              <w:rPr>
                <w:rFonts w:hint="eastAsia" w:ascii="宋体" w:hAnsi="宋体"/>
                <w:sz w:val="21"/>
                <w:szCs w:val="21"/>
                <w:highlight w:val="none"/>
              </w:rPr>
              <w:t>占应收款项账面余额10%以上的款项。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80" w:type="dxa"/>
            <w:vAlign w:val="center"/>
          </w:tcPr>
          <w:p>
            <w:pPr>
              <w:pStyle w:val="4"/>
              <w:spacing w:after="0" w:line="240" w:lineRule="auto"/>
              <w:jc w:val="both"/>
              <w:rPr>
                <w:rFonts w:hint="eastAsia" w:ascii="宋体" w:hAnsi="宋体"/>
                <w:sz w:val="21"/>
                <w:szCs w:val="21"/>
                <w:highlight w:val="none"/>
              </w:rPr>
            </w:pPr>
            <w:r>
              <w:rPr>
                <w:rFonts w:hint="eastAsia" w:ascii="宋体" w:hAnsi="宋体"/>
                <w:sz w:val="21"/>
                <w:szCs w:val="21"/>
                <w:highlight w:val="none"/>
              </w:rPr>
              <w:t>单项金额重大并单项计提坏账准备的计提方法</w:t>
            </w:r>
          </w:p>
        </w:tc>
        <w:tc>
          <w:tcPr>
            <w:tcW w:w="5850" w:type="dxa"/>
            <w:vAlign w:val="center"/>
          </w:tcPr>
          <w:p>
            <w:pPr>
              <w:pStyle w:val="4"/>
              <w:spacing w:after="0" w:line="240" w:lineRule="auto"/>
              <w:jc w:val="both"/>
              <w:rPr>
                <w:rFonts w:hint="eastAsia" w:ascii="宋体" w:hAnsi="宋体"/>
                <w:sz w:val="21"/>
                <w:szCs w:val="21"/>
                <w:highlight w:val="none"/>
              </w:rPr>
            </w:pPr>
            <w:r>
              <w:rPr>
                <w:rFonts w:hint="eastAsia" w:ascii="宋体" w:hAnsi="宋体"/>
                <w:iCs/>
                <w:sz w:val="21"/>
                <w:szCs w:val="21"/>
                <w:highlight w:val="none"/>
              </w:rPr>
              <w:t>单独进行减值测试，根据其未来现金流量现值低于其账面价值的差额计提坏账准备</w:t>
            </w:r>
            <w:r>
              <w:rPr>
                <w:rFonts w:hint="eastAsia" w:ascii="宋体" w:hAnsi="宋体"/>
                <w:sz w:val="21"/>
                <w:szCs w:val="21"/>
                <w:highlight w:val="none"/>
              </w:rPr>
              <w:t>。</w:t>
            </w:r>
          </w:p>
        </w:tc>
      </w:tr>
    </w:tbl>
    <w:p>
      <w:pPr>
        <w:pStyle w:val="4"/>
        <w:spacing w:after="0" w:line="360" w:lineRule="auto"/>
        <w:ind w:firstLine="420" w:firstLineChars="200"/>
        <w:jc w:val="both"/>
        <w:rPr>
          <w:rFonts w:hint="eastAsia" w:ascii="宋体" w:hAnsi="宋体"/>
          <w:sz w:val="21"/>
          <w:szCs w:val="21"/>
          <w:highlight w:val="none"/>
        </w:rPr>
      </w:pPr>
      <w:r>
        <w:rPr>
          <w:rFonts w:hint="eastAsia" w:ascii="宋体" w:hAnsi="宋体"/>
          <w:sz w:val="21"/>
          <w:szCs w:val="21"/>
          <w:highlight w:val="none"/>
        </w:rPr>
        <w:t>2. 按信用风险特征组合计提坏账准备的应收款项</w:t>
      </w:r>
    </w:p>
    <w:p>
      <w:pPr>
        <w:pStyle w:val="4"/>
        <w:spacing w:after="0" w:line="360" w:lineRule="auto"/>
        <w:ind w:firstLine="420" w:firstLineChars="200"/>
        <w:jc w:val="both"/>
        <w:rPr>
          <w:rFonts w:hint="eastAsia" w:ascii="宋体" w:hAnsi="宋体"/>
          <w:sz w:val="21"/>
          <w:szCs w:val="21"/>
          <w:highlight w:val="none"/>
        </w:rPr>
      </w:pPr>
      <w:r>
        <w:rPr>
          <w:rFonts w:hint="eastAsia" w:ascii="宋体" w:hAnsi="宋体"/>
          <w:sz w:val="21"/>
          <w:szCs w:val="21"/>
          <w:highlight w:val="none"/>
        </w:rPr>
        <w:t>(1) 具体组合及坏账准备的计提方法</w:t>
      </w:r>
    </w:p>
    <w:tbl>
      <w:tblPr>
        <w:tblStyle w:val="12"/>
        <w:tblW w:w="9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6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08" w:type="dxa"/>
            <w:gridSpan w:val="2"/>
            <w:vAlign w:val="center"/>
          </w:tcPr>
          <w:p>
            <w:pPr>
              <w:pStyle w:val="4"/>
              <w:spacing w:after="0" w:line="360" w:lineRule="auto"/>
              <w:jc w:val="both"/>
              <w:rPr>
                <w:rFonts w:hint="eastAsia" w:ascii="楷体_GB2312" w:hAnsi="宋体" w:eastAsia="楷体_GB2312"/>
                <w:color w:val="0000FF"/>
                <w:sz w:val="21"/>
                <w:szCs w:val="21"/>
                <w:highlight w:val="none"/>
              </w:rPr>
            </w:pPr>
            <w:r>
              <w:rPr>
                <w:rFonts w:hint="eastAsia" w:ascii="宋体" w:hAnsi="宋体"/>
                <w:sz w:val="21"/>
                <w:szCs w:val="21"/>
                <w:highlight w:val="none"/>
              </w:rPr>
              <w:t>按信用风险特征组合计提坏账准备的计提方法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vAlign w:val="center"/>
          </w:tcPr>
          <w:p>
            <w:pPr>
              <w:pStyle w:val="4"/>
              <w:spacing w:after="0" w:line="360" w:lineRule="auto"/>
              <w:jc w:val="both"/>
              <w:rPr>
                <w:rFonts w:hint="eastAsia" w:ascii="宋体" w:hAnsi="宋体"/>
                <w:sz w:val="21"/>
                <w:szCs w:val="21"/>
                <w:highlight w:val="none"/>
              </w:rPr>
            </w:pPr>
            <w:r>
              <w:rPr>
                <w:rFonts w:hint="eastAsia" w:ascii="宋体" w:hAnsi="宋体"/>
                <w:sz w:val="21"/>
                <w:szCs w:val="21"/>
                <w:highlight w:val="none"/>
              </w:rPr>
              <w:t>账龄组合</w:t>
            </w:r>
          </w:p>
        </w:tc>
        <w:tc>
          <w:tcPr>
            <w:tcW w:w="6360" w:type="dxa"/>
            <w:vAlign w:val="center"/>
          </w:tcPr>
          <w:p>
            <w:pPr>
              <w:pStyle w:val="4"/>
              <w:spacing w:after="0" w:line="360" w:lineRule="auto"/>
              <w:jc w:val="both"/>
              <w:rPr>
                <w:rFonts w:hint="eastAsia" w:ascii="宋体" w:hAnsi="宋体"/>
                <w:sz w:val="21"/>
                <w:szCs w:val="21"/>
                <w:highlight w:val="none"/>
              </w:rPr>
            </w:pPr>
            <w:r>
              <w:rPr>
                <w:rFonts w:hint="eastAsia" w:ascii="宋体" w:hAnsi="宋体"/>
                <w:sz w:val="21"/>
                <w:szCs w:val="21"/>
                <w:highlight w:val="none"/>
              </w:rPr>
              <w:t>账龄分析法</w:t>
            </w:r>
          </w:p>
        </w:tc>
      </w:tr>
    </w:tbl>
    <w:p>
      <w:pPr>
        <w:pStyle w:val="4"/>
        <w:tabs>
          <w:tab w:val="left" w:pos="3555"/>
        </w:tabs>
        <w:spacing w:after="0" w:line="360" w:lineRule="auto"/>
        <w:ind w:firstLine="420" w:firstLineChars="200"/>
        <w:jc w:val="both"/>
        <w:rPr>
          <w:rFonts w:hint="eastAsia" w:ascii="宋体" w:hAnsi="宋体"/>
          <w:sz w:val="21"/>
          <w:szCs w:val="21"/>
          <w:highlight w:val="none"/>
        </w:rPr>
      </w:pPr>
      <w:r>
        <w:rPr>
          <w:rFonts w:hint="eastAsia" w:ascii="宋体" w:hAnsi="宋体"/>
          <w:sz w:val="21"/>
          <w:szCs w:val="21"/>
          <w:highlight w:val="none"/>
        </w:rPr>
        <w:t>(2) 账龄分析法</w:t>
      </w:r>
    </w:p>
    <w:tbl>
      <w:tblPr>
        <w:tblStyle w:val="12"/>
        <w:tblW w:w="9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6"/>
        <w:gridCol w:w="3107"/>
        <w:gridCol w:w="3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3366" w:type="dxa"/>
            <w:vAlign w:val="center"/>
          </w:tcPr>
          <w:p>
            <w:pPr>
              <w:pStyle w:val="4"/>
              <w:spacing w:after="0" w:line="360" w:lineRule="auto"/>
              <w:ind w:right="-101" w:rightChars="-48"/>
              <w:rPr>
                <w:rFonts w:ascii="宋体" w:hAnsi="宋体"/>
                <w:sz w:val="21"/>
                <w:szCs w:val="21"/>
                <w:highlight w:val="none"/>
              </w:rPr>
            </w:pPr>
            <w:r>
              <w:rPr>
                <w:rFonts w:hint="eastAsia" w:ascii="宋体" w:hAnsi="宋体"/>
                <w:sz w:val="21"/>
                <w:szCs w:val="21"/>
                <w:highlight w:val="none"/>
              </w:rPr>
              <w:t xml:space="preserve">  账  龄</w:t>
            </w:r>
          </w:p>
        </w:tc>
        <w:tc>
          <w:tcPr>
            <w:tcW w:w="3107" w:type="dxa"/>
            <w:vAlign w:val="center"/>
          </w:tcPr>
          <w:p>
            <w:pPr>
              <w:pStyle w:val="4"/>
              <w:spacing w:after="0" w:line="240" w:lineRule="auto"/>
              <w:ind w:left="-107" w:leftChars="-51" w:right="-122" w:rightChars="-58"/>
              <w:jc w:val="center"/>
              <w:rPr>
                <w:rFonts w:ascii="宋体" w:hAnsi="宋体"/>
                <w:sz w:val="21"/>
                <w:szCs w:val="21"/>
                <w:highlight w:val="none"/>
              </w:rPr>
            </w:pPr>
            <w:r>
              <w:rPr>
                <w:rFonts w:hint="eastAsia" w:ascii="宋体" w:hAnsi="宋体"/>
                <w:sz w:val="21"/>
                <w:szCs w:val="21"/>
                <w:highlight w:val="none"/>
              </w:rPr>
              <w:t>应收账款</w:t>
            </w:r>
          </w:p>
          <w:p>
            <w:pPr>
              <w:pStyle w:val="4"/>
              <w:spacing w:after="0" w:line="240" w:lineRule="auto"/>
              <w:ind w:left="-107" w:leftChars="-51" w:right="-122" w:rightChars="-58"/>
              <w:jc w:val="center"/>
              <w:rPr>
                <w:rFonts w:ascii="宋体" w:hAnsi="宋体"/>
                <w:sz w:val="21"/>
                <w:szCs w:val="21"/>
                <w:highlight w:val="none"/>
              </w:rPr>
            </w:pPr>
            <w:r>
              <w:rPr>
                <w:rFonts w:hint="eastAsia" w:ascii="宋体" w:hAnsi="宋体"/>
                <w:sz w:val="21"/>
                <w:szCs w:val="21"/>
                <w:highlight w:val="none"/>
              </w:rPr>
              <w:t>计提比例(%)</w:t>
            </w:r>
          </w:p>
        </w:tc>
        <w:tc>
          <w:tcPr>
            <w:tcW w:w="3235" w:type="dxa"/>
            <w:vAlign w:val="center"/>
          </w:tcPr>
          <w:p>
            <w:pPr>
              <w:pStyle w:val="4"/>
              <w:spacing w:after="0" w:line="240" w:lineRule="auto"/>
              <w:ind w:left="-105" w:leftChars="-50" w:right="-103" w:rightChars="-49"/>
              <w:jc w:val="center"/>
              <w:rPr>
                <w:rFonts w:ascii="宋体" w:hAnsi="宋体"/>
                <w:sz w:val="21"/>
                <w:szCs w:val="21"/>
                <w:highlight w:val="none"/>
              </w:rPr>
            </w:pPr>
            <w:r>
              <w:rPr>
                <w:rFonts w:hint="eastAsia" w:ascii="宋体" w:hAnsi="宋体"/>
                <w:sz w:val="21"/>
                <w:szCs w:val="21"/>
                <w:highlight w:val="none"/>
              </w:rPr>
              <w:t>其他应收款</w:t>
            </w:r>
          </w:p>
          <w:p>
            <w:pPr>
              <w:pStyle w:val="4"/>
              <w:spacing w:after="0" w:line="240" w:lineRule="auto"/>
              <w:ind w:left="-105" w:leftChars="-50" w:right="-103" w:rightChars="-49"/>
              <w:jc w:val="center"/>
              <w:rPr>
                <w:rFonts w:ascii="宋体" w:hAnsi="宋体"/>
                <w:sz w:val="21"/>
                <w:szCs w:val="21"/>
                <w:highlight w:val="none"/>
              </w:rPr>
            </w:pPr>
            <w:r>
              <w:rPr>
                <w:rFonts w:hint="eastAsia" w:ascii="宋体" w:hAnsi="宋体"/>
                <w:sz w:val="21"/>
                <w:szCs w:val="21"/>
                <w:highlight w:val="none"/>
              </w:rPr>
              <w:t>计提比例(%)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3366" w:type="dxa"/>
            <w:vAlign w:val="center"/>
          </w:tcPr>
          <w:p>
            <w:pPr>
              <w:pStyle w:val="4"/>
              <w:spacing w:after="0" w:line="360" w:lineRule="auto"/>
              <w:rPr>
                <w:rFonts w:ascii="宋体" w:hAnsi="宋体"/>
                <w:sz w:val="21"/>
                <w:szCs w:val="21"/>
                <w:highlight w:val="none"/>
              </w:rPr>
            </w:pPr>
            <w:r>
              <w:rPr>
                <w:rFonts w:hint="eastAsia" w:ascii="宋体" w:hAnsi="宋体"/>
                <w:sz w:val="21"/>
                <w:szCs w:val="21"/>
                <w:highlight w:val="none"/>
              </w:rPr>
              <w:t>1年以内</w:t>
            </w:r>
          </w:p>
        </w:tc>
        <w:tc>
          <w:tcPr>
            <w:tcW w:w="3107" w:type="dxa"/>
            <w:vAlign w:val="top"/>
          </w:tcPr>
          <w:p>
            <w:pPr>
              <w:pStyle w:val="4"/>
              <w:spacing w:after="0" w:line="420" w:lineRule="atLeast"/>
              <w:ind w:right="802" w:rightChars="382"/>
              <w:jc w:val="right"/>
              <w:rPr>
                <w:rFonts w:ascii="宋体" w:hAnsi="宋体"/>
                <w:sz w:val="21"/>
                <w:szCs w:val="21"/>
                <w:highlight w:val="none"/>
              </w:rPr>
            </w:pPr>
            <w:r>
              <w:rPr>
                <w:rFonts w:hint="eastAsia" w:ascii="宋体" w:hAnsi="宋体"/>
                <w:sz w:val="21"/>
                <w:szCs w:val="21"/>
                <w:highlight w:val="none"/>
              </w:rPr>
              <w:t>6</w:t>
            </w:r>
          </w:p>
        </w:tc>
        <w:tc>
          <w:tcPr>
            <w:tcW w:w="3235" w:type="dxa"/>
            <w:vAlign w:val="top"/>
          </w:tcPr>
          <w:p>
            <w:pPr>
              <w:pStyle w:val="4"/>
              <w:tabs>
                <w:tab w:val="left" w:pos="869"/>
              </w:tabs>
              <w:spacing w:after="0" w:line="420" w:lineRule="atLeast"/>
              <w:ind w:right="829" w:rightChars="395"/>
              <w:jc w:val="right"/>
              <w:rPr>
                <w:rFonts w:ascii="宋体" w:hAnsi="宋体"/>
                <w:sz w:val="21"/>
                <w:szCs w:val="21"/>
                <w:highlight w:val="none"/>
              </w:rPr>
            </w:pPr>
            <w:r>
              <w:rPr>
                <w:rFonts w:hint="eastAsia" w:ascii="宋体" w:hAnsi="宋体"/>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3366" w:type="dxa"/>
            <w:vAlign w:val="center"/>
          </w:tcPr>
          <w:p>
            <w:pPr>
              <w:pStyle w:val="4"/>
              <w:spacing w:after="0" w:line="360" w:lineRule="auto"/>
              <w:rPr>
                <w:rFonts w:ascii="宋体" w:hAnsi="宋体"/>
                <w:sz w:val="21"/>
                <w:szCs w:val="21"/>
                <w:highlight w:val="none"/>
              </w:rPr>
            </w:pPr>
            <w:r>
              <w:rPr>
                <w:rFonts w:hint="eastAsia" w:ascii="宋体" w:hAnsi="宋体"/>
                <w:sz w:val="21"/>
                <w:szCs w:val="21"/>
                <w:highlight w:val="none"/>
              </w:rPr>
              <w:t>1-2年</w:t>
            </w:r>
          </w:p>
        </w:tc>
        <w:tc>
          <w:tcPr>
            <w:tcW w:w="3107" w:type="dxa"/>
            <w:vAlign w:val="top"/>
          </w:tcPr>
          <w:p>
            <w:pPr>
              <w:pStyle w:val="4"/>
              <w:spacing w:after="0" w:line="420" w:lineRule="atLeast"/>
              <w:ind w:right="802" w:rightChars="382"/>
              <w:jc w:val="right"/>
              <w:rPr>
                <w:rFonts w:ascii="宋体" w:hAnsi="宋体"/>
                <w:sz w:val="21"/>
                <w:szCs w:val="21"/>
                <w:highlight w:val="none"/>
              </w:rPr>
            </w:pPr>
            <w:r>
              <w:rPr>
                <w:rFonts w:hint="eastAsia" w:ascii="宋体" w:hAnsi="宋体"/>
                <w:sz w:val="21"/>
                <w:szCs w:val="21"/>
                <w:highlight w:val="none"/>
              </w:rPr>
              <w:t>10</w:t>
            </w:r>
          </w:p>
        </w:tc>
        <w:tc>
          <w:tcPr>
            <w:tcW w:w="3235" w:type="dxa"/>
            <w:vAlign w:val="top"/>
          </w:tcPr>
          <w:p>
            <w:pPr>
              <w:pStyle w:val="4"/>
              <w:tabs>
                <w:tab w:val="left" w:pos="869"/>
              </w:tabs>
              <w:spacing w:after="0" w:line="420" w:lineRule="atLeast"/>
              <w:ind w:right="829" w:rightChars="395"/>
              <w:jc w:val="right"/>
              <w:rPr>
                <w:rFonts w:ascii="宋体" w:hAnsi="宋体"/>
                <w:sz w:val="21"/>
                <w:szCs w:val="21"/>
                <w:highlight w:val="none"/>
              </w:rPr>
            </w:pPr>
            <w:r>
              <w:rPr>
                <w:rFonts w:hint="eastAsia" w:ascii="宋体" w:hAnsi="宋体"/>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3366" w:type="dxa"/>
            <w:vAlign w:val="center"/>
          </w:tcPr>
          <w:p>
            <w:pPr>
              <w:pStyle w:val="4"/>
              <w:spacing w:after="0" w:line="360" w:lineRule="auto"/>
              <w:rPr>
                <w:rFonts w:ascii="宋体" w:hAnsi="宋体"/>
                <w:sz w:val="21"/>
                <w:szCs w:val="21"/>
                <w:highlight w:val="none"/>
              </w:rPr>
            </w:pPr>
            <w:r>
              <w:rPr>
                <w:rFonts w:hint="eastAsia" w:ascii="宋体" w:hAnsi="宋体"/>
                <w:sz w:val="21"/>
                <w:szCs w:val="21"/>
                <w:highlight w:val="none"/>
              </w:rPr>
              <w:t>2-3年</w:t>
            </w:r>
          </w:p>
        </w:tc>
        <w:tc>
          <w:tcPr>
            <w:tcW w:w="3107" w:type="dxa"/>
            <w:vAlign w:val="top"/>
          </w:tcPr>
          <w:p>
            <w:pPr>
              <w:pStyle w:val="4"/>
              <w:spacing w:after="0" w:line="420" w:lineRule="atLeast"/>
              <w:ind w:right="802" w:rightChars="382"/>
              <w:jc w:val="right"/>
              <w:rPr>
                <w:rFonts w:ascii="宋体" w:hAnsi="宋体"/>
                <w:sz w:val="21"/>
                <w:szCs w:val="21"/>
                <w:highlight w:val="none"/>
              </w:rPr>
            </w:pPr>
            <w:r>
              <w:rPr>
                <w:rFonts w:hint="eastAsia" w:ascii="宋体" w:hAnsi="宋体"/>
                <w:sz w:val="21"/>
                <w:szCs w:val="21"/>
                <w:highlight w:val="none"/>
              </w:rPr>
              <w:t>20</w:t>
            </w:r>
          </w:p>
        </w:tc>
        <w:tc>
          <w:tcPr>
            <w:tcW w:w="3235" w:type="dxa"/>
            <w:vAlign w:val="top"/>
          </w:tcPr>
          <w:p>
            <w:pPr>
              <w:pStyle w:val="4"/>
              <w:tabs>
                <w:tab w:val="left" w:pos="869"/>
              </w:tabs>
              <w:spacing w:after="0" w:line="420" w:lineRule="atLeast"/>
              <w:ind w:right="829" w:rightChars="395"/>
              <w:jc w:val="right"/>
              <w:rPr>
                <w:rFonts w:ascii="宋体" w:hAnsi="宋体"/>
                <w:sz w:val="21"/>
                <w:szCs w:val="21"/>
                <w:highlight w:val="none"/>
              </w:rPr>
            </w:pPr>
            <w:r>
              <w:rPr>
                <w:rFonts w:hint="eastAsia" w:ascii="宋体" w:hAnsi="宋体"/>
                <w:sz w:val="21"/>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3366" w:type="dxa"/>
            <w:vAlign w:val="center"/>
          </w:tcPr>
          <w:p>
            <w:pPr>
              <w:pStyle w:val="4"/>
              <w:spacing w:after="0" w:line="360" w:lineRule="auto"/>
              <w:rPr>
                <w:rFonts w:ascii="宋体" w:hAnsi="宋体"/>
                <w:sz w:val="21"/>
                <w:szCs w:val="21"/>
                <w:highlight w:val="none"/>
              </w:rPr>
            </w:pPr>
            <w:r>
              <w:rPr>
                <w:rFonts w:hint="eastAsia" w:ascii="宋体" w:hAnsi="宋体"/>
                <w:sz w:val="21"/>
                <w:szCs w:val="21"/>
                <w:highlight w:val="none"/>
              </w:rPr>
              <w:t>3-4年</w:t>
            </w:r>
          </w:p>
        </w:tc>
        <w:tc>
          <w:tcPr>
            <w:tcW w:w="3107" w:type="dxa"/>
            <w:vAlign w:val="top"/>
          </w:tcPr>
          <w:p>
            <w:pPr>
              <w:pStyle w:val="4"/>
              <w:spacing w:after="0" w:line="420" w:lineRule="atLeast"/>
              <w:ind w:right="802" w:rightChars="382"/>
              <w:jc w:val="right"/>
              <w:rPr>
                <w:rFonts w:ascii="宋体" w:hAnsi="宋体"/>
                <w:sz w:val="21"/>
                <w:szCs w:val="21"/>
                <w:highlight w:val="none"/>
              </w:rPr>
            </w:pPr>
            <w:r>
              <w:rPr>
                <w:rFonts w:hint="eastAsia" w:ascii="宋体" w:hAnsi="宋体"/>
                <w:sz w:val="21"/>
                <w:szCs w:val="21"/>
                <w:highlight w:val="none"/>
              </w:rPr>
              <w:t>30</w:t>
            </w:r>
          </w:p>
        </w:tc>
        <w:tc>
          <w:tcPr>
            <w:tcW w:w="3235" w:type="dxa"/>
            <w:vAlign w:val="top"/>
          </w:tcPr>
          <w:p>
            <w:pPr>
              <w:pStyle w:val="4"/>
              <w:tabs>
                <w:tab w:val="left" w:pos="869"/>
              </w:tabs>
              <w:spacing w:after="0" w:line="420" w:lineRule="atLeast"/>
              <w:ind w:right="829" w:rightChars="395"/>
              <w:jc w:val="right"/>
              <w:rPr>
                <w:rFonts w:ascii="宋体" w:hAnsi="宋体"/>
                <w:sz w:val="21"/>
                <w:szCs w:val="21"/>
                <w:highlight w:val="none"/>
              </w:rPr>
            </w:pPr>
            <w:r>
              <w:rPr>
                <w:rFonts w:hint="eastAsia" w:ascii="宋体" w:hAnsi="宋体"/>
                <w:sz w:val="21"/>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3366" w:type="dxa"/>
            <w:vAlign w:val="center"/>
          </w:tcPr>
          <w:p>
            <w:pPr>
              <w:pStyle w:val="4"/>
              <w:spacing w:after="0" w:line="360" w:lineRule="auto"/>
              <w:rPr>
                <w:rFonts w:ascii="宋体" w:hAnsi="宋体"/>
                <w:sz w:val="21"/>
                <w:szCs w:val="21"/>
                <w:highlight w:val="none"/>
              </w:rPr>
            </w:pPr>
            <w:r>
              <w:rPr>
                <w:rFonts w:hint="eastAsia" w:ascii="宋体" w:hAnsi="宋体"/>
                <w:sz w:val="21"/>
                <w:szCs w:val="21"/>
                <w:highlight w:val="none"/>
              </w:rPr>
              <w:t>4-5年</w:t>
            </w:r>
          </w:p>
        </w:tc>
        <w:tc>
          <w:tcPr>
            <w:tcW w:w="3107" w:type="dxa"/>
            <w:vAlign w:val="top"/>
          </w:tcPr>
          <w:p>
            <w:pPr>
              <w:pStyle w:val="4"/>
              <w:spacing w:after="0" w:line="420" w:lineRule="atLeast"/>
              <w:ind w:right="802" w:rightChars="382"/>
              <w:jc w:val="right"/>
              <w:rPr>
                <w:rFonts w:ascii="宋体" w:hAnsi="宋体"/>
                <w:sz w:val="21"/>
                <w:szCs w:val="21"/>
                <w:highlight w:val="none"/>
              </w:rPr>
            </w:pPr>
            <w:r>
              <w:rPr>
                <w:rFonts w:hint="eastAsia" w:ascii="宋体" w:hAnsi="宋体"/>
                <w:sz w:val="21"/>
                <w:szCs w:val="21"/>
                <w:highlight w:val="none"/>
              </w:rPr>
              <w:t>60</w:t>
            </w:r>
          </w:p>
        </w:tc>
        <w:tc>
          <w:tcPr>
            <w:tcW w:w="3235" w:type="dxa"/>
            <w:vAlign w:val="top"/>
          </w:tcPr>
          <w:p>
            <w:pPr>
              <w:pStyle w:val="4"/>
              <w:tabs>
                <w:tab w:val="left" w:pos="869"/>
              </w:tabs>
              <w:spacing w:after="0" w:line="420" w:lineRule="atLeast"/>
              <w:ind w:right="829" w:rightChars="395"/>
              <w:jc w:val="right"/>
              <w:rPr>
                <w:rFonts w:ascii="宋体" w:hAnsi="宋体"/>
                <w:sz w:val="21"/>
                <w:szCs w:val="21"/>
                <w:highlight w:val="none"/>
              </w:rPr>
            </w:pPr>
            <w:r>
              <w:rPr>
                <w:rFonts w:hint="eastAsia" w:ascii="宋体" w:hAnsi="宋体"/>
                <w:sz w:val="21"/>
                <w:szCs w:val="21"/>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3366" w:type="dxa"/>
            <w:vAlign w:val="center"/>
          </w:tcPr>
          <w:p>
            <w:pPr>
              <w:pStyle w:val="4"/>
              <w:spacing w:after="0" w:line="360" w:lineRule="auto"/>
              <w:rPr>
                <w:rFonts w:ascii="宋体" w:hAnsi="宋体"/>
                <w:sz w:val="21"/>
                <w:szCs w:val="21"/>
                <w:highlight w:val="none"/>
              </w:rPr>
            </w:pPr>
            <w:r>
              <w:rPr>
                <w:rFonts w:hint="eastAsia" w:ascii="宋体" w:hAnsi="宋体"/>
                <w:sz w:val="21"/>
                <w:szCs w:val="21"/>
                <w:highlight w:val="none"/>
              </w:rPr>
              <w:t>5年以上</w:t>
            </w:r>
          </w:p>
        </w:tc>
        <w:tc>
          <w:tcPr>
            <w:tcW w:w="3107" w:type="dxa"/>
            <w:vAlign w:val="top"/>
          </w:tcPr>
          <w:p>
            <w:pPr>
              <w:pStyle w:val="4"/>
              <w:spacing w:after="0" w:line="420" w:lineRule="atLeast"/>
              <w:ind w:right="802" w:rightChars="382"/>
              <w:jc w:val="right"/>
              <w:rPr>
                <w:rFonts w:ascii="宋体" w:hAnsi="宋体"/>
                <w:sz w:val="21"/>
                <w:szCs w:val="21"/>
                <w:highlight w:val="none"/>
              </w:rPr>
            </w:pPr>
            <w:r>
              <w:rPr>
                <w:rFonts w:hint="eastAsia" w:ascii="宋体" w:hAnsi="宋体"/>
                <w:sz w:val="21"/>
                <w:szCs w:val="21"/>
                <w:highlight w:val="none"/>
              </w:rPr>
              <w:t>100</w:t>
            </w:r>
          </w:p>
        </w:tc>
        <w:tc>
          <w:tcPr>
            <w:tcW w:w="3235" w:type="dxa"/>
            <w:vAlign w:val="top"/>
          </w:tcPr>
          <w:p>
            <w:pPr>
              <w:pStyle w:val="4"/>
              <w:tabs>
                <w:tab w:val="left" w:pos="869"/>
              </w:tabs>
              <w:spacing w:after="0" w:line="420" w:lineRule="atLeast"/>
              <w:ind w:right="829" w:rightChars="395"/>
              <w:jc w:val="right"/>
              <w:rPr>
                <w:rFonts w:ascii="宋体" w:hAnsi="宋体"/>
                <w:sz w:val="21"/>
                <w:szCs w:val="21"/>
                <w:highlight w:val="none"/>
              </w:rPr>
            </w:pPr>
            <w:r>
              <w:rPr>
                <w:rFonts w:hint="eastAsia" w:ascii="宋体" w:hAnsi="宋体"/>
                <w:sz w:val="21"/>
                <w:szCs w:val="21"/>
                <w:highlight w:val="none"/>
              </w:rPr>
              <w:t>100</w:t>
            </w:r>
          </w:p>
        </w:tc>
      </w:tr>
    </w:tbl>
    <w:p>
      <w:pPr>
        <w:pStyle w:val="4"/>
        <w:spacing w:after="0" w:line="360" w:lineRule="auto"/>
        <w:ind w:firstLine="420" w:firstLineChars="200"/>
        <w:jc w:val="both"/>
        <w:rPr>
          <w:rFonts w:hint="eastAsia" w:ascii="宋体" w:hAnsi="宋体"/>
          <w:sz w:val="21"/>
          <w:szCs w:val="21"/>
          <w:highlight w:val="none"/>
        </w:rPr>
      </w:pPr>
      <w:r>
        <w:rPr>
          <w:rFonts w:hint="eastAsia" w:ascii="宋体" w:hAnsi="宋体"/>
          <w:sz w:val="21"/>
          <w:szCs w:val="21"/>
          <w:highlight w:val="none"/>
        </w:rPr>
        <w:t>3. 单项金额不重大但单项计提坏账准备的应收款项</w:t>
      </w:r>
    </w:p>
    <w:tbl>
      <w:tblPr>
        <w:tblStyle w:val="12"/>
        <w:tblW w:w="9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6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vAlign w:val="top"/>
          </w:tcPr>
          <w:p>
            <w:pPr>
              <w:pStyle w:val="4"/>
              <w:spacing w:after="0" w:line="360" w:lineRule="auto"/>
              <w:jc w:val="both"/>
              <w:rPr>
                <w:rFonts w:hint="eastAsia" w:ascii="宋体" w:hAnsi="宋体"/>
                <w:sz w:val="21"/>
                <w:szCs w:val="21"/>
                <w:highlight w:val="none"/>
              </w:rPr>
            </w:pPr>
            <w:r>
              <w:rPr>
                <w:rFonts w:hint="eastAsia" w:ascii="宋体" w:hAnsi="宋体"/>
                <w:sz w:val="21"/>
                <w:szCs w:val="21"/>
                <w:highlight w:val="none"/>
              </w:rPr>
              <w:t>单项计提坏账准备的理由</w:t>
            </w:r>
          </w:p>
        </w:tc>
        <w:tc>
          <w:tcPr>
            <w:tcW w:w="6360" w:type="dxa"/>
            <w:vAlign w:val="top"/>
          </w:tcPr>
          <w:p>
            <w:pPr>
              <w:pStyle w:val="4"/>
              <w:spacing w:after="0" w:line="360" w:lineRule="auto"/>
              <w:jc w:val="both"/>
              <w:rPr>
                <w:rFonts w:hint="eastAsia" w:ascii="宋体" w:hAnsi="宋体"/>
                <w:sz w:val="21"/>
                <w:szCs w:val="21"/>
                <w:highlight w:val="none"/>
              </w:rPr>
            </w:pPr>
            <w:r>
              <w:rPr>
                <w:rFonts w:hint="eastAsia" w:ascii="宋体" w:hAnsi="宋体"/>
                <w:sz w:val="21"/>
                <w:szCs w:val="21"/>
                <w:highlight w:val="none"/>
              </w:rPr>
              <w:t>有确凿证据表明可收回性存在明显差异。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vAlign w:val="center"/>
          </w:tcPr>
          <w:p>
            <w:pPr>
              <w:pStyle w:val="4"/>
              <w:spacing w:after="0" w:line="360" w:lineRule="auto"/>
              <w:jc w:val="both"/>
              <w:rPr>
                <w:rFonts w:hint="eastAsia" w:ascii="宋体" w:hAnsi="宋体"/>
                <w:sz w:val="21"/>
                <w:szCs w:val="21"/>
                <w:highlight w:val="none"/>
              </w:rPr>
            </w:pPr>
            <w:r>
              <w:rPr>
                <w:rFonts w:hint="eastAsia" w:ascii="宋体" w:hAnsi="宋体"/>
                <w:sz w:val="21"/>
                <w:szCs w:val="21"/>
                <w:highlight w:val="none"/>
              </w:rPr>
              <w:t>坏账准备的计提方法</w:t>
            </w:r>
          </w:p>
        </w:tc>
        <w:tc>
          <w:tcPr>
            <w:tcW w:w="6360" w:type="dxa"/>
            <w:vAlign w:val="top"/>
          </w:tcPr>
          <w:p>
            <w:pPr>
              <w:pStyle w:val="4"/>
              <w:spacing w:after="0" w:line="240" w:lineRule="auto"/>
              <w:jc w:val="both"/>
              <w:rPr>
                <w:rFonts w:hint="eastAsia" w:ascii="宋体" w:hAnsi="宋体"/>
                <w:sz w:val="21"/>
                <w:szCs w:val="21"/>
                <w:highlight w:val="none"/>
              </w:rPr>
            </w:pPr>
            <w:r>
              <w:rPr>
                <w:rFonts w:hint="eastAsia" w:ascii="宋体" w:hAnsi="宋体"/>
                <w:iCs/>
                <w:sz w:val="21"/>
                <w:szCs w:val="21"/>
                <w:highlight w:val="none"/>
              </w:rPr>
              <w:t>单独进行减值测试，根据其未来现金流量现值低于其账面价值的差额计提坏账准备；经单独测试未发生减值的，包括在具有类似信用风险特征的应收款项组合中计提坏账准备，具体方法见单项金额不重大且未单独进行减值测试的应收款项坏账准备的确认标准和计提方法。</w:t>
            </w:r>
          </w:p>
        </w:tc>
      </w:tr>
    </w:tbl>
    <w:p>
      <w:pPr>
        <w:pStyle w:val="4"/>
        <w:spacing w:after="0" w:line="360" w:lineRule="auto"/>
        <w:ind w:firstLine="420" w:firstLineChars="200"/>
        <w:jc w:val="both"/>
        <w:rPr>
          <w:rFonts w:hint="eastAsia" w:ascii="宋体" w:hAnsi="宋体"/>
          <w:sz w:val="21"/>
          <w:szCs w:val="21"/>
          <w:highlight w:val="none"/>
        </w:rPr>
      </w:pPr>
      <w:r>
        <w:rPr>
          <w:rFonts w:hint="eastAsia" w:ascii="宋体" w:hAnsi="宋体"/>
          <w:sz w:val="21"/>
          <w:szCs w:val="21"/>
          <w:highlight w:val="none"/>
        </w:rPr>
        <w:t>对应收票据、应收利息、长期应收款等其他应收款项，根据其未来现金流量现值低于其账面价值的差额计提坏账准备。</w:t>
      </w:r>
    </w:p>
    <w:p>
      <w:pPr>
        <w:spacing w:line="360" w:lineRule="auto"/>
        <w:ind w:firstLine="420"/>
        <w:outlineLvl w:val="1"/>
        <w:rPr>
          <w:rFonts w:hint="eastAsia" w:ascii="宋体" w:hAnsi="宋体"/>
          <w:sz w:val="21"/>
          <w:szCs w:val="21"/>
          <w:highlight w:val="none"/>
        </w:rPr>
      </w:pPr>
      <w:r>
        <w:rPr>
          <w:rFonts w:ascii="宋体" w:hAnsi="宋体"/>
          <w:sz w:val="21"/>
          <w:szCs w:val="21"/>
          <w:highlight w:val="none"/>
        </w:rPr>
        <w:t>(</w:t>
      </w:r>
      <w:r>
        <w:rPr>
          <w:rFonts w:hint="eastAsia" w:ascii="宋体" w:hAnsi="宋体"/>
          <w:sz w:val="21"/>
          <w:szCs w:val="21"/>
          <w:highlight w:val="none"/>
        </w:rPr>
        <w:t>十二</w:t>
      </w:r>
      <w:r>
        <w:rPr>
          <w:rFonts w:ascii="宋体" w:hAnsi="宋体"/>
          <w:sz w:val="21"/>
          <w:szCs w:val="21"/>
          <w:highlight w:val="none"/>
        </w:rPr>
        <w:t xml:space="preserve">) </w:t>
      </w:r>
      <w:r>
        <w:rPr>
          <w:rFonts w:hint="eastAsia" w:ascii="宋体" w:hAnsi="宋体"/>
          <w:sz w:val="21"/>
          <w:szCs w:val="21"/>
          <w:highlight w:val="none"/>
        </w:rPr>
        <w:t>存货</w:t>
      </w:r>
    </w:p>
    <w:p>
      <w:pPr>
        <w:pStyle w:val="4"/>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1. 存货的分类</w:t>
      </w:r>
    </w:p>
    <w:p>
      <w:pPr>
        <w:pStyle w:val="4"/>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存货包括在日常活动中持有以备出售的产成品或商品、处在生产过程中的在产品、在生产过程或提供劳务过程中耗用的材料和物料等。</w:t>
      </w:r>
    </w:p>
    <w:p>
      <w:pPr>
        <w:pStyle w:val="4"/>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2. 发出存货的计价方法</w:t>
      </w:r>
    </w:p>
    <w:p>
      <w:pPr>
        <w:pStyle w:val="4"/>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发出存货采用月末一次加权平均法。</w:t>
      </w:r>
    </w:p>
    <w:p>
      <w:pPr>
        <w:pStyle w:val="4"/>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3. 存货可变现净值的确定依据</w:t>
      </w:r>
    </w:p>
    <w:p>
      <w:pPr>
        <w:pStyle w:val="4"/>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资产负债表日，存货采用成本与可变现净值孰低计量，按照单个存货成本高于可变现净值的差额计提存货跌价准备。直接用于出售的存货，在正常生产经营过程中以该存货的估计售价减去估计的销售费用和相关税费后的金额确定其可变现净值；需要经过加工的存货，在正常生产经营过程中以所生产的产成品的估计售价减去至完工时估计将要发生的成本、估计的销售费用和相关税费后的金额确定其可变现净值；资产负债表日，同一项存货中一部分有合同价格约定、其他部分不存在合同价格的，分别确定其可变现净值，并与其对应的成本进行比较，分别确定存货跌价准备的计提或转回的金额。</w:t>
      </w:r>
    </w:p>
    <w:p>
      <w:pPr>
        <w:pStyle w:val="4"/>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4. 存货的盘存制度</w:t>
      </w:r>
    </w:p>
    <w:p>
      <w:pPr>
        <w:pStyle w:val="4"/>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存货的盘存制度为永续盘存制。</w:t>
      </w:r>
    </w:p>
    <w:p>
      <w:pPr>
        <w:pStyle w:val="4"/>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5. 低值易耗品和包装物的摊销方法</w:t>
      </w:r>
    </w:p>
    <w:p>
      <w:pPr>
        <w:pStyle w:val="4"/>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(1) 低值易耗品</w:t>
      </w:r>
    </w:p>
    <w:p>
      <w:pPr>
        <w:pStyle w:val="4"/>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按照一次转销法进行摊销。</w:t>
      </w:r>
    </w:p>
    <w:p>
      <w:pPr>
        <w:pStyle w:val="4"/>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(2) 包装物</w:t>
      </w:r>
    </w:p>
    <w:p>
      <w:pPr>
        <w:pStyle w:val="4"/>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按照一次转销法进行摊销。</w:t>
      </w:r>
    </w:p>
    <w:p>
      <w:pPr>
        <w:spacing w:line="360" w:lineRule="auto"/>
        <w:ind w:firstLine="420"/>
        <w:outlineLvl w:val="1"/>
        <w:rPr>
          <w:rFonts w:hint="eastAsia" w:ascii="宋体" w:hAnsi="宋体"/>
          <w:sz w:val="21"/>
          <w:szCs w:val="21"/>
          <w:highlight w:val="none"/>
        </w:rPr>
      </w:pPr>
      <w:r>
        <w:rPr>
          <w:rFonts w:hint="eastAsia" w:ascii="宋体" w:hAnsi="宋体"/>
          <w:sz w:val="21"/>
          <w:szCs w:val="21"/>
          <w:highlight w:val="none"/>
        </w:rPr>
        <w:t>(十三) 长期股权投资</w:t>
      </w:r>
    </w:p>
    <w:p>
      <w:pPr>
        <w:pStyle w:val="4"/>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1. 共同控制、重要影响的判断</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按照相关约定对某项安排所共有的控制，并且该安排的相关活动必须经过分享控制权的参与方一致同意后才能决策，认定为共同控制。对被投资单位的财务和经营政策有参与决策的权力，但并不能够控制或者与其他方一起共同控制这些政策的制定，认定为重大影响。</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2. 投资成本的确定</w:t>
      </w:r>
    </w:p>
    <w:p>
      <w:pPr>
        <w:pStyle w:val="4"/>
        <w:tabs>
          <w:tab w:val="left" w:pos="4320"/>
        </w:tabs>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(1) 同一控制下的企业合并形成的，合并方以支付现金、转让非现金资产、承担债务或发行权益性证券作为合并对价的，在合并日按照取得被合并方所有者权益在最终控制方合并财务报表中的账面价值的份额作为其初始投资成本。长期股权投资初始投资成本与支付的合并对价的账面价值或发行股份的面值总额之间的差额调整资本公积；资本公积不足冲减的，调整留存收益。</w:t>
      </w:r>
    </w:p>
    <w:p>
      <w:pPr>
        <w:pStyle w:val="4"/>
        <w:tabs>
          <w:tab w:val="left" w:pos="4320"/>
        </w:tabs>
        <w:adjustRightInd/>
        <w:spacing w:after="0" w:line="360" w:lineRule="auto"/>
        <w:ind w:firstLine="420"/>
        <w:jc w:val="both"/>
        <w:rPr>
          <w:rFonts w:hint="eastAsia" w:ascii="宋体" w:hAnsi="宋体"/>
          <w:sz w:val="21"/>
          <w:szCs w:val="21"/>
          <w:highlight w:val="none"/>
        </w:rPr>
      </w:pPr>
      <w:r>
        <w:rPr>
          <w:rFonts w:hint="eastAsia" w:hAnsi="Times New Roman"/>
          <w:sz w:val="21"/>
          <w:szCs w:val="21"/>
          <w:highlight w:val="none"/>
        </w:rPr>
        <w:t>公司通过多次交易分步实现同一控制下企业合并形成的长期股权投资，判断是否属于“一揽子交易”。</w:t>
      </w:r>
      <w:r>
        <w:rPr>
          <w:rFonts w:hint="eastAsia"/>
          <w:sz w:val="21"/>
          <w:szCs w:val="21"/>
          <w:highlight w:val="none"/>
        </w:rPr>
        <w:t>属于</w:t>
      </w:r>
      <w:r>
        <w:rPr>
          <w:rFonts w:hint="eastAsia" w:ascii="Arial" w:hAnsi="Arial" w:cs="Arial"/>
          <w:sz w:val="21"/>
          <w:szCs w:val="21"/>
          <w:highlight w:val="none"/>
        </w:rPr>
        <w:t>“</w:t>
      </w:r>
      <w:r>
        <w:rPr>
          <w:rFonts w:hint="eastAsia"/>
          <w:sz w:val="21"/>
          <w:szCs w:val="21"/>
          <w:highlight w:val="none"/>
        </w:rPr>
        <w:t>一揽子交易”的，把各项交易作为一项取得控制权的交易进行会计处理。</w:t>
      </w:r>
      <w:r>
        <w:rPr>
          <w:rFonts w:hint="eastAsia" w:ascii="宋体" w:hAnsi="Times New Roman"/>
          <w:sz w:val="21"/>
          <w:szCs w:val="21"/>
          <w:highlight w:val="none"/>
        </w:rPr>
        <w:t>不属于</w:t>
      </w:r>
      <w:r>
        <w:rPr>
          <w:rFonts w:hint="eastAsia" w:hAnsi="Times New Roman"/>
          <w:sz w:val="21"/>
          <w:szCs w:val="21"/>
          <w:highlight w:val="none"/>
        </w:rPr>
        <w:t>“</w:t>
      </w:r>
      <w:r>
        <w:rPr>
          <w:rFonts w:hint="eastAsia" w:ascii="宋体" w:hAnsi="Times New Roman"/>
          <w:sz w:val="21"/>
          <w:szCs w:val="21"/>
          <w:highlight w:val="none"/>
        </w:rPr>
        <w:t>一揽子交易”的，</w:t>
      </w:r>
      <w:r>
        <w:rPr>
          <w:rFonts w:hint="eastAsia" w:ascii="宋体" w:hAnsi="宋体"/>
          <w:sz w:val="21"/>
          <w:szCs w:val="21"/>
          <w:highlight w:val="none"/>
        </w:rPr>
        <w:t>在合并日，根据合并后应享有被合并方净资产在最终控制方合并财务报表中的账面价值的份额确定初始投资成本。合并日长期股权投资的初始投资成本，与达到合并前的长期股权投资账面价值加上合并日进一步取得股份新支付对价的账面价值之和的差额，调整资本公积；资本公积不足冲减的，调整留存收益。</w:t>
      </w:r>
    </w:p>
    <w:p>
      <w:pPr>
        <w:pStyle w:val="4"/>
        <w:tabs>
          <w:tab w:val="left" w:pos="4320"/>
        </w:tabs>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(2) 非同一控制下的企业合并形成的，在购买日按照支付的合并对价的公允价值作为其初始投资成本。</w:t>
      </w:r>
    </w:p>
    <w:p>
      <w:pPr>
        <w:pStyle w:val="8"/>
        <w:spacing w:before="0" w:beforeAutospacing="0" w:after="0" w:afterAutospacing="0" w:line="360" w:lineRule="auto"/>
        <w:ind w:firstLine="420"/>
        <w:jc w:val="both"/>
        <w:rPr>
          <w:rFonts w:hAnsi="Times New Roman" w:cs="Times New Roman"/>
          <w:sz w:val="21"/>
          <w:szCs w:val="21"/>
          <w:highlight w:val="none"/>
        </w:rPr>
      </w:pPr>
      <w:r>
        <w:rPr>
          <w:rFonts w:hint="eastAsia" w:hAnsi="Times New Roman" w:cs="Times New Roman"/>
          <w:sz w:val="21"/>
          <w:szCs w:val="21"/>
          <w:highlight w:val="none"/>
        </w:rPr>
        <w:t>公司通过多次交易分步实现非同一控制下企业合并形成的长期股权投资，区分个别财务报表和合并财务报表进行相关会计处理：</w:t>
      </w:r>
    </w:p>
    <w:p>
      <w:pPr>
        <w:pStyle w:val="8"/>
        <w:spacing w:before="0" w:beforeAutospacing="0" w:after="0" w:afterAutospacing="0" w:line="360" w:lineRule="auto"/>
        <w:ind w:firstLine="420"/>
        <w:jc w:val="both"/>
        <w:rPr>
          <w:rFonts w:hAnsi="Times New Roman" w:cs="Times New Roman"/>
          <w:sz w:val="21"/>
          <w:szCs w:val="21"/>
          <w:highlight w:val="none"/>
        </w:rPr>
      </w:pPr>
      <w:r>
        <w:rPr>
          <w:rFonts w:hint="eastAsia" w:hAnsi="Times New Roman" w:cs="Times New Roman"/>
          <w:sz w:val="21"/>
          <w:szCs w:val="21"/>
          <w:highlight w:val="none"/>
        </w:rPr>
        <w:t>1) 在个别财务报表中，按照原持有的股权投资的账面价值加上新增投资成本之和，作为改按成本法核算的初始投资成本。</w:t>
      </w:r>
    </w:p>
    <w:p>
      <w:pPr>
        <w:pStyle w:val="8"/>
        <w:spacing w:before="0" w:beforeAutospacing="0" w:after="0" w:afterAutospacing="0" w:line="360" w:lineRule="auto"/>
        <w:ind w:firstLine="420"/>
        <w:jc w:val="both"/>
        <w:rPr>
          <w:rFonts w:hint="eastAsia"/>
          <w:sz w:val="21"/>
          <w:szCs w:val="21"/>
          <w:highlight w:val="none"/>
        </w:rPr>
      </w:pPr>
      <w:r>
        <w:rPr>
          <w:rFonts w:hint="eastAsia"/>
          <w:sz w:val="21"/>
          <w:szCs w:val="21"/>
          <w:highlight w:val="none"/>
        </w:rPr>
        <w:t>2) 在合并财务报表中，判断是否属于</w:t>
      </w:r>
      <w:r>
        <w:rPr>
          <w:rFonts w:hint="eastAsia" w:ascii="Arial" w:hAnsi="Arial" w:cs="Arial"/>
          <w:sz w:val="21"/>
          <w:szCs w:val="21"/>
          <w:highlight w:val="none"/>
        </w:rPr>
        <w:t>“</w:t>
      </w:r>
      <w:r>
        <w:rPr>
          <w:rFonts w:hint="eastAsia"/>
          <w:sz w:val="21"/>
          <w:szCs w:val="21"/>
          <w:highlight w:val="none"/>
        </w:rPr>
        <w:t>一揽子交易</w:t>
      </w:r>
      <w:r>
        <w:rPr>
          <w:sz w:val="21"/>
          <w:szCs w:val="21"/>
          <w:highlight w:val="none"/>
        </w:rPr>
        <w:t>”</w:t>
      </w:r>
      <w:r>
        <w:rPr>
          <w:rFonts w:hint="eastAsia"/>
          <w:sz w:val="21"/>
          <w:szCs w:val="21"/>
          <w:highlight w:val="none"/>
        </w:rPr>
        <w:t>。属于</w:t>
      </w:r>
      <w:r>
        <w:rPr>
          <w:rFonts w:hint="eastAsia" w:ascii="Arial" w:hAnsi="Arial" w:cs="Arial"/>
          <w:sz w:val="21"/>
          <w:szCs w:val="21"/>
          <w:highlight w:val="none"/>
        </w:rPr>
        <w:t>“</w:t>
      </w:r>
      <w:r>
        <w:rPr>
          <w:rFonts w:hint="eastAsia" w:hAnsi="Arial"/>
          <w:sz w:val="21"/>
          <w:szCs w:val="21"/>
          <w:highlight w:val="none"/>
        </w:rPr>
        <w:t>一揽子交易</w:t>
      </w:r>
      <w:r>
        <w:rPr>
          <w:rFonts w:hint="eastAsia" w:ascii="Arial" w:hAnsi="Arial" w:cs="Arial"/>
          <w:sz w:val="21"/>
          <w:szCs w:val="21"/>
          <w:highlight w:val="none"/>
        </w:rPr>
        <w:t>”的，</w:t>
      </w:r>
      <w:r>
        <w:rPr>
          <w:rFonts w:hint="eastAsia"/>
          <w:sz w:val="21"/>
          <w:szCs w:val="21"/>
          <w:highlight w:val="none"/>
        </w:rPr>
        <w:t>把各项交易作为一项取得控制权的交易进行会计处理。不属于</w:t>
      </w:r>
      <w:r>
        <w:rPr>
          <w:rFonts w:hint="eastAsia" w:ascii="Arial" w:hAnsi="Arial" w:cs="Arial"/>
          <w:sz w:val="21"/>
          <w:szCs w:val="21"/>
          <w:highlight w:val="none"/>
        </w:rPr>
        <w:t>“</w:t>
      </w:r>
      <w:r>
        <w:rPr>
          <w:rFonts w:hint="eastAsia"/>
          <w:sz w:val="21"/>
          <w:szCs w:val="21"/>
          <w:highlight w:val="none"/>
        </w:rPr>
        <w:t>一揽子交易”的，对于购买日之前持有的被购买方的股权，按照该股权在购买日的公允价值进行重新计量，公允价值与其账面价值的差额计入当期投资收益；购买日之前持有的被购买方的股权涉及权益法核算下的其他综合收益等的，与其相关的其他综合收益等转为购买日所属当期收益。但由于被投资方重新计量设定受益计划净负债或净资产变动而产生的其他综合收益除外。</w:t>
      </w:r>
    </w:p>
    <w:p>
      <w:pPr>
        <w:pStyle w:val="4"/>
        <w:tabs>
          <w:tab w:val="left" w:pos="4320"/>
        </w:tabs>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(3) 除企业合并形成以外的：以支付现金取得的，按照实际支付的购买价款作为其初始投资成本；以发行权益性证券取得的，按照发行权益性证券的公允价值作为其初始投资成本；以债务重组方式取得的，按</w:t>
      </w:r>
      <w:r>
        <w:rPr>
          <w:rFonts w:hint="eastAsia" w:ascii="宋体" w:hAnsi="Times New Roman"/>
          <w:sz w:val="21"/>
          <w:szCs w:val="21"/>
          <w:highlight w:val="none"/>
        </w:rPr>
        <w:t>《企业会计准则第12号——债务重组》确定其初始投资成本</w:t>
      </w:r>
      <w:r>
        <w:rPr>
          <w:rFonts w:hint="eastAsia" w:ascii="宋体" w:hAnsi="宋体"/>
          <w:sz w:val="21"/>
          <w:szCs w:val="21"/>
          <w:highlight w:val="none"/>
        </w:rPr>
        <w:t>；以非货币性资产交换取得的，按</w:t>
      </w:r>
      <w:r>
        <w:rPr>
          <w:rFonts w:hint="eastAsia" w:ascii="宋体" w:hAnsi="Times New Roman"/>
          <w:sz w:val="21"/>
          <w:szCs w:val="21"/>
          <w:highlight w:val="none"/>
        </w:rPr>
        <w:t>《企业会计准则第7号——非货币性资产交换》确定其初始投资成本</w:t>
      </w:r>
      <w:r>
        <w:rPr>
          <w:rFonts w:hint="eastAsia" w:ascii="宋体" w:hAnsi="宋体"/>
          <w:sz w:val="21"/>
          <w:szCs w:val="21"/>
          <w:highlight w:val="none"/>
        </w:rPr>
        <w:t>。</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3. 后续计量及损益确认方法</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对被投资单位实施控制的长期股权投资采用成本法核算；对联营企业和合营企业的长期股权投资，采用权益法核算。</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4. 通过多次交易分步处置对子公司投资至丧失控制权的处理方法</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(1) 个别财务报表</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对处置的股权，其账面价值与实际取得价款之间的差额，计入当期损益。对于剩余股权，对被投资单位仍具有重大影响或者与其他方一起实施共同控制的，转为权益法核算；不能再对被投资单位实施控制、共同控制或重大影响的，确认为金融资产，按照《企业会计准则第22号——金融工具确认和计量》的相关规定进行核算</w:t>
      </w:r>
      <w:r>
        <w:rPr>
          <w:rFonts w:hint="eastAsia"/>
          <w:sz w:val="21"/>
          <w:szCs w:val="21"/>
          <w:highlight w:val="none"/>
        </w:rPr>
        <w:t>。</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(2) 合并财务报表</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1) 通过多次交易分步处置对子公司投资至丧失控制权，且不属于</w:t>
      </w:r>
      <w:r>
        <w:rPr>
          <w:rFonts w:hint="eastAsia" w:hAnsi="Times New Roman"/>
          <w:sz w:val="21"/>
          <w:szCs w:val="21"/>
          <w:highlight w:val="none"/>
        </w:rPr>
        <w:t>“</w:t>
      </w:r>
      <w:r>
        <w:rPr>
          <w:rFonts w:hint="eastAsia" w:ascii="宋体" w:hAnsi="宋体"/>
          <w:sz w:val="21"/>
          <w:szCs w:val="21"/>
          <w:highlight w:val="none"/>
        </w:rPr>
        <w:t>一揽子交易”的</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在丧失控制权之前，处置价款与处置长期股权投资相对应享有子公司自购买日或合并日开始持续计算的净资产份额之间的差额，调整资本公积（资本溢价），资本溢价不足冲减的，冲减留存收益。</w:t>
      </w:r>
    </w:p>
    <w:p>
      <w:pPr>
        <w:pStyle w:val="4"/>
        <w:adjustRightInd/>
        <w:spacing w:after="0" w:line="360" w:lineRule="auto"/>
        <w:ind w:firstLine="420"/>
        <w:jc w:val="both"/>
        <w:rPr>
          <w:sz w:val="21"/>
          <w:szCs w:val="21"/>
          <w:highlight w:val="none"/>
        </w:rPr>
      </w:pPr>
      <w:r>
        <w:rPr>
          <w:rFonts w:hint="eastAsia" w:ascii="宋体" w:hAnsi="宋体"/>
          <w:sz w:val="21"/>
          <w:szCs w:val="21"/>
          <w:highlight w:val="none"/>
        </w:rPr>
        <w:t>丧失对原子公司控制权时，</w:t>
      </w:r>
      <w:r>
        <w:rPr>
          <w:rFonts w:hint="eastAsia"/>
          <w:sz w:val="21"/>
          <w:szCs w:val="21"/>
          <w:highlight w:val="none"/>
        </w:rPr>
        <w:t>对于剩余股权，按照其在丧失控制权日的公允价值进行重新计量。处置股权取得的对价与剩余股权公允价值之和，减去按原持股比例计算应享有原有子公司自购买日或合并日开始持续计算的净资产的份额之间的差额，计入丧失控制权当期的投资收益，同时冲减商誉。与原有子公司股权投资相关的其他综合收益等，应当在丧失控制权时转为当期投资收益。</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2) 通过多次交易分步处置对子公司投资至丧失控制权，且属于</w:t>
      </w:r>
      <w:r>
        <w:rPr>
          <w:rFonts w:hint="eastAsia" w:hAnsi="Times New Roman"/>
          <w:sz w:val="21"/>
          <w:szCs w:val="21"/>
          <w:highlight w:val="none"/>
        </w:rPr>
        <w:t>“</w:t>
      </w:r>
      <w:r>
        <w:rPr>
          <w:rFonts w:hint="eastAsia" w:ascii="宋体" w:hAnsi="宋体"/>
          <w:sz w:val="21"/>
          <w:szCs w:val="21"/>
          <w:highlight w:val="none"/>
        </w:rPr>
        <w:t>一揽子交易”的</w:t>
      </w:r>
    </w:p>
    <w:p>
      <w:pPr>
        <w:pStyle w:val="4"/>
        <w:adjustRightInd/>
        <w:spacing w:after="0" w:line="360" w:lineRule="auto"/>
        <w:ind w:firstLine="420"/>
        <w:jc w:val="both"/>
        <w:rPr>
          <w:rFonts w:hint="eastAsia" w:ascii="宋体" w:hAnsi="宋体"/>
          <w:sz w:val="21"/>
          <w:szCs w:val="21"/>
          <w:highlight w:val="none"/>
        </w:rPr>
      </w:pPr>
      <w:r>
        <w:rPr>
          <w:rFonts w:hint="eastAsia"/>
          <w:sz w:val="21"/>
          <w:szCs w:val="21"/>
          <w:highlight w:val="none"/>
        </w:rPr>
        <w:t>将各项交易作为一项处置子公司并丧失控制权的交易进行会计处理。但是，在丧失控制权之前每一次处置价款与处置投资对应的享有该子公司净资产份额的差额，在合并财务报表中确认为其他综合收益，在丧失控制权时一并转入丧失控制权当期的损益。</w:t>
      </w:r>
    </w:p>
    <w:p>
      <w:pPr>
        <w:spacing w:line="360" w:lineRule="auto"/>
        <w:ind w:firstLine="420"/>
        <w:outlineLvl w:val="1"/>
        <w:rPr>
          <w:rFonts w:hint="eastAsia" w:ascii="宋体" w:hAnsi="宋体"/>
          <w:sz w:val="21"/>
          <w:szCs w:val="21"/>
          <w:highlight w:val="none"/>
        </w:rPr>
      </w:pPr>
      <w:r>
        <w:rPr>
          <w:rFonts w:hint="eastAsia" w:ascii="宋体" w:hAnsi="宋体"/>
          <w:sz w:val="21"/>
          <w:szCs w:val="21"/>
          <w:highlight w:val="none"/>
        </w:rPr>
        <w:t>(十四) 投资性房地产</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1. 投资性房地产包括已出租的土地使用权、持有并准备增值后转让的土地使用权和已出租的建筑物。</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2. 投资性房地产按照成本进行初始计量，采用成本模式进行后续计量，并采用与固定</w:t>
      </w:r>
      <w:r>
        <w:rPr>
          <w:rFonts w:hint="eastAsia"/>
          <w:sz w:val="21"/>
          <w:szCs w:val="21"/>
          <w:highlight w:val="none"/>
        </w:rPr>
        <w:t>资产和无形资产相同的方法计提折旧或进行摊销。</w:t>
      </w:r>
    </w:p>
    <w:p>
      <w:pPr>
        <w:spacing w:line="360" w:lineRule="auto"/>
        <w:ind w:firstLine="420"/>
        <w:outlineLvl w:val="1"/>
        <w:rPr>
          <w:rFonts w:hint="eastAsia" w:ascii="宋体" w:hAnsi="宋体"/>
          <w:sz w:val="21"/>
          <w:szCs w:val="21"/>
          <w:highlight w:val="none"/>
        </w:rPr>
      </w:pPr>
      <w:r>
        <w:rPr>
          <w:rFonts w:hint="eastAsia" w:ascii="宋体" w:hAnsi="宋体"/>
          <w:sz w:val="21"/>
          <w:szCs w:val="21"/>
          <w:highlight w:val="none"/>
        </w:rPr>
        <w:t>(十五) 固定资产</w:t>
      </w:r>
    </w:p>
    <w:p>
      <w:pPr>
        <w:pStyle w:val="4"/>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1. 固定资产确认条件</w:t>
      </w:r>
    </w:p>
    <w:p>
      <w:pPr>
        <w:pStyle w:val="4"/>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固定资产是指为生产商品、提供劳务、出租或经营管理而持有的，使用年限超过一个会计年度的有形资产。固定资产在同时满足经济利益很可能流入、成本能够可靠计量时予以确认。</w:t>
      </w:r>
    </w:p>
    <w:p>
      <w:pPr>
        <w:pStyle w:val="4"/>
        <w:spacing w:after="0" w:line="360" w:lineRule="auto"/>
        <w:ind w:firstLine="420"/>
        <w:jc w:val="both"/>
        <w:rPr>
          <w:rFonts w:hint="eastAsia" w:ascii="宋体" w:hAnsi="宋体"/>
          <w:i/>
          <w:sz w:val="21"/>
          <w:szCs w:val="21"/>
          <w:highlight w:val="none"/>
        </w:rPr>
      </w:pPr>
      <w:r>
        <w:rPr>
          <w:rFonts w:hint="eastAsia" w:ascii="宋体" w:hAnsi="宋体"/>
          <w:sz w:val="21"/>
          <w:szCs w:val="21"/>
          <w:highlight w:val="none"/>
        </w:rPr>
        <w:t>2. 各类固定资产的折旧方法</w:t>
      </w:r>
    </w:p>
    <w:tbl>
      <w:tblPr>
        <w:tblStyle w:val="12"/>
        <w:tblW w:w="9279"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1611"/>
        <w:gridCol w:w="1484"/>
        <w:gridCol w:w="1485"/>
        <w:gridCol w:w="2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989" w:type="dxa"/>
            <w:vAlign w:val="top"/>
          </w:tcPr>
          <w:p>
            <w:pPr>
              <w:pStyle w:val="4"/>
              <w:spacing w:after="0" w:line="360" w:lineRule="auto"/>
              <w:ind w:left="-107" w:leftChars="-51" w:firstLine="107" w:firstLineChars="51"/>
              <w:jc w:val="both"/>
              <w:rPr>
                <w:rFonts w:ascii="宋体" w:hAnsi="宋体"/>
                <w:sz w:val="21"/>
                <w:szCs w:val="21"/>
                <w:highlight w:val="none"/>
              </w:rPr>
            </w:pPr>
            <w:r>
              <w:rPr>
                <w:rFonts w:hint="eastAsia" w:ascii="宋体" w:hAnsi="宋体"/>
                <w:sz w:val="21"/>
                <w:szCs w:val="21"/>
                <w:highlight w:val="none"/>
              </w:rPr>
              <w:t xml:space="preserve">  类  别</w:t>
            </w:r>
          </w:p>
        </w:tc>
        <w:tc>
          <w:tcPr>
            <w:tcW w:w="1611" w:type="dxa"/>
            <w:vAlign w:val="top"/>
          </w:tcPr>
          <w:p>
            <w:pPr>
              <w:pStyle w:val="4"/>
              <w:spacing w:after="0" w:line="360" w:lineRule="auto"/>
              <w:jc w:val="center"/>
              <w:rPr>
                <w:rFonts w:ascii="宋体" w:hAnsi="宋体"/>
                <w:sz w:val="21"/>
                <w:szCs w:val="21"/>
                <w:highlight w:val="none"/>
              </w:rPr>
            </w:pPr>
            <w:r>
              <w:rPr>
                <w:rFonts w:hint="eastAsia" w:ascii="宋体" w:hAnsi="宋体"/>
                <w:sz w:val="21"/>
                <w:szCs w:val="21"/>
                <w:highlight w:val="none"/>
              </w:rPr>
              <w:t>折旧方法</w:t>
            </w:r>
          </w:p>
        </w:tc>
        <w:tc>
          <w:tcPr>
            <w:tcW w:w="1484" w:type="dxa"/>
            <w:vAlign w:val="top"/>
          </w:tcPr>
          <w:p>
            <w:pPr>
              <w:pStyle w:val="4"/>
              <w:spacing w:after="0" w:line="360" w:lineRule="auto"/>
              <w:jc w:val="center"/>
              <w:rPr>
                <w:rFonts w:ascii="宋体" w:hAnsi="宋体"/>
                <w:sz w:val="21"/>
                <w:szCs w:val="21"/>
                <w:highlight w:val="none"/>
              </w:rPr>
            </w:pPr>
            <w:r>
              <w:rPr>
                <w:rFonts w:hint="eastAsia" w:ascii="宋体" w:hAnsi="宋体"/>
                <w:sz w:val="21"/>
                <w:szCs w:val="21"/>
                <w:highlight w:val="none"/>
              </w:rPr>
              <w:t>折旧年限(年)</w:t>
            </w:r>
          </w:p>
        </w:tc>
        <w:tc>
          <w:tcPr>
            <w:tcW w:w="1485" w:type="dxa"/>
            <w:vAlign w:val="top"/>
          </w:tcPr>
          <w:p>
            <w:pPr>
              <w:pStyle w:val="4"/>
              <w:tabs>
                <w:tab w:val="left" w:pos="1335"/>
              </w:tabs>
              <w:spacing w:after="0" w:line="360" w:lineRule="auto"/>
              <w:jc w:val="center"/>
              <w:rPr>
                <w:rFonts w:ascii="宋体" w:hAnsi="宋体"/>
                <w:sz w:val="21"/>
                <w:szCs w:val="21"/>
                <w:highlight w:val="none"/>
              </w:rPr>
            </w:pPr>
            <w:r>
              <w:rPr>
                <w:rFonts w:hint="eastAsia" w:ascii="宋体" w:hAnsi="宋体"/>
                <w:sz w:val="21"/>
                <w:szCs w:val="21"/>
                <w:highlight w:val="none"/>
              </w:rPr>
              <w:t>残值率(%)</w:t>
            </w:r>
          </w:p>
        </w:tc>
        <w:tc>
          <w:tcPr>
            <w:tcW w:w="2710" w:type="dxa"/>
            <w:vAlign w:val="top"/>
          </w:tcPr>
          <w:p>
            <w:pPr>
              <w:pStyle w:val="4"/>
              <w:spacing w:after="0" w:line="360" w:lineRule="auto"/>
              <w:jc w:val="center"/>
              <w:rPr>
                <w:rFonts w:ascii="宋体" w:hAnsi="宋体"/>
                <w:sz w:val="21"/>
                <w:szCs w:val="21"/>
                <w:highlight w:val="none"/>
              </w:rPr>
            </w:pPr>
            <w:r>
              <w:rPr>
                <w:rFonts w:hint="eastAsia" w:ascii="宋体" w:hAnsi="宋体"/>
                <w:sz w:val="21"/>
                <w:szCs w:val="21"/>
                <w:highlight w:val="none"/>
              </w:rPr>
              <w:t>年折旧率(%)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1989" w:type="dxa"/>
            <w:vAlign w:val="bottom"/>
          </w:tcPr>
          <w:p>
            <w:pPr>
              <w:pStyle w:val="4"/>
              <w:spacing w:after="0" w:line="360" w:lineRule="auto"/>
              <w:ind w:left="-107" w:leftChars="-51" w:firstLine="107" w:firstLineChars="51"/>
              <w:jc w:val="both"/>
              <w:rPr>
                <w:rFonts w:ascii="宋体" w:hAnsi="宋体"/>
                <w:sz w:val="21"/>
                <w:szCs w:val="21"/>
                <w:highlight w:val="none"/>
              </w:rPr>
            </w:pPr>
            <w:r>
              <w:rPr>
                <w:rFonts w:hint="eastAsia" w:ascii="宋体" w:hAnsi="宋体"/>
                <w:sz w:val="21"/>
                <w:szCs w:val="21"/>
                <w:highlight w:val="none"/>
              </w:rPr>
              <w:t>房屋及建筑物</w:t>
            </w:r>
          </w:p>
        </w:tc>
        <w:tc>
          <w:tcPr>
            <w:tcW w:w="1611" w:type="dxa"/>
            <w:vAlign w:val="bottom"/>
          </w:tcPr>
          <w:p>
            <w:pPr>
              <w:pStyle w:val="4"/>
              <w:spacing w:after="0" w:line="360" w:lineRule="auto"/>
              <w:jc w:val="center"/>
              <w:rPr>
                <w:rFonts w:ascii="宋体" w:hAnsi="宋体"/>
                <w:sz w:val="21"/>
                <w:szCs w:val="21"/>
                <w:highlight w:val="none"/>
              </w:rPr>
            </w:pPr>
            <w:r>
              <w:rPr>
                <w:rFonts w:hint="eastAsia" w:ascii="宋体" w:hAnsi="宋体"/>
                <w:sz w:val="21"/>
                <w:szCs w:val="21"/>
                <w:highlight w:val="none"/>
              </w:rPr>
              <w:t>年限平均法</w:t>
            </w:r>
          </w:p>
        </w:tc>
        <w:tc>
          <w:tcPr>
            <w:tcW w:w="1484" w:type="dxa"/>
            <w:vAlign w:val="bottom"/>
          </w:tcPr>
          <w:p>
            <w:pPr>
              <w:pStyle w:val="4"/>
              <w:spacing w:after="0" w:line="360" w:lineRule="auto"/>
              <w:jc w:val="center"/>
              <w:rPr>
                <w:rFonts w:ascii="宋体" w:hAnsi="宋体"/>
                <w:sz w:val="21"/>
                <w:szCs w:val="21"/>
                <w:highlight w:val="none"/>
              </w:rPr>
            </w:pPr>
            <w:r>
              <w:rPr>
                <w:rFonts w:hint="eastAsia" w:ascii="宋体" w:hAnsi="宋体"/>
                <w:sz w:val="21"/>
                <w:szCs w:val="21"/>
                <w:highlight w:val="none"/>
              </w:rPr>
              <w:t>20-30</w:t>
            </w:r>
          </w:p>
        </w:tc>
        <w:tc>
          <w:tcPr>
            <w:tcW w:w="1485" w:type="dxa"/>
            <w:vAlign w:val="bottom"/>
          </w:tcPr>
          <w:p>
            <w:pPr>
              <w:pStyle w:val="4"/>
              <w:spacing w:after="0" w:line="360" w:lineRule="auto"/>
              <w:jc w:val="center"/>
              <w:rPr>
                <w:rFonts w:ascii="宋体" w:hAnsi="宋体"/>
                <w:sz w:val="21"/>
                <w:szCs w:val="21"/>
                <w:highlight w:val="none"/>
              </w:rPr>
            </w:pPr>
            <w:r>
              <w:rPr>
                <w:rFonts w:hint="eastAsia" w:ascii="宋体" w:hAnsi="宋体"/>
                <w:sz w:val="21"/>
                <w:szCs w:val="21"/>
                <w:highlight w:val="none"/>
              </w:rPr>
              <w:t>5或10</w:t>
            </w:r>
          </w:p>
        </w:tc>
        <w:tc>
          <w:tcPr>
            <w:tcW w:w="2710" w:type="dxa"/>
            <w:vAlign w:val="bottom"/>
          </w:tcPr>
          <w:p>
            <w:pPr>
              <w:pStyle w:val="4"/>
              <w:spacing w:after="0" w:line="360" w:lineRule="auto"/>
              <w:jc w:val="center"/>
              <w:rPr>
                <w:rFonts w:ascii="宋体" w:hAnsi="宋体"/>
                <w:sz w:val="21"/>
                <w:szCs w:val="21"/>
                <w:highlight w:val="none"/>
              </w:rPr>
            </w:pPr>
            <w:r>
              <w:rPr>
                <w:rFonts w:hint="eastAsia" w:ascii="宋体" w:hAnsi="宋体"/>
                <w:sz w:val="21"/>
                <w:szCs w:val="21"/>
                <w:highlight w:val="none"/>
              </w:rPr>
              <w:t>4.75-3.00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1989" w:type="dxa"/>
            <w:vAlign w:val="bottom"/>
          </w:tcPr>
          <w:p>
            <w:pPr>
              <w:pStyle w:val="4"/>
              <w:spacing w:after="0" w:line="360" w:lineRule="auto"/>
              <w:jc w:val="both"/>
              <w:rPr>
                <w:rFonts w:ascii="宋体" w:hAnsi="宋体"/>
                <w:sz w:val="21"/>
                <w:szCs w:val="21"/>
                <w:highlight w:val="none"/>
              </w:rPr>
            </w:pPr>
            <w:r>
              <w:rPr>
                <w:rFonts w:hint="eastAsia" w:ascii="宋体" w:hAnsi="宋体"/>
                <w:sz w:val="21"/>
                <w:szCs w:val="21"/>
                <w:highlight w:val="none"/>
              </w:rPr>
              <w:t>机器设备</w:t>
            </w:r>
          </w:p>
        </w:tc>
        <w:tc>
          <w:tcPr>
            <w:tcW w:w="1611" w:type="dxa"/>
            <w:vAlign w:val="bottom"/>
          </w:tcPr>
          <w:p>
            <w:pPr>
              <w:pStyle w:val="4"/>
              <w:spacing w:after="0" w:line="360" w:lineRule="auto"/>
              <w:jc w:val="center"/>
              <w:rPr>
                <w:rFonts w:ascii="宋体" w:hAnsi="宋体"/>
                <w:sz w:val="21"/>
                <w:szCs w:val="21"/>
                <w:highlight w:val="none"/>
              </w:rPr>
            </w:pPr>
            <w:r>
              <w:rPr>
                <w:rFonts w:hint="eastAsia" w:ascii="宋体" w:hAnsi="宋体"/>
                <w:sz w:val="21"/>
                <w:szCs w:val="21"/>
                <w:highlight w:val="none"/>
              </w:rPr>
              <w:t>年限平均法</w:t>
            </w:r>
          </w:p>
        </w:tc>
        <w:tc>
          <w:tcPr>
            <w:tcW w:w="1484" w:type="dxa"/>
            <w:vAlign w:val="bottom"/>
          </w:tcPr>
          <w:p>
            <w:pPr>
              <w:pStyle w:val="4"/>
              <w:spacing w:after="0" w:line="360" w:lineRule="auto"/>
              <w:jc w:val="center"/>
              <w:rPr>
                <w:rFonts w:ascii="宋体" w:hAnsi="宋体"/>
                <w:sz w:val="21"/>
                <w:szCs w:val="21"/>
                <w:highlight w:val="none"/>
              </w:rPr>
            </w:pPr>
            <w:r>
              <w:rPr>
                <w:rFonts w:hint="eastAsia" w:ascii="宋体" w:hAnsi="宋体"/>
                <w:sz w:val="21"/>
                <w:szCs w:val="21"/>
                <w:highlight w:val="none"/>
              </w:rPr>
              <w:t>10</w:t>
            </w:r>
          </w:p>
        </w:tc>
        <w:tc>
          <w:tcPr>
            <w:tcW w:w="1485" w:type="dxa"/>
            <w:vAlign w:val="bottom"/>
          </w:tcPr>
          <w:p>
            <w:pPr>
              <w:pStyle w:val="4"/>
              <w:wordWrap w:val="0"/>
              <w:spacing w:after="0" w:line="360" w:lineRule="auto"/>
              <w:jc w:val="center"/>
              <w:rPr>
                <w:rFonts w:ascii="宋体" w:hAnsi="宋体"/>
                <w:sz w:val="21"/>
                <w:szCs w:val="21"/>
                <w:highlight w:val="none"/>
              </w:rPr>
            </w:pPr>
            <w:r>
              <w:rPr>
                <w:rFonts w:hint="eastAsia" w:ascii="宋体" w:hAnsi="宋体"/>
                <w:sz w:val="21"/>
                <w:szCs w:val="21"/>
                <w:highlight w:val="none"/>
              </w:rPr>
              <w:t>5或10</w:t>
            </w:r>
          </w:p>
        </w:tc>
        <w:tc>
          <w:tcPr>
            <w:tcW w:w="2710" w:type="dxa"/>
            <w:vAlign w:val="bottom"/>
          </w:tcPr>
          <w:p>
            <w:pPr>
              <w:pStyle w:val="4"/>
              <w:spacing w:after="0" w:line="360" w:lineRule="auto"/>
              <w:jc w:val="center"/>
              <w:rPr>
                <w:rFonts w:ascii="宋体" w:hAnsi="宋体"/>
                <w:sz w:val="21"/>
                <w:szCs w:val="21"/>
                <w:highlight w:val="none"/>
              </w:rPr>
            </w:pPr>
            <w:r>
              <w:rPr>
                <w:rFonts w:hint="eastAsia" w:ascii="宋体" w:hAnsi="宋体"/>
                <w:sz w:val="21"/>
                <w:szCs w:val="21"/>
                <w:highlight w:val="none"/>
              </w:rPr>
              <w:t>9.50-9.00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1989" w:type="dxa"/>
            <w:vAlign w:val="bottom"/>
          </w:tcPr>
          <w:p>
            <w:pPr>
              <w:pStyle w:val="4"/>
              <w:spacing w:after="0" w:line="360" w:lineRule="auto"/>
              <w:jc w:val="both"/>
              <w:rPr>
                <w:rFonts w:ascii="宋体" w:hAnsi="宋体"/>
                <w:sz w:val="21"/>
                <w:szCs w:val="21"/>
                <w:highlight w:val="none"/>
              </w:rPr>
            </w:pPr>
            <w:r>
              <w:rPr>
                <w:rFonts w:hint="eastAsia" w:ascii="宋体" w:hAnsi="宋体"/>
                <w:sz w:val="21"/>
                <w:szCs w:val="21"/>
                <w:highlight w:val="none"/>
              </w:rPr>
              <w:t>运输工具</w:t>
            </w:r>
          </w:p>
        </w:tc>
        <w:tc>
          <w:tcPr>
            <w:tcW w:w="1611" w:type="dxa"/>
            <w:vAlign w:val="bottom"/>
          </w:tcPr>
          <w:p>
            <w:pPr>
              <w:pStyle w:val="4"/>
              <w:spacing w:after="0" w:line="360" w:lineRule="auto"/>
              <w:jc w:val="center"/>
              <w:rPr>
                <w:rFonts w:ascii="宋体" w:hAnsi="宋体"/>
                <w:sz w:val="21"/>
                <w:szCs w:val="21"/>
                <w:highlight w:val="none"/>
              </w:rPr>
            </w:pPr>
            <w:r>
              <w:rPr>
                <w:rFonts w:hint="eastAsia" w:ascii="宋体" w:hAnsi="宋体"/>
                <w:sz w:val="21"/>
                <w:szCs w:val="21"/>
                <w:highlight w:val="none"/>
              </w:rPr>
              <w:t>年限平均法</w:t>
            </w:r>
          </w:p>
        </w:tc>
        <w:tc>
          <w:tcPr>
            <w:tcW w:w="1484" w:type="dxa"/>
            <w:vAlign w:val="bottom"/>
          </w:tcPr>
          <w:p>
            <w:pPr>
              <w:pStyle w:val="4"/>
              <w:spacing w:after="0" w:line="360" w:lineRule="auto"/>
              <w:jc w:val="center"/>
              <w:rPr>
                <w:rFonts w:ascii="宋体" w:hAnsi="宋体"/>
                <w:sz w:val="21"/>
                <w:szCs w:val="21"/>
                <w:highlight w:val="none"/>
              </w:rPr>
            </w:pPr>
            <w:r>
              <w:rPr>
                <w:rFonts w:hint="eastAsia" w:ascii="宋体" w:hAnsi="宋体"/>
                <w:sz w:val="21"/>
                <w:szCs w:val="21"/>
                <w:highlight w:val="none"/>
              </w:rPr>
              <w:t>6</w:t>
            </w:r>
          </w:p>
        </w:tc>
        <w:tc>
          <w:tcPr>
            <w:tcW w:w="1485" w:type="dxa"/>
            <w:vAlign w:val="bottom"/>
          </w:tcPr>
          <w:p>
            <w:pPr>
              <w:pStyle w:val="4"/>
              <w:wordWrap w:val="0"/>
              <w:spacing w:after="0" w:line="360" w:lineRule="auto"/>
              <w:jc w:val="center"/>
              <w:rPr>
                <w:rFonts w:ascii="宋体" w:hAnsi="宋体"/>
                <w:sz w:val="21"/>
                <w:szCs w:val="21"/>
                <w:highlight w:val="none"/>
              </w:rPr>
            </w:pPr>
            <w:r>
              <w:rPr>
                <w:rFonts w:hint="eastAsia" w:ascii="宋体" w:hAnsi="宋体"/>
                <w:sz w:val="21"/>
                <w:szCs w:val="21"/>
                <w:highlight w:val="none"/>
              </w:rPr>
              <w:t>5或10</w:t>
            </w:r>
          </w:p>
        </w:tc>
        <w:tc>
          <w:tcPr>
            <w:tcW w:w="2710" w:type="dxa"/>
            <w:vAlign w:val="bottom"/>
          </w:tcPr>
          <w:p>
            <w:pPr>
              <w:pStyle w:val="4"/>
              <w:spacing w:after="0" w:line="360" w:lineRule="auto"/>
              <w:jc w:val="center"/>
              <w:rPr>
                <w:rFonts w:ascii="宋体" w:hAnsi="宋体"/>
                <w:sz w:val="21"/>
                <w:szCs w:val="21"/>
                <w:highlight w:val="none"/>
              </w:rPr>
            </w:pPr>
            <w:r>
              <w:rPr>
                <w:rFonts w:hint="eastAsia" w:ascii="宋体" w:hAnsi="宋体"/>
                <w:sz w:val="21"/>
                <w:szCs w:val="21"/>
                <w:highlight w:val="none"/>
              </w:rPr>
              <w:t>15.83-15.00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1989" w:type="dxa"/>
            <w:vAlign w:val="bottom"/>
          </w:tcPr>
          <w:p>
            <w:pPr>
              <w:pStyle w:val="4"/>
              <w:spacing w:after="0" w:line="360" w:lineRule="auto"/>
              <w:jc w:val="both"/>
              <w:rPr>
                <w:rFonts w:ascii="宋体" w:hAnsi="宋体"/>
                <w:sz w:val="21"/>
                <w:szCs w:val="21"/>
                <w:highlight w:val="none"/>
              </w:rPr>
            </w:pPr>
            <w:r>
              <w:rPr>
                <w:rFonts w:hint="eastAsia" w:ascii="宋体" w:hAnsi="宋体"/>
                <w:sz w:val="21"/>
                <w:szCs w:val="21"/>
                <w:highlight w:val="none"/>
              </w:rPr>
              <w:t>其他设备</w:t>
            </w:r>
          </w:p>
        </w:tc>
        <w:tc>
          <w:tcPr>
            <w:tcW w:w="1611" w:type="dxa"/>
            <w:vAlign w:val="bottom"/>
          </w:tcPr>
          <w:p>
            <w:pPr>
              <w:pStyle w:val="4"/>
              <w:spacing w:after="0" w:line="360" w:lineRule="auto"/>
              <w:jc w:val="center"/>
              <w:rPr>
                <w:rFonts w:ascii="宋体" w:hAnsi="宋体"/>
                <w:sz w:val="21"/>
                <w:szCs w:val="21"/>
                <w:highlight w:val="none"/>
              </w:rPr>
            </w:pPr>
            <w:r>
              <w:rPr>
                <w:rFonts w:hint="eastAsia" w:ascii="宋体" w:hAnsi="宋体"/>
                <w:sz w:val="21"/>
                <w:szCs w:val="21"/>
                <w:highlight w:val="none"/>
              </w:rPr>
              <w:t>年限平均法</w:t>
            </w:r>
          </w:p>
        </w:tc>
        <w:tc>
          <w:tcPr>
            <w:tcW w:w="1484" w:type="dxa"/>
            <w:vAlign w:val="bottom"/>
          </w:tcPr>
          <w:p>
            <w:pPr>
              <w:pStyle w:val="4"/>
              <w:spacing w:after="0" w:line="360" w:lineRule="auto"/>
              <w:jc w:val="center"/>
              <w:rPr>
                <w:rFonts w:ascii="宋体" w:hAnsi="宋体"/>
                <w:sz w:val="21"/>
                <w:szCs w:val="21"/>
                <w:highlight w:val="none"/>
              </w:rPr>
            </w:pPr>
            <w:r>
              <w:rPr>
                <w:rFonts w:hint="eastAsia" w:ascii="宋体" w:hAnsi="宋体"/>
                <w:sz w:val="21"/>
                <w:szCs w:val="21"/>
                <w:highlight w:val="none"/>
              </w:rPr>
              <w:t>5</w:t>
            </w:r>
          </w:p>
        </w:tc>
        <w:tc>
          <w:tcPr>
            <w:tcW w:w="1485" w:type="dxa"/>
            <w:vAlign w:val="bottom"/>
          </w:tcPr>
          <w:p>
            <w:pPr>
              <w:pStyle w:val="4"/>
              <w:wordWrap w:val="0"/>
              <w:spacing w:after="0" w:line="360" w:lineRule="auto"/>
              <w:jc w:val="center"/>
              <w:rPr>
                <w:rFonts w:ascii="宋体" w:hAnsi="宋体"/>
                <w:sz w:val="21"/>
                <w:szCs w:val="21"/>
                <w:highlight w:val="none"/>
              </w:rPr>
            </w:pPr>
            <w:r>
              <w:rPr>
                <w:rFonts w:hint="eastAsia" w:ascii="宋体" w:hAnsi="宋体"/>
                <w:sz w:val="21"/>
                <w:szCs w:val="21"/>
                <w:highlight w:val="none"/>
              </w:rPr>
              <w:t>5或10</w:t>
            </w:r>
          </w:p>
        </w:tc>
        <w:tc>
          <w:tcPr>
            <w:tcW w:w="2710" w:type="dxa"/>
            <w:vAlign w:val="bottom"/>
          </w:tcPr>
          <w:p>
            <w:pPr>
              <w:pStyle w:val="4"/>
              <w:spacing w:after="0" w:line="360" w:lineRule="auto"/>
              <w:jc w:val="center"/>
              <w:rPr>
                <w:rFonts w:ascii="宋体" w:hAnsi="宋体"/>
                <w:sz w:val="21"/>
                <w:szCs w:val="21"/>
                <w:highlight w:val="none"/>
              </w:rPr>
            </w:pPr>
            <w:r>
              <w:rPr>
                <w:rFonts w:hint="eastAsia" w:ascii="宋体" w:hAnsi="宋体"/>
                <w:sz w:val="21"/>
                <w:szCs w:val="21"/>
                <w:highlight w:val="none"/>
              </w:rPr>
              <w:t>19.00-18.00</w:t>
            </w:r>
          </w:p>
        </w:tc>
      </w:tr>
    </w:tbl>
    <w:p>
      <w:pPr>
        <w:spacing w:line="360" w:lineRule="auto"/>
        <w:ind w:firstLine="420"/>
        <w:outlineLvl w:val="1"/>
        <w:rPr>
          <w:rFonts w:hint="eastAsia" w:ascii="宋体" w:hAnsi="宋体"/>
          <w:sz w:val="21"/>
          <w:szCs w:val="21"/>
          <w:highlight w:val="none"/>
        </w:rPr>
      </w:pPr>
      <w:r>
        <w:rPr>
          <w:rFonts w:hint="eastAsia" w:ascii="宋体" w:hAnsi="宋体"/>
          <w:sz w:val="21"/>
          <w:szCs w:val="21"/>
          <w:highlight w:val="none"/>
        </w:rPr>
        <w:t>(十六) 在建工程</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1. 在建工程同时满足经济利益很可能流入、成本能够可靠计量则予以确认。在建工程按建造该项资产达到预定可使用状态前所发生的实际成本计量。</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2. 在建工程达到预定可使用状态时，按工程实际成本转入固定资产。已达到预定可使用状态但尚未办理竣工决算的，先按估计价值转入固定资产，待办理竣工决算后再按实际成本调整原暂估价值，但不再调整原已计提的折旧。</w:t>
      </w:r>
    </w:p>
    <w:p>
      <w:pPr>
        <w:spacing w:line="360" w:lineRule="auto"/>
        <w:ind w:firstLine="420"/>
        <w:outlineLvl w:val="1"/>
        <w:rPr>
          <w:rFonts w:hint="eastAsia" w:ascii="宋体" w:hAnsi="宋体"/>
          <w:sz w:val="21"/>
          <w:szCs w:val="21"/>
          <w:highlight w:val="none"/>
        </w:rPr>
      </w:pPr>
      <w:r>
        <w:rPr>
          <w:rFonts w:hint="eastAsia" w:ascii="宋体" w:hAnsi="宋体"/>
          <w:sz w:val="21"/>
          <w:szCs w:val="21"/>
          <w:highlight w:val="none"/>
        </w:rPr>
        <w:t>(十七) 借款费用</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1. 借款费用资本化的确认原则</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公司发生的借款费用，可直接归属于符合资本化条件的资产的购建或者生产的，予以资本化，计入相关资产成本；其他借款费用，在发生时确认为费用，计入当期损益。</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2. 借款费用资本化期间</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(1) 当借款费用同时满足下列条件时，开始资本化：1) 资产支出已经发生；2) 借款费用已经发生；3) 为使资产达到预定可使用或可销售状态所必要的购建或者生产活动已经开始。</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(2) 若符合资本化条件的资产在购建或者生产过程中发生非正常中断，并且中断时间连续超过</w:t>
      </w:r>
      <w:r>
        <w:rPr>
          <w:rFonts w:ascii="宋体" w:hAnsi="宋体"/>
          <w:sz w:val="21"/>
          <w:szCs w:val="21"/>
          <w:highlight w:val="none"/>
        </w:rPr>
        <w:t>3</w:t>
      </w:r>
      <w:r>
        <w:rPr>
          <w:rFonts w:hint="eastAsia" w:ascii="宋体" w:hAnsi="宋体"/>
          <w:sz w:val="21"/>
          <w:szCs w:val="21"/>
          <w:highlight w:val="none"/>
        </w:rPr>
        <w:t>个月，暂停借款费用的资本化；中断期间发生的借款费用确认为当期费用，直至资产的购建或者生产活动重新开始。</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(3) 当所购建或者生产符合资本化条件的资产达到预定可使用或可销售状态时，借款费用停止资本化。</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3. 借款费用资本化率以及资本化金额</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为购建或者生产符合资本化条件的资产而借入专门借款的，以专门借款当期实际发生的利息费用（包括按照实际利率法确定的折价或溢价的摊销），减去将尚未动用的借款资金存入银行取得的利息收入或进行暂时性投资取得的投资收益后的金额，确定应予资本化的利息金额；为购建或者生产符合资本化条件的资产占用了一般借款的，根据累计资产支出超过专门借款的资产支出加权平均数乘以占用一般借款的资本化率，计算确定一般借款应予资本化的利息金额。</w:t>
      </w:r>
    </w:p>
    <w:p>
      <w:pPr>
        <w:spacing w:line="360" w:lineRule="auto"/>
        <w:ind w:firstLine="420"/>
        <w:outlineLvl w:val="1"/>
        <w:rPr>
          <w:rFonts w:hint="eastAsia" w:ascii="宋体" w:hAnsi="宋体"/>
          <w:sz w:val="21"/>
          <w:szCs w:val="21"/>
          <w:highlight w:val="none"/>
        </w:rPr>
      </w:pPr>
      <w:r>
        <w:rPr>
          <w:rFonts w:hint="eastAsia" w:ascii="宋体" w:hAnsi="宋体"/>
          <w:sz w:val="21"/>
          <w:szCs w:val="21"/>
          <w:highlight w:val="none"/>
        </w:rPr>
        <w:t>(十八) 生物资产</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1. 生物资产是指有生命的动物和植物，包括消耗性生物资产、生产性生物资产和公益性生物资产。生物资产同时满足下列条件时予以确认：(1) 因过去的交易或者事项对其拥有或者控制；(2) 与其有关的经济利益很可能流入公司；(3) 其成本能够可靠计量时予以确认。</w:t>
      </w:r>
    </w:p>
    <w:p>
      <w:pPr>
        <w:pStyle w:val="4"/>
        <w:spacing w:after="0" w:line="360" w:lineRule="auto"/>
        <w:ind w:firstLine="420"/>
        <w:jc w:val="both"/>
        <w:rPr>
          <w:rFonts w:ascii="宋体" w:hAnsi="宋体"/>
          <w:sz w:val="21"/>
          <w:szCs w:val="21"/>
          <w:highlight w:val="none"/>
        </w:rPr>
      </w:pPr>
      <w:r>
        <w:rPr>
          <w:rFonts w:hint="eastAsia" w:ascii="宋体" w:hAnsi="宋体"/>
          <w:sz w:val="21"/>
          <w:szCs w:val="21"/>
          <w:highlight w:val="none"/>
        </w:rPr>
        <w:t>2. 生物资产按照成本计量。</w:t>
      </w:r>
    </w:p>
    <w:p>
      <w:pPr>
        <w:pStyle w:val="4"/>
        <w:spacing w:after="0" w:line="360" w:lineRule="auto"/>
        <w:ind w:firstLine="420"/>
        <w:jc w:val="both"/>
        <w:rPr>
          <w:rFonts w:ascii="宋体" w:hAnsi="宋体"/>
          <w:sz w:val="21"/>
          <w:szCs w:val="21"/>
          <w:highlight w:val="none"/>
        </w:rPr>
      </w:pPr>
      <w:r>
        <w:rPr>
          <w:rFonts w:hint="eastAsia" w:ascii="宋体" w:hAnsi="宋体"/>
          <w:sz w:val="21"/>
          <w:szCs w:val="21"/>
          <w:highlight w:val="none"/>
        </w:rPr>
        <w:t>3. 收获或出售消耗性生物资产，或生产性生物资产收获农产品时，采用蓄积量比例法结转成本。</w:t>
      </w:r>
    </w:p>
    <w:p>
      <w:pPr>
        <w:spacing w:line="360" w:lineRule="auto"/>
        <w:ind w:firstLine="420"/>
        <w:outlineLvl w:val="1"/>
        <w:rPr>
          <w:rFonts w:hint="eastAsia" w:ascii="宋体" w:hAnsi="宋体"/>
          <w:sz w:val="21"/>
          <w:szCs w:val="21"/>
          <w:highlight w:val="none"/>
        </w:rPr>
      </w:pPr>
      <w:r>
        <w:rPr>
          <w:rFonts w:hint="eastAsia" w:ascii="宋体" w:hAnsi="宋体"/>
          <w:sz w:val="21"/>
          <w:szCs w:val="21"/>
          <w:highlight w:val="none"/>
        </w:rPr>
        <w:t>(十九) 无形资产</w:t>
      </w:r>
    </w:p>
    <w:p>
      <w:pPr>
        <w:pStyle w:val="4"/>
        <w:spacing w:after="0" w:line="360" w:lineRule="auto"/>
        <w:ind w:firstLine="420"/>
        <w:jc w:val="both"/>
        <w:rPr>
          <w:rFonts w:hint="eastAsia" w:ascii="宋体" w:hAnsi="宋体"/>
          <w:i/>
          <w:kern w:val="2"/>
          <w:sz w:val="21"/>
          <w:szCs w:val="21"/>
          <w:highlight w:val="none"/>
        </w:rPr>
      </w:pPr>
      <w:r>
        <w:rPr>
          <w:rFonts w:hint="eastAsia" w:ascii="宋体" w:hAnsi="宋体"/>
          <w:kern w:val="2"/>
          <w:sz w:val="21"/>
          <w:szCs w:val="21"/>
          <w:highlight w:val="none"/>
        </w:rPr>
        <w:t>1. 无形资产包括土地使用权</w:t>
      </w:r>
      <w:r>
        <w:rPr>
          <w:rFonts w:ascii="宋体" w:hAnsi="宋体"/>
          <w:kern w:val="2"/>
          <w:sz w:val="21"/>
          <w:szCs w:val="21"/>
          <w:highlight w:val="none"/>
        </w:rPr>
        <w:t>、</w:t>
      </w:r>
      <w:r>
        <w:rPr>
          <w:rFonts w:hint="eastAsia" w:ascii="宋体" w:hAnsi="宋体"/>
          <w:kern w:val="2"/>
          <w:sz w:val="21"/>
          <w:szCs w:val="21"/>
          <w:highlight w:val="none"/>
        </w:rPr>
        <w:t>专利权及非专利技术等，按成本进行初始计量。</w:t>
      </w:r>
    </w:p>
    <w:p>
      <w:pPr>
        <w:pStyle w:val="4"/>
        <w:spacing w:after="0" w:line="360" w:lineRule="auto"/>
        <w:ind w:firstLine="420"/>
        <w:jc w:val="both"/>
        <w:rPr>
          <w:rFonts w:hint="eastAsia"/>
          <w:sz w:val="21"/>
          <w:szCs w:val="21"/>
          <w:highlight w:val="none"/>
        </w:rPr>
      </w:pPr>
      <w:r>
        <w:rPr>
          <w:rFonts w:hint="eastAsia" w:ascii="宋体" w:hAnsi="宋体"/>
          <w:sz w:val="21"/>
          <w:szCs w:val="21"/>
          <w:highlight w:val="none"/>
        </w:rPr>
        <w:t>2. 使用寿命有限的无形资产，在使用寿命内按照与该项无形资产有关的经济利益的预</w:t>
      </w:r>
      <w:r>
        <w:rPr>
          <w:rFonts w:hint="eastAsia"/>
          <w:sz w:val="21"/>
          <w:szCs w:val="21"/>
          <w:highlight w:val="none"/>
        </w:rPr>
        <w:t>期实现方式系统合理地摊销，无法可靠确定预期实现方式的，采用直线法摊销。具体年限如下：</w:t>
      </w:r>
    </w:p>
    <w:tbl>
      <w:tblPr>
        <w:tblStyle w:val="12"/>
        <w:tblW w:w="9279"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7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0" w:type="dxa"/>
            <w:vAlign w:val="top"/>
          </w:tcPr>
          <w:p>
            <w:pPr>
              <w:pStyle w:val="4"/>
              <w:spacing w:after="0" w:line="360" w:lineRule="auto"/>
              <w:ind w:firstLine="210" w:firstLineChars="100"/>
              <w:jc w:val="both"/>
              <w:rPr>
                <w:sz w:val="21"/>
                <w:szCs w:val="21"/>
                <w:highlight w:val="none"/>
              </w:rPr>
            </w:pPr>
            <w:r>
              <w:rPr>
                <w:rFonts w:hint="eastAsia"/>
                <w:sz w:val="21"/>
                <w:szCs w:val="21"/>
                <w:highlight w:val="none"/>
              </w:rPr>
              <w:t>项  目</w:t>
            </w:r>
          </w:p>
        </w:tc>
        <w:tc>
          <w:tcPr>
            <w:tcW w:w="7119" w:type="dxa"/>
            <w:vAlign w:val="top"/>
          </w:tcPr>
          <w:p>
            <w:pPr>
              <w:pStyle w:val="4"/>
              <w:spacing w:after="0" w:line="360" w:lineRule="auto"/>
              <w:jc w:val="center"/>
              <w:rPr>
                <w:sz w:val="21"/>
                <w:szCs w:val="21"/>
                <w:highlight w:val="none"/>
              </w:rPr>
            </w:pPr>
            <w:r>
              <w:rPr>
                <w:rFonts w:hint="eastAsia"/>
                <w:sz w:val="21"/>
                <w:szCs w:val="21"/>
                <w:highlight w:val="none"/>
              </w:rPr>
              <w:t>摊销年限</w:t>
            </w:r>
            <w:r>
              <w:rPr>
                <w:rFonts w:hint="eastAsia" w:ascii="宋体" w:hAnsi="宋体"/>
                <w:sz w:val="21"/>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0" w:type="dxa"/>
            <w:vAlign w:val="top"/>
          </w:tcPr>
          <w:p>
            <w:pPr>
              <w:pStyle w:val="4"/>
              <w:spacing w:after="0" w:line="360" w:lineRule="auto"/>
              <w:jc w:val="both"/>
              <w:rPr>
                <w:sz w:val="21"/>
                <w:szCs w:val="21"/>
                <w:highlight w:val="none"/>
              </w:rPr>
            </w:pPr>
            <w:r>
              <w:rPr>
                <w:rFonts w:hint="eastAsia"/>
                <w:sz w:val="21"/>
                <w:szCs w:val="21"/>
                <w:highlight w:val="none"/>
              </w:rPr>
              <w:t>土地使用权</w:t>
            </w:r>
          </w:p>
        </w:tc>
        <w:tc>
          <w:tcPr>
            <w:tcW w:w="7119" w:type="dxa"/>
            <w:vAlign w:val="top"/>
          </w:tcPr>
          <w:p>
            <w:pPr>
              <w:pStyle w:val="4"/>
              <w:spacing w:after="0" w:line="360" w:lineRule="auto"/>
              <w:jc w:val="center"/>
              <w:rPr>
                <w:sz w:val="21"/>
                <w:szCs w:val="21"/>
                <w:highlight w:val="none"/>
              </w:rPr>
            </w:pPr>
            <w:r>
              <w:rPr>
                <w:rFonts w:hint="eastAsia" w:ascii="宋体" w:hAnsi="宋体"/>
                <w:sz w:val="21"/>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0" w:type="dxa"/>
            <w:vAlign w:val="top"/>
          </w:tcPr>
          <w:p>
            <w:pPr>
              <w:pStyle w:val="4"/>
              <w:spacing w:after="0" w:line="360" w:lineRule="auto"/>
              <w:jc w:val="both"/>
              <w:rPr>
                <w:sz w:val="21"/>
                <w:szCs w:val="21"/>
                <w:highlight w:val="none"/>
              </w:rPr>
            </w:pPr>
            <w:r>
              <w:rPr>
                <w:rFonts w:hint="eastAsia" w:ascii="宋体" w:hAnsi="宋体"/>
                <w:sz w:val="21"/>
                <w:szCs w:val="21"/>
                <w:highlight w:val="none"/>
              </w:rPr>
              <w:t>商标使用权</w:t>
            </w:r>
          </w:p>
        </w:tc>
        <w:tc>
          <w:tcPr>
            <w:tcW w:w="7119" w:type="dxa"/>
            <w:vAlign w:val="top"/>
          </w:tcPr>
          <w:p>
            <w:pPr>
              <w:pStyle w:val="4"/>
              <w:spacing w:after="0" w:line="360" w:lineRule="auto"/>
              <w:jc w:val="center"/>
              <w:rPr>
                <w:sz w:val="21"/>
                <w:szCs w:val="21"/>
                <w:highlight w:val="none"/>
              </w:rPr>
            </w:pPr>
            <w:r>
              <w:rPr>
                <w:rFonts w:hint="eastAsia" w:ascii="宋体" w:hAnsi="宋体"/>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0" w:type="dxa"/>
            <w:vAlign w:val="top"/>
          </w:tcPr>
          <w:p>
            <w:pPr>
              <w:pStyle w:val="4"/>
              <w:spacing w:after="0" w:line="360" w:lineRule="auto"/>
              <w:jc w:val="both"/>
              <w:rPr>
                <w:rFonts w:ascii="宋体" w:hAnsi="宋体"/>
                <w:sz w:val="21"/>
                <w:szCs w:val="21"/>
                <w:highlight w:val="none"/>
              </w:rPr>
            </w:pPr>
            <w:r>
              <w:rPr>
                <w:rFonts w:hint="eastAsia"/>
                <w:sz w:val="21"/>
                <w:szCs w:val="21"/>
                <w:highlight w:val="none"/>
              </w:rPr>
              <w:t>管理软件</w:t>
            </w:r>
          </w:p>
        </w:tc>
        <w:tc>
          <w:tcPr>
            <w:tcW w:w="7119" w:type="dxa"/>
            <w:vAlign w:val="top"/>
          </w:tcPr>
          <w:p>
            <w:pPr>
              <w:pStyle w:val="4"/>
              <w:spacing w:after="0" w:line="360" w:lineRule="auto"/>
              <w:jc w:val="center"/>
              <w:rPr>
                <w:sz w:val="21"/>
                <w:szCs w:val="21"/>
                <w:highlight w:val="none"/>
              </w:rPr>
            </w:pPr>
            <w:r>
              <w:rPr>
                <w:rFonts w:hint="eastAsia" w:ascii="宋体" w:hAnsi="宋体"/>
                <w:sz w:val="21"/>
                <w:szCs w:val="21"/>
                <w:highlight w:val="none"/>
              </w:rPr>
              <w:t>5</w:t>
            </w:r>
          </w:p>
        </w:tc>
      </w:tr>
    </w:tbl>
    <w:p>
      <w:pPr>
        <w:spacing w:line="360" w:lineRule="auto"/>
        <w:ind w:firstLine="420"/>
        <w:rPr>
          <w:rFonts w:hint="eastAsia" w:ascii="宋体" w:hAnsi="宋体"/>
          <w:sz w:val="21"/>
          <w:szCs w:val="21"/>
          <w:highlight w:val="none"/>
        </w:rPr>
      </w:pPr>
      <w:r>
        <w:rPr>
          <w:rFonts w:hint="eastAsia" w:ascii="宋体" w:hAnsi="宋体"/>
          <w:sz w:val="21"/>
          <w:szCs w:val="21"/>
          <w:highlight w:val="none"/>
        </w:rPr>
        <w:t>3. 内部研究开发项目研究阶段的支出，于发生时计入当期损益。内部研究开发项目开发阶段的支出，同时满足下列条件的，确认为无形资产：(1) 完成该无形资产以使其能够使用或出售在技术上具有可行性；(2) 具有完成该无形资产并使用或出售的意图；</w:t>
      </w:r>
      <w:r>
        <w:rPr>
          <w:rFonts w:ascii="宋体" w:hAnsi="宋体"/>
          <w:sz w:val="21"/>
          <w:szCs w:val="21"/>
          <w:highlight w:val="none"/>
        </w:rPr>
        <w:t>(</w:t>
      </w:r>
      <w:r>
        <w:rPr>
          <w:rFonts w:hint="eastAsia" w:ascii="宋体" w:hAnsi="宋体"/>
          <w:sz w:val="21"/>
          <w:szCs w:val="21"/>
          <w:highlight w:val="none"/>
        </w:rPr>
        <w:t>3</w:t>
      </w:r>
      <w:r>
        <w:rPr>
          <w:rFonts w:ascii="宋体" w:hAnsi="宋体"/>
          <w:sz w:val="21"/>
          <w:szCs w:val="21"/>
          <w:highlight w:val="none"/>
        </w:rPr>
        <w:t>)</w:t>
      </w:r>
      <w:r>
        <w:rPr>
          <w:rFonts w:hint="eastAsia" w:ascii="宋体" w:hAnsi="宋体"/>
          <w:sz w:val="21"/>
          <w:szCs w:val="21"/>
          <w:highlight w:val="none"/>
        </w:rPr>
        <w:t xml:space="preserve"> </w:t>
      </w:r>
      <w:r>
        <w:rPr>
          <w:rFonts w:ascii="宋体" w:hAnsi="宋体"/>
          <w:sz w:val="21"/>
          <w:szCs w:val="21"/>
          <w:highlight w:val="none"/>
        </w:rPr>
        <w:t>无形资产产生经济利益的方式，包括能够证明运用该无形资产生产的产品存在市场或无形资产自身存在市场，无形资产将在内部使用的，</w:t>
      </w:r>
      <w:r>
        <w:rPr>
          <w:rFonts w:hint="eastAsia" w:ascii="宋体" w:hAnsi="宋体"/>
          <w:sz w:val="21"/>
          <w:szCs w:val="21"/>
          <w:highlight w:val="none"/>
        </w:rPr>
        <w:t>能</w:t>
      </w:r>
      <w:r>
        <w:rPr>
          <w:rFonts w:ascii="宋体" w:hAnsi="宋体"/>
          <w:sz w:val="21"/>
          <w:szCs w:val="21"/>
          <w:highlight w:val="none"/>
        </w:rPr>
        <w:t>证明其有用性；</w:t>
      </w:r>
      <w:r>
        <w:rPr>
          <w:rFonts w:hint="eastAsia" w:ascii="宋体" w:hAnsi="宋体"/>
          <w:sz w:val="21"/>
          <w:szCs w:val="21"/>
          <w:highlight w:val="none"/>
        </w:rPr>
        <w:t xml:space="preserve">(4) </w:t>
      </w:r>
      <w:r>
        <w:rPr>
          <w:rFonts w:ascii="宋体" w:hAnsi="宋体"/>
          <w:sz w:val="21"/>
          <w:szCs w:val="21"/>
          <w:highlight w:val="none"/>
        </w:rPr>
        <w:t>有足够的技术、财务资源和其他资源支持，以完成该无形资产的开发，并有能力使用或出售该无形资产</w:t>
      </w:r>
      <w:r>
        <w:rPr>
          <w:rFonts w:hint="eastAsia" w:ascii="宋体" w:hAnsi="宋体"/>
          <w:sz w:val="21"/>
          <w:szCs w:val="21"/>
          <w:highlight w:val="none"/>
        </w:rPr>
        <w:t xml:space="preserve">；(5) </w:t>
      </w:r>
      <w:r>
        <w:rPr>
          <w:rFonts w:ascii="宋体" w:hAnsi="宋体"/>
          <w:sz w:val="21"/>
          <w:szCs w:val="21"/>
          <w:highlight w:val="none"/>
        </w:rPr>
        <w:t>归属于该无形资产开发阶段的支出能够可靠地计量。</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公司划分内部研究开发项目研究阶段支出和开发阶段支出的具体标准：</w:t>
      </w:r>
    </w:p>
    <w:p>
      <w:pPr>
        <w:pStyle w:val="4"/>
        <w:adjustRightInd/>
        <w:spacing w:after="0" w:line="360" w:lineRule="auto"/>
        <w:ind w:firstLine="420"/>
        <w:jc w:val="both"/>
        <w:rPr>
          <w:rFonts w:ascii="宋体" w:hAnsi="宋体"/>
          <w:sz w:val="21"/>
          <w:szCs w:val="21"/>
          <w:highlight w:val="none"/>
        </w:rPr>
      </w:pPr>
      <w:r>
        <w:rPr>
          <w:rFonts w:hint="eastAsia" w:ascii="宋体" w:hAnsi="宋体"/>
          <w:sz w:val="21"/>
          <w:szCs w:val="21"/>
          <w:highlight w:val="none"/>
        </w:rPr>
        <w:t>研究阶段，是指为获取新的技术和知识等进行的有计划的调查，为进一步的开发活动进行资料及相关方面的准备，将来是否会转入开发、开发后是否会形成无形资产等具有较大的不确定性；开发阶段相对研究阶段而言，是指完成了研究阶段的工作，在很大程度上形成一项新产品或新技术的基本条件已经具备。</w:t>
      </w:r>
    </w:p>
    <w:p>
      <w:pPr>
        <w:spacing w:line="360" w:lineRule="auto"/>
        <w:ind w:firstLine="420"/>
        <w:outlineLvl w:val="1"/>
        <w:rPr>
          <w:rFonts w:hint="eastAsia" w:ascii="宋体" w:hAnsi="宋体"/>
          <w:sz w:val="21"/>
          <w:szCs w:val="21"/>
          <w:highlight w:val="none"/>
        </w:rPr>
      </w:pPr>
      <w:r>
        <w:rPr>
          <w:rFonts w:hint="eastAsia" w:ascii="宋体" w:hAnsi="宋体"/>
          <w:sz w:val="21"/>
          <w:szCs w:val="21"/>
          <w:highlight w:val="none"/>
        </w:rPr>
        <w:t>(二十) 部分长期资产减值</w:t>
      </w:r>
    </w:p>
    <w:p>
      <w:pPr>
        <w:pStyle w:val="4"/>
        <w:adjustRightInd/>
        <w:spacing w:after="0" w:line="360" w:lineRule="auto"/>
        <w:ind w:firstLine="420"/>
        <w:jc w:val="both"/>
        <w:rPr>
          <w:rFonts w:hint="eastAsia"/>
          <w:sz w:val="21"/>
          <w:szCs w:val="21"/>
          <w:highlight w:val="none"/>
        </w:rPr>
      </w:pPr>
      <w:r>
        <w:rPr>
          <w:rFonts w:hint="eastAsia" w:ascii="宋体" w:hAnsi="宋体"/>
          <w:sz w:val="21"/>
          <w:szCs w:val="21"/>
          <w:highlight w:val="none"/>
        </w:rPr>
        <w:t>对长期股权投资、采用成本模式计量的投资性房地产、固定资产、在建工程、采用成本模式计量的生产性生物资产、油气资产、使用寿命有限的无形资产等长期资产,在资产负债表日有迹象表明发生减值的，估计其可收回金额。对因企业合并所形成的商誉和使用寿命不确定的无形资产，无论是否存在减值迹象，每年都进行减值测试。商誉结合与其相关的资产组或者资产组组合进行减值测试。</w:t>
      </w:r>
    </w:p>
    <w:p>
      <w:pPr>
        <w:pStyle w:val="4"/>
        <w:adjustRightInd/>
        <w:spacing w:after="0" w:line="360" w:lineRule="auto"/>
        <w:ind w:firstLine="420"/>
        <w:jc w:val="both"/>
        <w:rPr>
          <w:rFonts w:hint="eastAsia"/>
          <w:sz w:val="21"/>
          <w:szCs w:val="21"/>
          <w:highlight w:val="none"/>
        </w:rPr>
      </w:pPr>
      <w:r>
        <w:rPr>
          <w:rFonts w:hint="eastAsia"/>
          <w:sz w:val="21"/>
          <w:szCs w:val="21"/>
          <w:highlight w:val="none"/>
        </w:rPr>
        <w:t>若上述长期资产的可收回金额低于其账面价值的，按其差额确认资产减值准备并计入当期损益。</w:t>
      </w:r>
    </w:p>
    <w:p>
      <w:pPr>
        <w:spacing w:line="360" w:lineRule="auto"/>
        <w:ind w:firstLine="420"/>
        <w:outlineLvl w:val="1"/>
        <w:rPr>
          <w:rFonts w:hint="eastAsia" w:ascii="宋体" w:hAnsi="宋体"/>
          <w:sz w:val="21"/>
          <w:szCs w:val="21"/>
          <w:highlight w:val="none"/>
        </w:rPr>
      </w:pPr>
      <w:r>
        <w:rPr>
          <w:rFonts w:hint="eastAsia" w:ascii="宋体" w:hAnsi="宋体"/>
          <w:sz w:val="21"/>
          <w:szCs w:val="21"/>
          <w:highlight w:val="none"/>
        </w:rPr>
        <w:t>(二十一) 长期待摊费用</w:t>
      </w:r>
    </w:p>
    <w:p>
      <w:pPr>
        <w:pStyle w:val="4"/>
        <w:adjustRightInd/>
        <w:spacing w:after="0" w:line="360" w:lineRule="auto"/>
        <w:ind w:firstLine="420"/>
        <w:jc w:val="both"/>
        <w:rPr>
          <w:rFonts w:hint="eastAsia" w:ascii="宋体" w:hAnsi="宋体"/>
          <w:sz w:val="21"/>
          <w:szCs w:val="21"/>
          <w:highlight w:val="none"/>
        </w:rPr>
      </w:pPr>
      <w:r>
        <w:rPr>
          <w:rFonts w:ascii="宋体" w:hAnsi="宋体"/>
          <w:sz w:val="21"/>
          <w:szCs w:val="21"/>
          <w:highlight w:val="none"/>
        </w:rPr>
        <w:t>长期待摊费用</w:t>
      </w:r>
      <w:r>
        <w:rPr>
          <w:rFonts w:hint="eastAsia" w:ascii="宋体" w:hAnsi="宋体"/>
          <w:sz w:val="21"/>
          <w:szCs w:val="21"/>
          <w:highlight w:val="none"/>
        </w:rPr>
        <w:t>核算</w:t>
      </w:r>
      <w:r>
        <w:rPr>
          <w:rFonts w:ascii="宋体" w:hAnsi="宋体"/>
          <w:sz w:val="21"/>
          <w:szCs w:val="21"/>
          <w:highlight w:val="none"/>
        </w:rPr>
        <w:t>已经支出，摊销期限在1年以上（不含1年）的各项费用</w:t>
      </w:r>
      <w:r>
        <w:rPr>
          <w:rFonts w:hint="eastAsia" w:ascii="宋体" w:hAnsi="宋体"/>
          <w:sz w:val="21"/>
          <w:szCs w:val="21"/>
          <w:highlight w:val="none"/>
        </w:rPr>
        <w:t>。长期待摊费用按实际发生额入账，在受益期或规定的期限内分期平均摊销。如果长期待摊的费用项目不能使以后会计期间受益则将尚未摊销的该项目的摊余价值全部转入当期损益。</w:t>
      </w:r>
    </w:p>
    <w:p>
      <w:pPr>
        <w:spacing w:line="360" w:lineRule="auto"/>
        <w:ind w:firstLine="420"/>
        <w:outlineLvl w:val="1"/>
        <w:rPr>
          <w:rFonts w:hint="eastAsia" w:ascii="宋体" w:hAnsi="宋体"/>
          <w:sz w:val="21"/>
          <w:szCs w:val="21"/>
          <w:highlight w:val="none"/>
        </w:rPr>
      </w:pPr>
      <w:r>
        <w:rPr>
          <w:rFonts w:hint="eastAsia" w:ascii="宋体" w:hAnsi="宋体"/>
          <w:sz w:val="21"/>
          <w:szCs w:val="21"/>
          <w:highlight w:val="none"/>
        </w:rPr>
        <w:t>(二十二) 职工薪酬</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1. 职工薪酬包括短期薪酬、离职后福利、辞退福利和其他长期职工福利。</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2. 短期薪酬的会计处理方法</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在职工为公司提供服务的会计期间，将实际发生的短期薪酬确认为负债，并计入当期损益或相关资产成本。</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3. 离职后福利的会计处理方法</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离职后福利分为设定提存计划和设定受益计划。</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(1) 在职工为公司提供服务的会计期间，根据设定提存计划计算的应缴存金额确认为负债，并计入当期损益或相关资产成本。</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(2) 对设定受益计划的会计处理通常包括下列步骤：</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1) 根据预期累计福利单位法，采用无偏且相互一致的精算假设对有关人口统计变量和财务变量等作出估计，计量设定受益计划所产生的义务，并确定相关义务的所属期间。同时，对设定受益计划所产生的义务予以折现，以确定设定受益计划义务的现值和当期服务成本；</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2) 设定受益计划存在资产的，将设定受益计划义务现值减去设定受益计划资产公允价值所形成的赤字或盈余确认为一项设定受益计划净负债或净资产。设定受益计划存在盈余的，以设定受益计划的盈余和资产上限两项的孰低者计量设定受益计划净资产；</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3) 期末，将设定受益计划产生的职工薪酬成本确认为服务成本、设定受益计划净负债或净资产的利息净额以及重新计量设定受益计划净负债或净资产所产生的变动等三部分，其中服务成本和设定受益计划净负债或净资产的利息净额计入当期损益或相关资产成本，重新计量设定受益计划净负债或净资产所产生的变动计入其他综合收益，并且在后续会计期间不允许转回至损益，但可以在权益范围内转移这些在其他综合收益确认的金额。</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4. 辞退福利的会计处理方法</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向职工提供的辞退福利，在下列两者孰早日确认辞退福利产生的职工薪酬负债，并计入当期损益：(1) 公司不能单方面撤回因解除劳动关系计划或裁减建议所提供的辞退福利时；(2) 公司确认与涉及支付辞退福利的重组相关的成本或费用时。</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5. 其他长期职工福利的会计处理方法</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向职工提供的其他长期福利，符合设定提存计划条件的，按照设定提存计划的有关规定进行会计处理；除此之外的其他长期福利，按照设定受益计划的有关规定进行会计处理，为简化相关会计处理，将其产生的职工薪酬成本确认为服务成本、其他长期职工福利净负债或净资产的利息净额以及重新计量其他长期职工福利净负债或净资产所产生的变动等组成项目的总净额计入当期损益或相关资产成本。</w:t>
      </w:r>
    </w:p>
    <w:p>
      <w:pPr>
        <w:spacing w:line="360" w:lineRule="auto"/>
        <w:ind w:firstLine="420"/>
        <w:outlineLvl w:val="1"/>
        <w:rPr>
          <w:rFonts w:hint="eastAsia" w:ascii="宋体" w:hAnsi="宋体"/>
          <w:sz w:val="21"/>
          <w:szCs w:val="21"/>
          <w:highlight w:val="none"/>
        </w:rPr>
      </w:pPr>
      <w:r>
        <w:rPr>
          <w:rFonts w:hint="eastAsia" w:ascii="宋体" w:hAnsi="宋体"/>
          <w:sz w:val="21"/>
          <w:szCs w:val="21"/>
          <w:highlight w:val="none"/>
        </w:rPr>
        <w:t>(二十三) 预计负债</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 xml:space="preserve">1. </w:t>
      </w:r>
      <w:r>
        <w:rPr>
          <w:rFonts w:hint="eastAsia" w:ascii="宋体" w:hAnsi="宋体"/>
          <w:sz w:val="21"/>
          <w:szCs w:val="21"/>
          <w:highlight w:val="none"/>
          <w:lang w:val="en-AU"/>
        </w:rPr>
        <w:t>因对外提供担保、诉讼事项、产品质量保证、亏损合同等或有事项形成的义务</w:t>
      </w:r>
      <w:r>
        <w:rPr>
          <w:rFonts w:hint="eastAsia" w:ascii="宋体" w:hAnsi="宋体"/>
          <w:sz w:val="21"/>
          <w:szCs w:val="21"/>
          <w:highlight w:val="none"/>
        </w:rPr>
        <w:t>成为公司承担的现时义务，履行该义务很可能导致经济利益流出公司，且该义务的金额能够可靠的计量时，公司将该项义务确认为预计负债。</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2. 公司按照履行相关现时义务所需支出的最佳估计数对预计负债进行初始计量，并在资产负债表日对预计负债的账面价值进行复核。</w:t>
      </w:r>
    </w:p>
    <w:p>
      <w:pPr>
        <w:spacing w:line="360" w:lineRule="auto"/>
        <w:ind w:firstLine="420"/>
        <w:outlineLvl w:val="1"/>
        <w:rPr>
          <w:rFonts w:hint="eastAsia" w:ascii="宋体" w:hAnsi="宋体"/>
          <w:sz w:val="21"/>
          <w:szCs w:val="21"/>
          <w:highlight w:val="none"/>
        </w:rPr>
      </w:pPr>
      <w:r>
        <w:rPr>
          <w:rFonts w:hint="eastAsia" w:ascii="宋体" w:hAnsi="宋体"/>
          <w:sz w:val="21"/>
          <w:szCs w:val="21"/>
          <w:highlight w:val="none"/>
        </w:rPr>
        <w:t>(二十四) 股份支付</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1. 股份支付的种类</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包括以权益结算的股份支付和以现金结算的股份支付。</w:t>
      </w:r>
    </w:p>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2. 实施、修改、终止股份支付计划的相关会计处理</w:t>
      </w:r>
    </w:p>
    <w:p>
      <w:pPr>
        <w:pStyle w:val="4"/>
        <w:spacing w:after="0" w:line="360" w:lineRule="auto"/>
        <w:ind w:firstLine="420" w:firstLineChars="200"/>
        <w:jc w:val="both"/>
        <w:rPr>
          <w:rFonts w:ascii="宋体" w:hAnsi="宋体"/>
          <w:sz w:val="21"/>
          <w:szCs w:val="21"/>
          <w:highlight w:val="none"/>
        </w:rPr>
      </w:pPr>
      <w:r>
        <w:rPr>
          <w:rFonts w:hint="eastAsia" w:ascii="宋体" w:hAnsi="宋体"/>
          <w:sz w:val="21"/>
          <w:szCs w:val="21"/>
          <w:highlight w:val="none"/>
        </w:rPr>
        <w:t>(1) 以权益结算的股份支付</w:t>
      </w:r>
    </w:p>
    <w:p>
      <w:pPr>
        <w:pStyle w:val="4"/>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授予后立即可行权的换取职工服务的以权益结算的股份支付，在授予日按照权益工具的公允价值计入相关成本或费用，相应调整资本公积。完成等待期内的服务或达到规定业绩条件才可行权的换取职工服务的以权益结算的股份支付，在等待期内的每个资产负债表日，以对可行权权益工具数量的最佳估计为基础，按权益工具授予日的公允价值，将当期取得的服务计入相关成本或费用，相应调整资本公积。</w:t>
      </w:r>
    </w:p>
    <w:p>
      <w:pPr>
        <w:pStyle w:val="4"/>
        <w:spacing w:after="0" w:line="360" w:lineRule="auto"/>
        <w:ind w:firstLine="420" w:firstLineChars="200"/>
        <w:jc w:val="both"/>
        <w:rPr>
          <w:rFonts w:ascii="宋体" w:hAnsi="宋体"/>
          <w:sz w:val="21"/>
          <w:szCs w:val="21"/>
          <w:highlight w:val="none"/>
        </w:rPr>
      </w:pPr>
      <w:r>
        <w:rPr>
          <w:rFonts w:hint="eastAsia" w:ascii="宋体" w:hAnsi="宋体"/>
          <w:sz w:val="21"/>
          <w:szCs w:val="21"/>
          <w:highlight w:val="none"/>
        </w:rPr>
        <w:t>换取其他方服务的权益结算的股份支付，如果其他方服务的公允价值能够可靠计量的，按照其他方服务在取得日的公允价值计量；如果其他方服务的公允价值不能可靠计量，但权益工具的公允价值能够可靠计量的，按照权益工具在服务取得日的公允价值计量，计入相关成本或费用，相应增加所有者权益。</w:t>
      </w:r>
    </w:p>
    <w:p>
      <w:pPr>
        <w:pStyle w:val="4"/>
        <w:spacing w:after="0" w:line="360" w:lineRule="auto"/>
        <w:ind w:firstLine="420" w:firstLineChars="200"/>
        <w:jc w:val="both"/>
        <w:rPr>
          <w:rFonts w:ascii="宋体" w:hAnsi="宋体"/>
          <w:sz w:val="21"/>
          <w:szCs w:val="21"/>
          <w:highlight w:val="none"/>
        </w:rPr>
      </w:pPr>
      <w:r>
        <w:rPr>
          <w:rFonts w:hint="eastAsia" w:ascii="宋体" w:hAnsi="宋体"/>
          <w:sz w:val="21"/>
          <w:szCs w:val="21"/>
          <w:highlight w:val="none"/>
        </w:rPr>
        <w:t>(2) 以现金结算的股份支付</w:t>
      </w:r>
    </w:p>
    <w:p>
      <w:pPr>
        <w:pStyle w:val="4"/>
        <w:spacing w:after="0" w:line="360" w:lineRule="auto"/>
        <w:ind w:firstLine="420" w:firstLineChars="200"/>
        <w:jc w:val="both"/>
        <w:rPr>
          <w:rFonts w:hint="eastAsia" w:ascii="宋体" w:hAnsi="宋体"/>
          <w:sz w:val="21"/>
          <w:szCs w:val="21"/>
          <w:highlight w:val="none"/>
        </w:rPr>
      </w:pPr>
      <w:r>
        <w:rPr>
          <w:rFonts w:hint="eastAsia" w:ascii="宋体" w:hAnsi="宋体"/>
          <w:sz w:val="21"/>
          <w:szCs w:val="21"/>
          <w:highlight w:val="none"/>
        </w:rPr>
        <w:t>授予后立即可行权的换取职工服务的以现金结算的股份支付，在授予日按公司承担负债的公允价值计入相关成本或费用，相应增加负债。完成等待期内的服务或达到规定业绩条件才可行权的换取职工服务的以现金结算的股份支付，在等待期内的每个资产负债表日，以对可行权情况的最佳估计为基础，按公司承担负债的公允价值，将当期取得的服务计入相关成本或费用和相应的负债。</w:t>
      </w:r>
    </w:p>
    <w:p>
      <w:pPr>
        <w:pStyle w:val="4"/>
        <w:spacing w:after="0" w:line="360" w:lineRule="auto"/>
        <w:ind w:firstLine="420" w:firstLineChars="200"/>
        <w:jc w:val="both"/>
        <w:rPr>
          <w:rFonts w:hint="eastAsia" w:ascii="宋体" w:hAnsi="宋体"/>
          <w:sz w:val="21"/>
          <w:szCs w:val="21"/>
          <w:highlight w:val="none"/>
        </w:rPr>
      </w:pPr>
      <w:r>
        <w:rPr>
          <w:rFonts w:hint="eastAsia" w:ascii="宋体" w:hAnsi="宋体"/>
          <w:sz w:val="21"/>
          <w:szCs w:val="21"/>
          <w:highlight w:val="none"/>
        </w:rPr>
        <w:t>(3) 修改、终止股份支付计划</w:t>
      </w:r>
    </w:p>
    <w:p>
      <w:pPr>
        <w:pStyle w:val="4"/>
        <w:spacing w:after="0" w:line="360" w:lineRule="auto"/>
        <w:ind w:firstLine="420" w:firstLineChars="200"/>
        <w:jc w:val="both"/>
        <w:rPr>
          <w:rFonts w:hint="eastAsia" w:ascii="宋体" w:hAnsi="宋体"/>
          <w:sz w:val="21"/>
          <w:szCs w:val="21"/>
          <w:highlight w:val="none"/>
        </w:rPr>
      </w:pPr>
      <w:r>
        <w:rPr>
          <w:rFonts w:hint="eastAsia" w:ascii="宋体" w:hAnsi="宋体"/>
          <w:sz w:val="21"/>
          <w:szCs w:val="21"/>
          <w:highlight w:val="none"/>
        </w:rPr>
        <w:t>如果修改增加了所授予的权益工具的公允价值，公司按照权益工具公允价值的增加相应地确认取得服务的增加；如果修改增加了所授予的权益工具的数量，公司将增加的权益工具的公允价值相应地确认为取得服务的增加；如果公司按照有利于职工的方式修改可行权条件，公司在处理可行权条件时，考虑修改后的可行权条件。</w:t>
      </w:r>
    </w:p>
    <w:p>
      <w:pPr>
        <w:pStyle w:val="4"/>
        <w:spacing w:after="0" w:line="360" w:lineRule="auto"/>
        <w:ind w:firstLine="420" w:firstLineChars="200"/>
        <w:jc w:val="both"/>
        <w:rPr>
          <w:rFonts w:hint="eastAsia" w:ascii="宋体" w:hAnsi="宋体"/>
          <w:sz w:val="21"/>
          <w:szCs w:val="21"/>
          <w:highlight w:val="none"/>
        </w:rPr>
      </w:pPr>
      <w:r>
        <w:rPr>
          <w:rFonts w:hint="eastAsia" w:ascii="宋体" w:hAnsi="宋体"/>
          <w:sz w:val="21"/>
          <w:szCs w:val="21"/>
          <w:highlight w:val="none"/>
        </w:rPr>
        <w:t>如果修改减少了授予的权益工具的公允价值，公司继续以权益工具在授予日的公允价值为基础，确认取得服务的金额，而不考虑权益工具公允价值的减少；如果修改减少了授予的权益工具的数量，公司将减少部分作为已授予的权益工具的取消来进行处理；如果以不利于职工的方式修改了可行权条件，在处理可行权条件时，不考虑修改后的可行权条件。</w:t>
      </w:r>
    </w:p>
    <w:p>
      <w:pPr>
        <w:pStyle w:val="4"/>
        <w:spacing w:after="0" w:line="360" w:lineRule="auto"/>
        <w:ind w:firstLine="420" w:firstLineChars="200"/>
        <w:jc w:val="both"/>
        <w:rPr>
          <w:rFonts w:hint="eastAsia" w:ascii="宋体" w:hAnsi="宋体"/>
          <w:sz w:val="21"/>
          <w:szCs w:val="21"/>
          <w:highlight w:val="none"/>
        </w:rPr>
      </w:pPr>
      <w:r>
        <w:rPr>
          <w:rFonts w:hint="eastAsia" w:ascii="宋体" w:hAnsi="宋体"/>
          <w:sz w:val="21"/>
          <w:szCs w:val="21"/>
          <w:highlight w:val="none"/>
        </w:rPr>
        <w:t>如果公司在等待期内取消了所授予的权益工具或结算了所授予的权益工具（因未满足可行权条件而被取消的除外），则将取消或结算作为加速可行权处理，立即确认原本在剩余等待期内确认的金额。</w:t>
      </w:r>
    </w:p>
    <w:p>
      <w:pPr>
        <w:spacing w:line="360" w:lineRule="auto"/>
        <w:ind w:firstLine="420"/>
        <w:outlineLvl w:val="1"/>
        <w:rPr>
          <w:rFonts w:hint="eastAsia" w:ascii="宋体" w:hAnsi="宋体"/>
          <w:sz w:val="21"/>
          <w:szCs w:val="21"/>
          <w:highlight w:val="none"/>
        </w:rPr>
      </w:pPr>
      <w:r>
        <w:rPr>
          <w:rFonts w:hint="eastAsia" w:ascii="宋体" w:hAnsi="宋体"/>
          <w:sz w:val="21"/>
          <w:szCs w:val="21"/>
          <w:highlight w:val="none"/>
        </w:rPr>
        <w:t>(二十五) 收入</w:t>
      </w:r>
    </w:p>
    <w:p>
      <w:pPr>
        <w:pStyle w:val="4"/>
        <w:adjustRightInd/>
        <w:spacing w:after="0" w:line="360" w:lineRule="auto"/>
        <w:ind w:firstLine="420" w:firstLineChars="200"/>
        <w:jc w:val="both"/>
        <w:rPr>
          <w:rFonts w:hint="eastAsia" w:ascii="宋体" w:hAnsi="宋体"/>
          <w:sz w:val="21"/>
          <w:szCs w:val="21"/>
          <w:highlight w:val="none"/>
        </w:rPr>
      </w:pPr>
      <w:r>
        <w:rPr>
          <w:rFonts w:hint="eastAsia" w:ascii="宋体" w:hAnsi="宋体"/>
          <w:sz w:val="21"/>
          <w:szCs w:val="21"/>
          <w:highlight w:val="none"/>
        </w:rPr>
        <w:t>1. 收入确认原则</w:t>
      </w:r>
    </w:p>
    <w:p>
      <w:pPr>
        <w:pStyle w:val="4"/>
        <w:adjustRightInd/>
        <w:spacing w:after="0" w:line="360" w:lineRule="auto"/>
        <w:ind w:firstLine="420" w:firstLineChars="200"/>
        <w:jc w:val="both"/>
        <w:rPr>
          <w:rFonts w:hint="eastAsia" w:ascii="宋体" w:hAnsi="宋体"/>
          <w:sz w:val="21"/>
          <w:szCs w:val="21"/>
          <w:highlight w:val="none"/>
        </w:rPr>
      </w:pPr>
      <w:r>
        <w:rPr>
          <w:rFonts w:hint="eastAsia" w:ascii="宋体" w:hAnsi="宋体"/>
          <w:sz w:val="21"/>
          <w:szCs w:val="21"/>
          <w:highlight w:val="none"/>
        </w:rPr>
        <w:t>(1) 销售商品</w:t>
      </w:r>
    </w:p>
    <w:p>
      <w:pPr>
        <w:pStyle w:val="4"/>
        <w:adjustRightInd/>
        <w:spacing w:after="0" w:line="360" w:lineRule="auto"/>
        <w:ind w:firstLine="420" w:firstLineChars="200"/>
        <w:jc w:val="both"/>
        <w:rPr>
          <w:rFonts w:hint="eastAsia" w:ascii="宋体" w:hAnsi="宋体"/>
          <w:sz w:val="21"/>
          <w:szCs w:val="21"/>
          <w:highlight w:val="none"/>
        </w:rPr>
      </w:pPr>
      <w:r>
        <w:rPr>
          <w:rFonts w:hint="eastAsia" w:ascii="宋体" w:hAnsi="宋体"/>
          <w:sz w:val="21"/>
          <w:szCs w:val="21"/>
          <w:highlight w:val="none"/>
        </w:rPr>
        <w:t>销售商品收入在同时满足下列条件时予以确认：1) 将商品所有权上的主要风险和报酬转移给购货方；2) 公司不再保留通常与所有权相联系的继续管理权，也不再对已售出的商品实施有效控制；3) 收入的金额能够可靠地计量；4) 相关的经济利益很可能流入；5) 相关的已发生或将发生的成本能够可靠地计量。</w:t>
      </w:r>
    </w:p>
    <w:p>
      <w:pPr>
        <w:pStyle w:val="4"/>
        <w:adjustRightInd/>
        <w:spacing w:after="0" w:line="360" w:lineRule="auto"/>
        <w:ind w:firstLine="420" w:firstLineChars="200"/>
        <w:jc w:val="both"/>
        <w:rPr>
          <w:rFonts w:hint="eastAsia" w:ascii="宋体" w:hAnsi="宋体"/>
          <w:sz w:val="21"/>
          <w:szCs w:val="21"/>
          <w:highlight w:val="none"/>
        </w:rPr>
      </w:pPr>
      <w:r>
        <w:rPr>
          <w:rFonts w:hint="eastAsia" w:ascii="宋体" w:hAnsi="宋体"/>
          <w:sz w:val="21"/>
          <w:szCs w:val="21"/>
          <w:highlight w:val="none"/>
        </w:rPr>
        <w:t>(2) 提供劳务</w:t>
      </w:r>
    </w:p>
    <w:p>
      <w:pPr>
        <w:pStyle w:val="4"/>
        <w:adjustRightInd/>
        <w:spacing w:after="0" w:line="360" w:lineRule="auto"/>
        <w:ind w:firstLine="420" w:firstLineChars="200"/>
        <w:jc w:val="both"/>
        <w:rPr>
          <w:rFonts w:hint="eastAsia" w:ascii="宋体" w:hAnsi="宋体"/>
          <w:sz w:val="21"/>
          <w:szCs w:val="21"/>
          <w:highlight w:val="none"/>
        </w:rPr>
      </w:pPr>
      <w:r>
        <w:rPr>
          <w:rFonts w:hint="eastAsia" w:ascii="宋体" w:hAnsi="宋体"/>
          <w:sz w:val="21"/>
          <w:szCs w:val="21"/>
          <w:highlight w:val="none"/>
        </w:rPr>
        <w:t>提供劳务交易的结果在资产负债表日能够可靠估计的（同时满足收入的金额能够可靠地计量、相关经济利益很可能流入、交易的完工进度能够可靠地确定、交易中已发生和将发生的成本能够可靠地计量），采用完工百分比法确认提供劳务的收入，并按已经发生的成本占估计总成本的比例确定提供劳务交易的完工进度。提供劳务交易的结果在资产负债表日不能够可靠估计的，若已经发生的劳务成本预计能够得到补偿，按已经发生的劳务成本金额确认提供劳务收入，并按相同金额结转劳务成本；若已经发生的劳务成本预计不能够得到补偿，将已经发生的劳务成本计入当期损益，不确认劳务收入。</w:t>
      </w:r>
    </w:p>
    <w:p>
      <w:pPr>
        <w:pStyle w:val="4"/>
        <w:adjustRightInd/>
        <w:spacing w:after="0" w:line="360" w:lineRule="auto"/>
        <w:ind w:firstLine="420" w:firstLineChars="200"/>
        <w:jc w:val="both"/>
        <w:rPr>
          <w:rFonts w:hint="eastAsia" w:ascii="宋体" w:hAnsi="宋体"/>
          <w:sz w:val="21"/>
          <w:szCs w:val="21"/>
          <w:highlight w:val="none"/>
        </w:rPr>
      </w:pPr>
      <w:r>
        <w:rPr>
          <w:rFonts w:hint="eastAsia" w:ascii="宋体" w:hAnsi="宋体"/>
          <w:sz w:val="21"/>
          <w:szCs w:val="21"/>
          <w:highlight w:val="none"/>
        </w:rPr>
        <w:t>(3) 让渡资产使用权</w:t>
      </w:r>
    </w:p>
    <w:p>
      <w:pPr>
        <w:pStyle w:val="4"/>
        <w:adjustRightInd/>
        <w:spacing w:after="0" w:line="360" w:lineRule="auto"/>
        <w:ind w:firstLine="420" w:firstLineChars="200"/>
        <w:jc w:val="both"/>
        <w:rPr>
          <w:rFonts w:hint="eastAsia" w:ascii="宋体" w:hAnsi="宋体"/>
          <w:sz w:val="21"/>
          <w:szCs w:val="21"/>
          <w:highlight w:val="none"/>
        </w:rPr>
      </w:pPr>
      <w:r>
        <w:rPr>
          <w:rFonts w:hint="eastAsia" w:ascii="宋体" w:hAnsi="宋体"/>
          <w:sz w:val="21"/>
          <w:szCs w:val="21"/>
          <w:highlight w:val="none"/>
        </w:rPr>
        <w:t>让渡资产使用权在同时满足相关的经济利益很可能流入、收入金额能够可靠计量时，确认让渡资产使用权的收入。利息收入按照他人使用本公司货币资金的时间和实际利率计算确定；使用费收入按有关合同或协议约定的收费时间和方法计算确定。</w:t>
      </w:r>
    </w:p>
    <w:p>
      <w:pPr>
        <w:pStyle w:val="4"/>
        <w:adjustRightInd/>
        <w:spacing w:after="0" w:line="360" w:lineRule="auto"/>
        <w:ind w:firstLine="420" w:firstLineChars="200"/>
        <w:jc w:val="both"/>
        <w:rPr>
          <w:rFonts w:hint="eastAsia" w:ascii="宋体" w:hAnsi="宋体"/>
          <w:sz w:val="21"/>
          <w:szCs w:val="21"/>
          <w:highlight w:val="none"/>
        </w:rPr>
      </w:pPr>
      <w:r>
        <w:rPr>
          <w:rFonts w:hint="eastAsia" w:ascii="宋体" w:hAnsi="宋体"/>
          <w:sz w:val="21"/>
          <w:szCs w:val="21"/>
          <w:highlight w:val="none"/>
        </w:rPr>
        <w:t>2. 收入确认的具体方法</w:t>
      </w:r>
    </w:p>
    <w:p>
      <w:pPr>
        <w:pStyle w:val="4"/>
        <w:adjustRightInd/>
        <w:spacing w:after="0" w:line="360" w:lineRule="auto"/>
        <w:ind w:firstLine="420" w:firstLineChars="200"/>
        <w:jc w:val="both"/>
        <w:rPr>
          <w:rFonts w:hint="eastAsia" w:ascii="宋体" w:hAnsi="宋体"/>
          <w:sz w:val="21"/>
          <w:szCs w:val="21"/>
          <w:highlight w:val="none"/>
          <w:lang w:val="en-US"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1）销售商品及劳务</w:t>
      </w:r>
    </w:p>
    <w:p>
      <w:pPr>
        <w:pStyle w:val="4"/>
        <w:adjustRightInd/>
        <w:spacing w:after="0" w:line="360" w:lineRule="auto"/>
        <w:ind w:firstLine="420" w:firstLineChars="200"/>
        <w:jc w:val="both"/>
        <w:rPr>
          <w:rFonts w:hint="eastAsia" w:ascii="宋体" w:hAnsi="宋体"/>
          <w:sz w:val="21"/>
          <w:szCs w:val="21"/>
          <w:highlight w:val="none"/>
        </w:rPr>
      </w:pPr>
      <w:r>
        <w:rPr>
          <w:rFonts w:hint="eastAsia" w:ascii="宋体" w:hAnsi="宋体"/>
          <w:sz w:val="21"/>
          <w:szCs w:val="21"/>
          <w:highlight w:val="none"/>
        </w:rPr>
        <w:t>公司主要销售原木、人造板、装饰贴面板，木质地板，其它木制品及化工产品等产品。内销产品收入确认需满足以下条件：公司已根据合同约定将产品交付给购货方，且产品销售收入金额已确定，已经收回货款或取得了收款凭证且相关的经济利益很可能流入，产品相关的成本能够可靠地计量。外销产品收入确认需满足以下条件：公司已根据合同约定将产品报关、离港，取得提单，且产品销售收入金额已确定，已经收回货款或取得了收款凭证且相关的经济利益很可能流入，产品相关的成本能够可靠地计量。</w:t>
      </w:r>
    </w:p>
    <w:p>
      <w:pPr>
        <w:pStyle w:val="4"/>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w:t>
      </w:r>
      <w:r>
        <w:rPr>
          <w:rFonts w:hint="eastAsia" w:ascii="宋体" w:hAnsi="宋体"/>
          <w:sz w:val="21"/>
          <w:szCs w:val="21"/>
          <w:highlight w:val="none"/>
          <w:lang w:val="en-US" w:eastAsia="zh-CN"/>
        </w:rPr>
        <w:t>2</w:t>
      </w:r>
      <w:r>
        <w:rPr>
          <w:rFonts w:hint="eastAsia" w:ascii="宋体" w:hAnsi="宋体"/>
          <w:sz w:val="21"/>
          <w:szCs w:val="21"/>
          <w:highlight w:val="none"/>
        </w:rPr>
        <w:t>) 返利服务收入</w:t>
      </w:r>
    </w:p>
    <w:p>
      <w:pPr>
        <w:pStyle w:val="4"/>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公司通过自有网站为电商提供产品推广服务，并根据产品售价取得电商的返利，返利收入在同时满足下列条件时予以确认：1) 推广产品已实际售出；2) 收入的金额能够可靠地计量；3) 相关的经济利益很可能流入；4) 相关的已发生或将发生的成本能够可靠地计量。</w:t>
      </w:r>
    </w:p>
    <w:p>
      <w:pPr>
        <w:pStyle w:val="4"/>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w:t>
      </w:r>
      <w:r>
        <w:rPr>
          <w:rFonts w:hint="eastAsia" w:ascii="宋体" w:hAnsi="宋体"/>
          <w:sz w:val="21"/>
          <w:szCs w:val="21"/>
          <w:highlight w:val="none"/>
          <w:lang w:val="en-US" w:eastAsia="zh-CN"/>
        </w:rPr>
        <w:t>3</w:t>
      </w:r>
      <w:r>
        <w:rPr>
          <w:rFonts w:hint="eastAsia" w:ascii="宋体" w:hAnsi="宋体"/>
          <w:sz w:val="21"/>
          <w:szCs w:val="21"/>
          <w:highlight w:val="none"/>
        </w:rPr>
        <w:t>) 网络推广服务收入</w:t>
      </w:r>
    </w:p>
    <w:p>
      <w:pPr>
        <w:pStyle w:val="4"/>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网络推广服务收入在同时满足下列条件时予以确认：1) 网络推广信息开始出现于公众面前；2) 收入的金额能够可靠地计量；3) 相关的经济利益很可能流入；4) 相关的已发生或将发生的成本能够可靠地计量。</w:t>
      </w:r>
    </w:p>
    <w:p>
      <w:pPr>
        <w:pStyle w:val="4"/>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w:t>
      </w:r>
      <w:r>
        <w:rPr>
          <w:rFonts w:hint="eastAsia" w:ascii="宋体" w:hAnsi="宋体"/>
          <w:sz w:val="21"/>
          <w:szCs w:val="21"/>
          <w:highlight w:val="none"/>
          <w:lang w:val="en-US" w:eastAsia="zh-CN"/>
        </w:rPr>
        <w:t>4</w:t>
      </w:r>
      <w:r>
        <w:rPr>
          <w:rFonts w:hint="eastAsia" w:ascii="宋体" w:hAnsi="宋体"/>
          <w:sz w:val="21"/>
          <w:szCs w:val="21"/>
          <w:highlight w:val="none"/>
        </w:rPr>
        <w:t>) 代运营收入</w:t>
      </w:r>
    </w:p>
    <w:p>
      <w:pPr>
        <w:pStyle w:val="4"/>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公司为客户提供全网平台销售的电子商务运营外包服务(针对第三方电子商务平台进行页面信息维护、平台促销活动策划及价格信息的搜集、分析等服务)，代运营收入在同时满足下列条件时予以确认：1) 网络维护服务已经实际发生；2) 收入的金额能够可靠地计量；3) 相关的经济利益很可能流入；4) 相关的已发生或将发生的成本能够可靠地计量。</w:t>
      </w:r>
    </w:p>
    <w:p>
      <w:pPr>
        <w:pStyle w:val="4"/>
        <w:spacing w:after="0" w:line="360" w:lineRule="auto"/>
        <w:ind w:firstLine="420"/>
        <w:jc w:val="both"/>
        <w:rPr>
          <w:rFonts w:hint="eastAsia" w:ascii="宋体" w:hAnsi="宋体"/>
          <w:i/>
          <w:sz w:val="21"/>
          <w:szCs w:val="21"/>
          <w:highlight w:val="none"/>
        </w:rPr>
      </w:pPr>
      <w:r>
        <w:rPr>
          <w:rFonts w:hint="eastAsia" w:ascii="宋体" w:hAnsi="宋体"/>
          <w:sz w:val="21"/>
          <w:szCs w:val="21"/>
          <w:highlight w:val="none"/>
        </w:rPr>
        <w:t>(</w:t>
      </w:r>
      <w:r>
        <w:rPr>
          <w:rFonts w:hint="eastAsia" w:ascii="宋体" w:hAnsi="宋体"/>
          <w:sz w:val="21"/>
          <w:szCs w:val="21"/>
          <w:highlight w:val="none"/>
          <w:lang w:val="en-US" w:eastAsia="zh-CN"/>
        </w:rPr>
        <w:t>5</w:t>
      </w:r>
      <w:r>
        <w:rPr>
          <w:rFonts w:hint="eastAsia" w:ascii="宋体" w:hAnsi="宋体"/>
          <w:sz w:val="21"/>
          <w:szCs w:val="21"/>
          <w:highlight w:val="none"/>
        </w:rPr>
        <w:t>) 代经销收入</w:t>
      </w:r>
    </w:p>
    <w:p>
      <w:pPr>
        <w:pStyle w:val="4"/>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公司通过与电商网络合作，自行发布产品信息销售产品，并定期与合作网站结算收入，在同时满足下列条件时予以确认：1) 将商品所有权上的主要风险和报酬转移给购货方；2) 公司不再保留通常与所有权相联系的继续管理权，也不再对已售出的商品实施有效控制；3) 收入的金额能够可靠地计量；4) 相关的经济利益很可能流入；5) 相关的已发生或将发生的成本能够可靠地计量。</w:t>
      </w:r>
    </w:p>
    <w:p>
      <w:pPr>
        <w:spacing w:line="360" w:lineRule="auto"/>
        <w:outlineLvl w:val="1"/>
        <w:rPr>
          <w:rFonts w:hint="eastAsia" w:ascii="宋体" w:hAnsi="宋体"/>
          <w:sz w:val="21"/>
          <w:szCs w:val="21"/>
          <w:highlight w:val="none"/>
        </w:rPr>
      </w:pPr>
      <w:r>
        <w:rPr>
          <w:rFonts w:hint="eastAsia" w:ascii="宋体" w:hAnsi="宋体"/>
          <w:sz w:val="21"/>
          <w:szCs w:val="21"/>
          <w:highlight w:val="none"/>
          <w:lang w:val="en-US" w:eastAsia="zh-CN"/>
        </w:rPr>
        <w:t xml:space="preserve">    </w:t>
      </w:r>
      <w:r>
        <w:rPr>
          <w:rFonts w:hint="eastAsia" w:ascii="宋体" w:hAnsi="宋体"/>
          <w:sz w:val="21"/>
          <w:szCs w:val="21"/>
          <w:highlight w:val="none"/>
        </w:rPr>
        <w:t>(二十六) 政府补助</w:t>
      </w:r>
    </w:p>
    <w:p>
      <w:pPr>
        <w:pStyle w:val="4"/>
        <w:adjustRightInd/>
        <w:spacing w:after="0" w:line="360" w:lineRule="auto"/>
        <w:ind w:firstLine="420" w:firstLineChars="200"/>
        <w:jc w:val="both"/>
        <w:rPr>
          <w:rFonts w:hint="eastAsia" w:ascii="宋体" w:hAnsi="宋体"/>
          <w:sz w:val="21"/>
          <w:szCs w:val="21"/>
          <w:highlight w:val="none"/>
        </w:rPr>
      </w:pPr>
      <w:r>
        <w:rPr>
          <w:rFonts w:hint="eastAsia" w:ascii="宋体" w:hAnsi="宋体"/>
          <w:sz w:val="21"/>
          <w:szCs w:val="21"/>
          <w:highlight w:val="none"/>
        </w:rPr>
        <w:t>1. 与资产相关的政府补助判断依据及会计处理方法</w:t>
      </w:r>
    </w:p>
    <w:p>
      <w:pPr>
        <w:pStyle w:val="4"/>
        <w:adjustRightInd/>
        <w:spacing w:after="0" w:line="360" w:lineRule="auto"/>
        <w:ind w:firstLine="420" w:firstLineChars="200"/>
        <w:jc w:val="both"/>
        <w:rPr>
          <w:rFonts w:hint="eastAsia" w:ascii="宋体" w:hAnsi="宋体"/>
          <w:sz w:val="21"/>
          <w:szCs w:val="21"/>
          <w:highlight w:val="none"/>
        </w:rPr>
      </w:pPr>
      <w:r>
        <w:rPr>
          <w:rFonts w:hint="eastAsia"/>
          <w:color w:val="000000"/>
          <w:sz w:val="21"/>
          <w:szCs w:val="21"/>
          <w:highlight w:val="none"/>
        </w:rPr>
        <w:t>公司取得的、用于购建或以其他方式形成长期资产的政府补助划分为</w:t>
      </w:r>
      <w:r>
        <w:rPr>
          <w:rFonts w:hint="eastAsia" w:ascii="宋体" w:hAnsi="宋体"/>
          <w:sz w:val="21"/>
          <w:szCs w:val="21"/>
          <w:highlight w:val="none"/>
        </w:rPr>
        <w:t>与资产相关的政府补助。与资产相关的政府补助，确认为递延收益，并在相关资产使用寿命内平均分配，计入当期损益。但是，按照名义金额计量的政府补助，直接计入当期损益。</w:t>
      </w:r>
    </w:p>
    <w:p>
      <w:pPr>
        <w:pStyle w:val="4"/>
        <w:adjustRightInd/>
        <w:spacing w:after="0" w:line="360" w:lineRule="auto"/>
        <w:ind w:firstLine="420" w:firstLineChars="200"/>
        <w:jc w:val="both"/>
        <w:rPr>
          <w:rFonts w:hint="eastAsia" w:ascii="宋体" w:hAnsi="宋体"/>
          <w:sz w:val="21"/>
          <w:szCs w:val="21"/>
          <w:highlight w:val="none"/>
        </w:rPr>
      </w:pPr>
      <w:r>
        <w:rPr>
          <w:rFonts w:hint="eastAsia" w:ascii="宋体" w:hAnsi="宋体"/>
          <w:sz w:val="21"/>
          <w:szCs w:val="21"/>
          <w:highlight w:val="none"/>
        </w:rPr>
        <w:t>2. 与收益相关的政府补助判断依据及会计处理方法</w:t>
      </w:r>
    </w:p>
    <w:p>
      <w:pPr>
        <w:pStyle w:val="4"/>
        <w:adjustRightInd/>
        <w:spacing w:after="0" w:line="360" w:lineRule="auto"/>
        <w:ind w:firstLine="420" w:firstLineChars="200"/>
        <w:jc w:val="both"/>
        <w:rPr>
          <w:rFonts w:hint="eastAsia"/>
          <w:color w:val="000000"/>
          <w:sz w:val="21"/>
          <w:szCs w:val="21"/>
          <w:highlight w:val="none"/>
        </w:rPr>
      </w:pPr>
      <w:r>
        <w:rPr>
          <w:rFonts w:hint="eastAsia"/>
          <w:color w:val="000000"/>
          <w:sz w:val="21"/>
          <w:szCs w:val="21"/>
          <w:highlight w:val="none"/>
        </w:rPr>
        <w:t>除与资产相关的政府补助之外的政府补助划分为与收益相关的政府补助。</w:t>
      </w:r>
      <w:r>
        <w:rPr>
          <w:rFonts w:hint="eastAsia" w:ascii="宋体" w:hAnsi="宋体"/>
          <w:sz w:val="21"/>
          <w:szCs w:val="21"/>
          <w:highlight w:val="none"/>
        </w:rPr>
        <w:t>与收益相关的政府补助，用于补偿以后期间的相关费用或损失的，确认为递延收益，在确认相关费用的期间，计入当期损益；用于补偿已发生的相关费用或损失的，直接计入当期损益。</w:t>
      </w:r>
    </w:p>
    <w:p>
      <w:pPr>
        <w:spacing w:line="360" w:lineRule="auto"/>
        <w:ind w:firstLine="420"/>
        <w:outlineLvl w:val="1"/>
        <w:rPr>
          <w:rFonts w:hint="eastAsia" w:ascii="宋体" w:hAnsi="宋体"/>
          <w:sz w:val="21"/>
          <w:szCs w:val="21"/>
          <w:highlight w:val="none"/>
        </w:rPr>
      </w:pPr>
      <w:r>
        <w:rPr>
          <w:rFonts w:hint="eastAsia" w:ascii="宋体" w:hAnsi="宋体"/>
          <w:sz w:val="21"/>
          <w:szCs w:val="21"/>
          <w:highlight w:val="none"/>
        </w:rPr>
        <w:t>(二十七) 递延所得税资产、递延所得税负债</w:t>
      </w:r>
    </w:p>
    <w:p>
      <w:pPr>
        <w:pStyle w:val="4"/>
        <w:adjustRightInd/>
        <w:spacing w:after="0" w:line="360" w:lineRule="auto"/>
        <w:ind w:firstLine="420" w:firstLineChars="200"/>
        <w:jc w:val="both"/>
        <w:rPr>
          <w:rFonts w:hint="eastAsia" w:ascii="宋体" w:hAnsi="宋体"/>
          <w:sz w:val="21"/>
          <w:szCs w:val="21"/>
          <w:highlight w:val="none"/>
        </w:rPr>
      </w:pPr>
      <w:r>
        <w:rPr>
          <w:rFonts w:hint="eastAsia" w:ascii="宋体" w:hAnsi="宋体"/>
          <w:sz w:val="21"/>
          <w:szCs w:val="21"/>
          <w:highlight w:val="none"/>
        </w:rPr>
        <w:t>1. 根据资产、负债的账面价值与其计税基础之间的差额（未作为资产和负债确认的项目按照税法规定可以确定其计税基础的，该计税基础与其账面数之间的差额），按照预期收回该资产或清偿该负债期间的适用税率计算确认递延所得税资产或递延所得税负债。</w:t>
      </w:r>
    </w:p>
    <w:p>
      <w:pPr>
        <w:pStyle w:val="4"/>
        <w:adjustRightInd/>
        <w:spacing w:after="0" w:line="360" w:lineRule="auto"/>
        <w:ind w:firstLine="420" w:firstLineChars="200"/>
        <w:jc w:val="both"/>
        <w:rPr>
          <w:rFonts w:hint="eastAsia" w:ascii="宋体" w:hAnsi="宋体"/>
          <w:sz w:val="21"/>
          <w:szCs w:val="21"/>
          <w:highlight w:val="none"/>
        </w:rPr>
      </w:pPr>
      <w:r>
        <w:rPr>
          <w:rFonts w:hint="eastAsia" w:ascii="宋体" w:hAnsi="宋体"/>
          <w:sz w:val="21"/>
          <w:szCs w:val="21"/>
          <w:highlight w:val="none"/>
        </w:rPr>
        <w:t>2. 确认递延所得税资产以很可能取得用来抵扣可抵扣暂时性差异的应纳税所得额为限。资产负债表日，有确凿证据表明未来期间很可能获得足够的应纳税所得额用来抵扣可抵扣暂时性差异的，确认以前会计期间未确认的递延所得税资产。</w:t>
      </w:r>
    </w:p>
    <w:p>
      <w:pPr>
        <w:pStyle w:val="4"/>
        <w:adjustRightInd/>
        <w:spacing w:after="0" w:line="360" w:lineRule="auto"/>
        <w:ind w:firstLine="420" w:firstLineChars="200"/>
        <w:jc w:val="both"/>
        <w:rPr>
          <w:rFonts w:hint="eastAsia" w:ascii="宋体" w:hAnsi="宋体"/>
          <w:sz w:val="21"/>
          <w:szCs w:val="21"/>
          <w:highlight w:val="none"/>
        </w:rPr>
      </w:pPr>
      <w:r>
        <w:rPr>
          <w:rFonts w:hint="eastAsia" w:ascii="宋体" w:hAnsi="宋体"/>
          <w:sz w:val="21"/>
          <w:szCs w:val="21"/>
          <w:highlight w:val="none"/>
        </w:rPr>
        <w:t>3. 资产负债表日，对递延所得税资产的账面价值进行复核，如果未来期间很可能无法获得足够的应纳税所得额用以抵扣递延所得税资产的利益，则减记递延所得税资产的账面价值。在很可能获得足够的应纳税所得额时，转回减记的金额。</w:t>
      </w:r>
    </w:p>
    <w:p>
      <w:pPr>
        <w:pStyle w:val="4"/>
        <w:adjustRightInd/>
        <w:spacing w:after="0" w:line="360" w:lineRule="auto"/>
        <w:ind w:firstLine="420" w:firstLineChars="200"/>
        <w:jc w:val="both"/>
        <w:rPr>
          <w:rFonts w:hint="eastAsia" w:ascii="宋体" w:hAnsi="宋体"/>
          <w:sz w:val="21"/>
          <w:szCs w:val="21"/>
          <w:highlight w:val="none"/>
        </w:rPr>
      </w:pPr>
      <w:r>
        <w:rPr>
          <w:rFonts w:hint="eastAsia" w:ascii="宋体" w:hAnsi="宋体"/>
          <w:sz w:val="21"/>
          <w:szCs w:val="21"/>
          <w:highlight w:val="none"/>
        </w:rPr>
        <w:t>4. 公司当期所得税和递延所得税作为所得税费用或收益计入当期损益，但不包括下列情况产生的所得税：(1) 企业合并；(2) 直接在所有者权益中确认的交易或者事项。</w:t>
      </w:r>
    </w:p>
    <w:p>
      <w:pPr>
        <w:spacing w:line="360" w:lineRule="auto"/>
        <w:ind w:firstLine="420"/>
        <w:outlineLvl w:val="1"/>
        <w:rPr>
          <w:rFonts w:hint="eastAsia" w:ascii="宋体" w:hAnsi="宋体"/>
          <w:sz w:val="21"/>
          <w:szCs w:val="21"/>
          <w:highlight w:val="none"/>
        </w:rPr>
      </w:pPr>
      <w:r>
        <w:rPr>
          <w:rFonts w:hint="eastAsia" w:ascii="宋体" w:hAnsi="宋体"/>
          <w:sz w:val="21"/>
          <w:szCs w:val="21"/>
          <w:highlight w:val="none"/>
        </w:rPr>
        <w:t>(二十八) 经营租赁</w:t>
      </w:r>
    </w:p>
    <w:p>
      <w:pPr>
        <w:pStyle w:val="4"/>
        <w:adjustRightInd/>
        <w:spacing w:after="0" w:line="360" w:lineRule="auto"/>
        <w:ind w:firstLine="420" w:firstLineChars="200"/>
        <w:jc w:val="both"/>
        <w:rPr>
          <w:rFonts w:hint="eastAsia" w:ascii="宋体" w:hAnsi="宋体"/>
          <w:sz w:val="21"/>
          <w:szCs w:val="21"/>
          <w:highlight w:val="none"/>
        </w:rPr>
      </w:pPr>
      <w:r>
        <w:rPr>
          <w:rFonts w:hint="eastAsia" w:ascii="宋体" w:hAnsi="宋体"/>
          <w:sz w:val="21"/>
          <w:szCs w:val="21"/>
          <w:highlight w:val="none"/>
        </w:rPr>
        <w:t>公司为承租人时，在租赁期内各个期间按照直线法将租金计入相关资产成本或确认为当期损益，发生的初始直接费用，直接计入当期损益。或有租金在实际发生时计入当期损益。</w:t>
      </w:r>
    </w:p>
    <w:p>
      <w:pPr>
        <w:pStyle w:val="4"/>
        <w:adjustRightInd/>
        <w:spacing w:after="0" w:line="360" w:lineRule="auto"/>
        <w:ind w:firstLine="420" w:firstLineChars="200"/>
        <w:jc w:val="both"/>
        <w:rPr>
          <w:rFonts w:hint="eastAsia" w:ascii="宋体"/>
          <w:color w:val="auto"/>
          <w:sz w:val="21"/>
          <w:szCs w:val="21"/>
          <w:lang w:val="zh-CN"/>
        </w:rPr>
      </w:pPr>
      <w:r>
        <w:rPr>
          <w:rFonts w:hint="eastAsia" w:ascii="宋体" w:hAnsi="宋体"/>
          <w:sz w:val="21"/>
          <w:szCs w:val="21"/>
          <w:highlight w:val="none"/>
        </w:rPr>
        <w:t>公司为出租人时，在租赁期内各个期间按照直线法将租金确认为当期损益，发生的初始直接费用，除金额较大的予以资本化并分期计入损益外，均直接计入当期损益。或有租金在实际发生时计入当期损益。</w:t>
      </w:r>
    </w:p>
    <w:p>
      <w:pPr>
        <w:autoSpaceDE w:val="0"/>
        <w:autoSpaceDN w:val="0"/>
        <w:adjustRightInd w:val="0"/>
        <w:spacing w:before="0" w:after="0"/>
        <w:rPr>
          <w:rFonts w:hint="eastAsia" w:ascii="宋体"/>
          <w:color w:val="auto"/>
          <w:sz w:val="21"/>
          <w:szCs w:val="21"/>
          <w:lang w:val="zh-CN"/>
        </w:rPr>
      </w:pPr>
    </w:p>
    <w:p>
      <w:pPr>
        <w:pStyle w:val="4"/>
        <w:adjustRightInd/>
        <w:spacing w:after="0" w:line="360" w:lineRule="auto"/>
        <w:ind w:firstLine="420"/>
        <w:jc w:val="both"/>
        <w:outlineLvl w:val="0"/>
        <w:rPr>
          <w:rFonts w:hint="eastAsia" w:eastAsia="黑体"/>
          <w:b/>
          <w:sz w:val="21"/>
          <w:szCs w:val="21"/>
          <w:highlight w:val="none"/>
        </w:rPr>
      </w:pPr>
      <w:r>
        <w:rPr>
          <w:rFonts w:hint="eastAsia" w:eastAsia="黑体"/>
          <w:b/>
          <w:sz w:val="21"/>
          <w:szCs w:val="21"/>
          <w:highlight w:val="none"/>
        </w:rPr>
        <w:t>四、税项</w:t>
      </w:r>
    </w:p>
    <w:p>
      <w:pPr>
        <w:spacing w:line="360" w:lineRule="auto"/>
        <w:ind w:firstLine="420"/>
        <w:outlineLvl w:val="1"/>
        <w:rPr>
          <w:rFonts w:hint="eastAsia" w:ascii="宋体" w:hAnsi="宋体"/>
          <w:sz w:val="21"/>
          <w:szCs w:val="21"/>
          <w:highlight w:val="none"/>
        </w:rPr>
      </w:pPr>
      <w:r>
        <w:rPr>
          <w:rFonts w:hint="eastAsia" w:ascii="宋体" w:hAnsi="宋体"/>
          <w:sz w:val="21"/>
          <w:szCs w:val="21"/>
          <w:highlight w:val="none"/>
        </w:rPr>
        <w:t>(一) 主要税种及税率</w:t>
      </w:r>
    </w:p>
    <w:tbl>
      <w:tblPr>
        <w:tblStyle w:val="12"/>
        <w:tblW w:w="9777"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5358"/>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2" w:type="dxa"/>
            <w:vAlign w:val="center"/>
          </w:tcPr>
          <w:p>
            <w:pPr>
              <w:spacing w:line="360" w:lineRule="auto"/>
              <w:ind w:firstLine="210" w:firstLineChars="100"/>
              <w:rPr>
                <w:rFonts w:ascii="宋体" w:hAnsi="宋体"/>
                <w:sz w:val="21"/>
                <w:szCs w:val="21"/>
                <w:highlight w:val="none"/>
              </w:rPr>
            </w:pPr>
            <w:r>
              <w:rPr>
                <w:rFonts w:hint="eastAsia" w:ascii="宋体" w:hAnsi="宋体"/>
                <w:sz w:val="21"/>
                <w:szCs w:val="21"/>
                <w:highlight w:val="none"/>
              </w:rPr>
              <w:t>税  种</w:t>
            </w:r>
          </w:p>
        </w:tc>
        <w:tc>
          <w:tcPr>
            <w:tcW w:w="5358" w:type="dxa"/>
            <w:vAlign w:val="center"/>
          </w:tcPr>
          <w:p>
            <w:pPr>
              <w:spacing w:line="360" w:lineRule="auto"/>
              <w:jc w:val="center"/>
              <w:rPr>
                <w:rFonts w:ascii="宋体" w:hAnsi="宋体"/>
                <w:sz w:val="21"/>
                <w:szCs w:val="21"/>
                <w:highlight w:val="none"/>
              </w:rPr>
            </w:pPr>
            <w:r>
              <w:rPr>
                <w:rFonts w:hint="eastAsia" w:ascii="宋体" w:hAnsi="宋体"/>
                <w:sz w:val="21"/>
                <w:szCs w:val="21"/>
                <w:highlight w:val="none"/>
              </w:rPr>
              <w:t>计税依据</w:t>
            </w:r>
          </w:p>
        </w:tc>
        <w:tc>
          <w:tcPr>
            <w:tcW w:w="2507" w:type="dxa"/>
            <w:vAlign w:val="center"/>
          </w:tcPr>
          <w:p>
            <w:pPr>
              <w:spacing w:line="360" w:lineRule="auto"/>
              <w:jc w:val="center"/>
              <w:rPr>
                <w:rFonts w:ascii="宋体" w:hAnsi="宋体"/>
                <w:sz w:val="21"/>
                <w:szCs w:val="21"/>
                <w:highlight w:val="none"/>
              </w:rPr>
            </w:pPr>
            <w:r>
              <w:rPr>
                <w:rFonts w:hint="eastAsia" w:ascii="宋体" w:hAnsi="宋体"/>
                <w:sz w:val="21"/>
                <w:szCs w:val="21"/>
                <w:highlight w:val="none"/>
              </w:rPr>
              <w:t>税  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2" w:type="dxa"/>
            <w:vAlign w:val="center"/>
          </w:tcPr>
          <w:p>
            <w:pPr>
              <w:spacing w:line="360" w:lineRule="auto"/>
              <w:rPr>
                <w:rFonts w:ascii="宋体" w:hAnsi="宋体"/>
                <w:sz w:val="21"/>
                <w:szCs w:val="21"/>
                <w:highlight w:val="none"/>
              </w:rPr>
            </w:pPr>
            <w:r>
              <w:rPr>
                <w:rFonts w:hint="eastAsia" w:ascii="宋体" w:hAnsi="宋体"/>
                <w:sz w:val="21"/>
                <w:szCs w:val="21"/>
                <w:highlight w:val="none"/>
              </w:rPr>
              <w:t>增值税</w:t>
            </w:r>
          </w:p>
        </w:tc>
        <w:tc>
          <w:tcPr>
            <w:tcW w:w="5358" w:type="dxa"/>
            <w:vAlign w:val="center"/>
          </w:tcPr>
          <w:p>
            <w:pPr>
              <w:spacing w:line="360" w:lineRule="auto"/>
              <w:rPr>
                <w:rFonts w:ascii="宋体" w:hAnsi="宋体"/>
                <w:sz w:val="21"/>
                <w:szCs w:val="21"/>
                <w:highlight w:val="none"/>
              </w:rPr>
            </w:pPr>
            <w:r>
              <w:rPr>
                <w:rFonts w:ascii="Arial" w:hAnsi="Arial" w:cs="Arial"/>
                <w:color w:val="000000"/>
                <w:spacing w:val="8"/>
                <w:sz w:val="21"/>
                <w:szCs w:val="21"/>
                <w:highlight w:val="none"/>
              </w:rPr>
              <w:t>销售货物或提供应税劳务</w:t>
            </w:r>
          </w:p>
        </w:tc>
        <w:tc>
          <w:tcPr>
            <w:tcW w:w="2507" w:type="dxa"/>
            <w:vAlign w:val="center"/>
          </w:tcPr>
          <w:p>
            <w:pPr>
              <w:spacing w:line="360" w:lineRule="auto"/>
              <w:jc w:val="center"/>
              <w:rPr>
                <w:rFonts w:ascii="宋体" w:hAnsi="宋体"/>
                <w:sz w:val="21"/>
                <w:szCs w:val="21"/>
                <w:highlight w:val="none"/>
              </w:rPr>
            </w:pPr>
            <w:r>
              <w:rPr>
                <w:rFonts w:hint="eastAsia" w:ascii="宋体" w:hAnsi="宋体"/>
                <w:sz w:val="21"/>
                <w:szCs w:val="21"/>
                <w:highlight w:val="none"/>
              </w:rPr>
              <w:t>[注</w:t>
            </w:r>
            <w:r>
              <w:rPr>
                <w:rFonts w:hint="eastAsia" w:ascii="宋体" w:hAnsi="宋体"/>
                <w:sz w:val="21"/>
                <w:szCs w:val="21"/>
                <w:highlight w:val="none"/>
                <w:lang w:val="en-US" w:eastAsia="zh-CN"/>
              </w:rPr>
              <w:t>1</w:t>
            </w:r>
            <w:r>
              <w:rPr>
                <w:rFonts w:hint="eastAsia" w:ascii="宋体" w:hAnsi="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2" w:type="dxa"/>
            <w:vAlign w:val="center"/>
          </w:tcPr>
          <w:p>
            <w:pPr>
              <w:spacing w:line="360" w:lineRule="auto"/>
              <w:rPr>
                <w:rFonts w:ascii="宋体" w:hAnsi="宋体"/>
                <w:sz w:val="21"/>
                <w:szCs w:val="21"/>
                <w:highlight w:val="none"/>
              </w:rPr>
            </w:pPr>
            <w:r>
              <w:rPr>
                <w:rFonts w:hint="eastAsia" w:ascii="宋体" w:hAnsi="宋体"/>
                <w:sz w:val="21"/>
                <w:szCs w:val="21"/>
                <w:highlight w:val="none"/>
              </w:rPr>
              <w:t>消费税</w:t>
            </w:r>
          </w:p>
        </w:tc>
        <w:tc>
          <w:tcPr>
            <w:tcW w:w="5358" w:type="dxa"/>
            <w:vAlign w:val="center"/>
          </w:tcPr>
          <w:p>
            <w:pPr>
              <w:spacing w:line="360" w:lineRule="auto"/>
              <w:rPr>
                <w:rFonts w:ascii="宋体" w:hAnsi="宋体"/>
                <w:b/>
                <w:sz w:val="21"/>
                <w:szCs w:val="21"/>
                <w:highlight w:val="none"/>
              </w:rPr>
            </w:pPr>
            <w:r>
              <w:rPr>
                <w:rFonts w:hint="eastAsia" w:ascii="宋体" w:hAnsi="宋体"/>
                <w:sz w:val="21"/>
                <w:szCs w:val="21"/>
                <w:highlight w:val="none"/>
              </w:rPr>
              <w:t>应纳税销售额 (量)</w:t>
            </w:r>
            <w:r>
              <w:rPr>
                <w:rFonts w:hint="eastAsia" w:ascii="宋体" w:hAnsi="宋体"/>
                <w:b/>
                <w:sz w:val="21"/>
                <w:szCs w:val="21"/>
                <w:highlight w:val="none"/>
              </w:rPr>
              <w:t xml:space="preserve"> </w:t>
            </w:r>
          </w:p>
        </w:tc>
        <w:tc>
          <w:tcPr>
            <w:tcW w:w="2507" w:type="dxa"/>
            <w:vAlign w:val="center"/>
          </w:tcPr>
          <w:p>
            <w:pPr>
              <w:spacing w:line="360" w:lineRule="auto"/>
              <w:jc w:val="center"/>
              <w:rPr>
                <w:rFonts w:ascii="宋体" w:hAnsi="宋体"/>
                <w:color w:val="0000FF"/>
                <w:sz w:val="21"/>
                <w:szCs w:val="21"/>
                <w:highlight w:val="none"/>
              </w:rPr>
            </w:pPr>
            <w:r>
              <w:rPr>
                <w:rFonts w:hint="eastAsia" w:ascii="宋体" w:hAnsi="宋体" w:cs="Arial"/>
                <w:color w:val="000000"/>
                <w:spacing w:val="8"/>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2" w:type="dxa"/>
            <w:vAlign w:val="center"/>
          </w:tcPr>
          <w:p>
            <w:pPr>
              <w:spacing w:line="360" w:lineRule="auto"/>
              <w:rPr>
                <w:rFonts w:hint="eastAsia" w:ascii="宋体" w:hAnsi="宋体" w:eastAsia="宋体"/>
                <w:sz w:val="21"/>
                <w:szCs w:val="21"/>
                <w:highlight w:val="none"/>
                <w:lang w:eastAsia="zh-CN"/>
              </w:rPr>
            </w:pPr>
            <w:r>
              <w:rPr>
                <w:rFonts w:hint="eastAsia" w:ascii="宋体" w:hAnsi="宋体"/>
                <w:sz w:val="21"/>
                <w:szCs w:val="21"/>
                <w:highlight w:val="none"/>
                <w:lang w:eastAsia="zh-CN"/>
              </w:rPr>
              <w:t>营业税</w:t>
            </w:r>
          </w:p>
        </w:tc>
        <w:tc>
          <w:tcPr>
            <w:tcW w:w="5358" w:type="dxa"/>
            <w:vAlign w:val="center"/>
          </w:tcPr>
          <w:p>
            <w:pPr>
              <w:rPr>
                <w:rFonts w:hint="eastAsia" w:ascii="宋体" w:eastAsia="宋体"/>
                <w:sz w:val="21"/>
                <w:szCs w:val="21"/>
                <w:highlight w:val="none"/>
                <w:lang w:eastAsia="zh-CN"/>
              </w:rPr>
            </w:pPr>
            <w:r>
              <w:rPr>
                <w:rFonts w:hint="eastAsia" w:ascii="宋体"/>
                <w:sz w:val="21"/>
                <w:szCs w:val="21"/>
                <w:highlight w:val="none"/>
                <w:lang w:eastAsia="zh-CN"/>
              </w:rPr>
              <w:t>应纳税营业额</w:t>
            </w:r>
          </w:p>
        </w:tc>
        <w:tc>
          <w:tcPr>
            <w:tcW w:w="2507" w:type="dxa"/>
            <w:vAlign w:val="center"/>
          </w:tcPr>
          <w:p>
            <w:pPr>
              <w:spacing w:line="420" w:lineRule="atLeast"/>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5%[注2]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2" w:type="dxa"/>
            <w:vAlign w:val="center"/>
          </w:tcPr>
          <w:p>
            <w:pPr>
              <w:spacing w:line="360" w:lineRule="auto"/>
              <w:rPr>
                <w:rFonts w:ascii="宋体" w:hAnsi="宋体"/>
                <w:sz w:val="21"/>
                <w:szCs w:val="21"/>
                <w:highlight w:val="none"/>
              </w:rPr>
            </w:pPr>
            <w:r>
              <w:rPr>
                <w:rFonts w:hint="eastAsia" w:ascii="宋体" w:hAnsi="宋体"/>
                <w:sz w:val="21"/>
                <w:szCs w:val="21"/>
                <w:highlight w:val="none"/>
              </w:rPr>
              <w:t>房产税</w:t>
            </w:r>
          </w:p>
        </w:tc>
        <w:tc>
          <w:tcPr>
            <w:tcW w:w="5358" w:type="dxa"/>
            <w:vAlign w:val="center"/>
          </w:tcPr>
          <w:p>
            <w:pPr>
              <w:rPr>
                <w:rFonts w:ascii="宋体" w:hAnsi="宋体"/>
                <w:sz w:val="21"/>
                <w:szCs w:val="21"/>
                <w:highlight w:val="none"/>
              </w:rPr>
            </w:pPr>
            <w:r>
              <w:rPr>
                <w:rFonts w:hint="eastAsia" w:ascii="宋体"/>
                <w:sz w:val="21"/>
                <w:szCs w:val="21"/>
                <w:highlight w:val="none"/>
              </w:rPr>
              <w:t>从价计征的，按房产原值一次减除30%后余值的1.2%计缴；从租计征的，按租金收入的12%计缴</w:t>
            </w:r>
            <w:r>
              <w:rPr>
                <w:rFonts w:hint="eastAsia" w:ascii="宋体" w:hAnsi="宋体"/>
                <w:sz w:val="21"/>
                <w:szCs w:val="21"/>
                <w:highlight w:val="none"/>
              </w:rPr>
              <w:t xml:space="preserve"> </w:t>
            </w:r>
          </w:p>
        </w:tc>
        <w:tc>
          <w:tcPr>
            <w:tcW w:w="2507" w:type="dxa"/>
            <w:vAlign w:val="center"/>
          </w:tcPr>
          <w:p>
            <w:pPr>
              <w:spacing w:line="420" w:lineRule="atLeast"/>
              <w:jc w:val="center"/>
              <w:rPr>
                <w:rFonts w:ascii="宋体" w:hAnsi="宋体"/>
                <w:sz w:val="21"/>
                <w:szCs w:val="21"/>
                <w:highlight w:val="none"/>
              </w:rPr>
            </w:pPr>
            <w:r>
              <w:rPr>
                <w:rFonts w:hint="eastAsia" w:ascii="宋体" w:hAnsi="宋体"/>
                <w:sz w:val="21"/>
                <w:szCs w:val="21"/>
                <w:highlight w:val="none"/>
              </w:rPr>
              <w:t>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2" w:type="dxa"/>
            <w:vAlign w:val="center"/>
          </w:tcPr>
          <w:p>
            <w:pPr>
              <w:spacing w:line="360" w:lineRule="auto"/>
              <w:rPr>
                <w:rFonts w:ascii="宋体" w:hAnsi="宋体"/>
                <w:sz w:val="21"/>
                <w:szCs w:val="21"/>
                <w:highlight w:val="none"/>
              </w:rPr>
            </w:pPr>
            <w:r>
              <w:rPr>
                <w:rFonts w:hint="eastAsia" w:ascii="宋体" w:hAnsi="宋体"/>
                <w:sz w:val="21"/>
                <w:szCs w:val="21"/>
                <w:highlight w:val="none"/>
              </w:rPr>
              <w:t>城市维护建设税</w:t>
            </w:r>
          </w:p>
        </w:tc>
        <w:tc>
          <w:tcPr>
            <w:tcW w:w="5358" w:type="dxa"/>
            <w:vAlign w:val="center"/>
          </w:tcPr>
          <w:p>
            <w:pPr>
              <w:spacing w:line="360" w:lineRule="auto"/>
              <w:rPr>
                <w:rFonts w:ascii="宋体" w:hAnsi="宋体"/>
                <w:sz w:val="21"/>
                <w:szCs w:val="21"/>
                <w:highlight w:val="none"/>
              </w:rPr>
            </w:pPr>
            <w:r>
              <w:rPr>
                <w:rFonts w:hint="eastAsia" w:ascii="宋体" w:hAnsi="宋体"/>
                <w:sz w:val="21"/>
                <w:szCs w:val="21"/>
                <w:highlight w:val="none"/>
              </w:rPr>
              <w:t>应缴流转税税额</w:t>
            </w:r>
          </w:p>
        </w:tc>
        <w:tc>
          <w:tcPr>
            <w:tcW w:w="2507" w:type="dxa"/>
            <w:vAlign w:val="center"/>
          </w:tcPr>
          <w:p>
            <w:pPr>
              <w:spacing w:line="420" w:lineRule="atLeast"/>
              <w:jc w:val="center"/>
              <w:rPr>
                <w:rFonts w:ascii="宋体" w:hAnsi="宋体"/>
                <w:sz w:val="21"/>
                <w:szCs w:val="21"/>
                <w:highlight w:val="none"/>
              </w:rPr>
            </w:pPr>
            <w:r>
              <w:rPr>
                <w:rFonts w:hint="eastAsia" w:ascii="宋体" w:hAnsi="宋体"/>
                <w:sz w:val="21"/>
                <w:szCs w:val="21"/>
                <w:highlight w:val="none"/>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2" w:type="dxa"/>
            <w:vAlign w:val="center"/>
          </w:tcPr>
          <w:p>
            <w:pPr>
              <w:spacing w:line="360" w:lineRule="auto"/>
              <w:rPr>
                <w:rFonts w:ascii="宋体" w:hAnsi="宋体"/>
                <w:sz w:val="21"/>
                <w:szCs w:val="21"/>
                <w:highlight w:val="none"/>
              </w:rPr>
            </w:pPr>
            <w:r>
              <w:rPr>
                <w:rFonts w:hint="eastAsia" w:ascii="宋体" w:hAnsi="宋体"/>
                <w:sz w:val="21"/>
                <w:szCs w:val="21"/>
                <w:highlight w:val="none"/>
              </w:rPr>
              <w:t>教育费附加</w:t>
            </w:r>
          </w:p>
        </w:tc>
        <w:tc>
          <w:tcPr>
            <w:tcW w:w="5358" w:type="dxa"/>
            <w:vAlign w:val="center"/>
          </w:tcPr>
          <w:p>
            <w:pPr>
              <w:spacing w:line="360" w:lineRule="auto"/>
              <w:rPr>
                <w:rFonts w:ascii="宋体" w:hAnsi="宋体"/>
                <w:sz w:val="21"/>
                <w:szCs w:val="21"/>
                <w:highlight w:val="none"/>
              </w:rPr>
            </w:pPr>
            <w:r>
              <w:rPr>
                <w:rFonts w:hint="eastAsia" w:ascii="宋体" w:hAnsi="宋体"/>
                <w:sz w:val="21"/>
                <w:szCs w:val="21"/>
                <w:highlight w:val="none"/>
              </w:rPr>
              <w:t>应缴流转税税额</w:t>
            </w:r>
          </w:p>
        </w:tc>
        <w:tc>
          <w:tcPr>
            <w:tcW w:w="2507" w:type="dxa"/>
            <w:vAlign w:val="center"/>
          </w:tcPr>
          <w:p>
            <w:pPr>
              <w:spacing w:line="420" w:lineRule="atLeast"/>
              <w:jc w:val="center"/>
              <w:rPr>
                <w:rFonts w:ascii="宋体" w:hAnsi="宋体"/>
                <w:sz w:val="21"/>
                <w:szCs w:val="21"/>
                <w:highlight w:val="none"/>
              </w:rPr>
            </w:pPr>
            <w:r>
              <w:rPr>
                <w:rFonts w:hint="eastAsia" w:ascii="宋体" w:hAnsi="宋体"/>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2" w:type="dxa"/>
            <w:vAlign w:val="center"/>
          </w:tcPr>
          <w:p>
            <w:pPr>
              <w:spacing w:line="360" w:lineRule="auto"/>
              <w:rPr>
                <w:rFonts w:ascii="宋体" w:hAnsi="宋体"/>
                <w:sz w:val="21"/>
                <w:szCs w:val="21"/>
                <w:highlight w:val="none"/>
              </w:rPr>
            </w:pPr>
            <w:r>
              <w:rPr>
                <w:rFonts w:hint="eastAsia" w:ascii="宋体" w:hAnsi="宋体"/>
                <w:sz w:val="21"/>
                <w:szCs w:val="21"/>
                <w:highlight w:val="none"/>
              </w:rPr>
              <w:t>地方教育附加</w:t>
            </w:r>
          </w:p>
        </w:tc>
        <w:tc>
          <w:tcPr>
            <w:tcW w:w="5358" w:type="dxa"/>
            <w:vAlign w:val="center"/>
          </w:tcPr>
          <w:p>
            <w:pPr>
              <w:spacing w:line="360" w:lineRule="auto"/>
              <w:rPr>
                <w:rFonts w:ascii="宋体" w:hAnsi="宋体"/>
                <w:sz w:val="21"/>
                <w:szCs w:val="21"/>
                <w:highlight w:val="none"/>
              </w:rPr>
            </w:pPr>
            <w:r>
              <w:rPr>
                <w:rFonts w:hint="eastAsia" w:ascii="宋体" w:hAnsi="宋体"/>
                <w:sz w:val="21"/>
                <w:szCs w:val="21"/>
                <w:highlight w:val="none"/>
              </w:rPr>
              <w:t>应缴流转税税额</w:t>
            </w:r>
          </w:p>
        </w:tc>
        <w:tc>
          <w:tcPr>
            <w:tcW w:w="2507" w:type="dxa"/>
            <w:vAlign w:val="center"/>
          </w:tcPr>
          <w:p>
            <w:pPr>
              <w:spacing w:line="420" w:lineRule="atLeast"/>
              <w:jc w:val="center"/>
              <w:rPr>
                <w:rFonts w:ascii="宋体" w:hAnsi="宋体"/>
                <w:sz w:val="21"/>
                <w:szCs w:val="21"/>
                <w:highlight w:val="none"/>
              </w:rPr>
            </w:pPr>
            <w:r>
              <w:rPr>
                <w:rFonts w:hint="eastAsia" w:ascii="宋体" w:hAnsi="宋体"/>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2" w:type="dxa"/>
            <w:vAlign w:val="center"/>
          </w:tcPr>
          <w:p>
            <w:pPr>
              <w:spacing w:line="360" w:lineRule="auto"/>
              <w:rPr>
                <w:rFonts w:ascii="宋体" w:hAnsi="宋体"/>
                <w:sz w:val="21"/>
                <w:szCs w:val="21"/>
                <w:highlight w:val="none"/>
              </w:rPr>
            </w:pPr>
            <w:r>
              <w:rPr>
                <w:rFonts w:hint="eastAsia" w:ascii="宋体" w:hAnsi="宋体"/>
                <w:sz w:val="21"/>
                <w:szCs w:val="21"/>
                <w:highlight w:val="none"/>
              </w:rPr>
              <w:t>企业所得税</w:t>
            </w:r>
          </w:p>
        </w:tc>
        <w:tc>
          <w:tcPr>
            <w:tcW w:w="5358" w:type="dxa"/>
            <w:vAlign w:val="center"/>
          </w:tcPr>
          <w:p>
            <w:pPr>
              <w:spacing w:line="360" w:lineRule="auto"/>
              <w:rPr>
                <w:rFonts w:ascii="宋体" w:hAnsi="宋体"/>
                <w:sz w:val="21"/>
                <w:szCs w:val="21"/>
                <w:highlight w:val="none"/>
              </w:rPr>
            </w:pPr>
            <w:r>
              <w:rPr>
                <w:rFonts w:hint="eastAsia" w:ascii="宋体" w:hAnsi="宋体"/>
                <w:sz w:val="21"/>
                <w:szCs w:val="21"/>
                <w:highlight w:val="none"/>
              </w:rPr>
              <w:t>应纳税所得额</w:t>
            </w:r>
          </w:p>
        </w:tc>
        <w:tc>
          <w:tcPr>
            <w:tcW w:w="2507" w:type="dxa"/>
            <w:vAlign w:val="center"/>
          </w:tcPr>
          <w:p>
            <w:pPr>
              <w:spacing w:line="420" w:lineRule="atLeast"/>
              <w:jc w:val="center"/>
              <w:rPr>
                <w:rFonts w:ascii="宋体" w:hAnsi="宋体"/>
                <w:sz w:val="21"/>
                <w:szCs w:val="21"/>
                <w:highlight w:val="none"/>
              </w:rPr>
            </w:pPr>
            <w:r>
              <w:rPr>
                <w:rFonts w:hint="eastAsia" w:ascii="宋体" w:hAnsi="宋体"/>
                <w:sz w:val="21"/>
                <w:szCs w:val="21"/>
                <w:highlight w:val="none"/>
              </w:rPr>
              <w:t>25%</w:t>
            </w:r>
          </w:p>
        </w:tc>
      </w:tr>
    </w:tbl>
    <w:p>
      <w:pPr>
        <w:spacing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rPr>
        <w:t>[注</w:t>
      </w:r>
      <w:r>
        <w:rPr>
          <w:rFonts w:hint="eastAsia" w:ascii="宋体" w:hAnsi="宋体"/>
          <w:sz w:val="21"/>
          <w:szCs w:val="21"/>
          <w:highlight w:val="none"/>
          <w:lang w:val="en-US" w:eastAsia="zh-CN"/>
        </w:rPr>
        <w:t>1</w:t>
      </w:r>
      <w:r>
        <w:rPr>
          <w:rFonts w:hint="eastAsia" w:ascii="宋体" w:hAnsi="宋体"/>
          <w:sz w:val="21"/>
          <w:szCs w:val="21"/>
          <w:highlight w:val="none"/>
        </w:rPr>
        <w:t>]：子公司江西省金星木业有限公司和德兴市绿野林场有限公司销售的自产原木免征增值税；公司及子公司销售原木和尿素等按13%的税率计缴，销售其他产品按17%的税率</w:t>
      </w:r>
      <w:r>
        <w:rPr>
          <w:rFonts w:hint="eastAsia" w:ascii="宋体" w:hAnsi="宋体"/>
          <w:sz w:val="21"/>
          <w:szCs w:val="21"/>
          <w:highlight w:val="none"/>
          <w:lang w:eastAsia="zh-CN"/>
        </w:rPr>
        <w:t>，收取商标使用费等按</w:t>
      </w:r>
      <w:r>
        <w:rPr>
          <w:rFonts w:hint="eastAsia" w:ascii="宋体" w:hAnsi="宋体"/>
          <w:sz w:val="21"/>
          <w:szCs w:val="21"/>
          <w:highlight w:val="none"/>
          <w:lang w:val="en-US" w:eastAsia="zh-CN"/>
        </w:rPr>
        <w:t>6%</w:t>
      </w:r>
      <w:r>
        <w:rPr>
          <w:rFonts w:hint="eastAsia" w:ascii="宋体" w:hAnsi="宋体"/>
          <w:sz w:val="21"/>
          <w:szCs w:val="21"/>
          <w:highlight w:val="none"/>
        </w:rPr>
        <w:t>计缴。公司出口货物享受“免、抵、退”税政策，子公司浙江德华兔宝宝进出口有限公司出口货物享受退(免)税政策。货物出口退税率分别为9%、13%和15%。子公司</w:t>
      </w:r>
      <w:r>
        <w:rPr>
          <w:rFonts w:hint="eastAsia" w:ascii="宋体" w:hAnsi="宋体"/>
          <w:sz w:val="21"/>
          <w:szCs w:val="21"/>
          <w:highlight w:val="none"/>
          <w:lang w:eastAsia="zh-CN"/>
        </w:rPr>
        <w:t>杭州多赢网络科技有限公司、</w:t>
      </w:r>
      <w:r>
        <w:rPr>
          <w:rFonts w:hint="eastAsia" w:ascii="宋体" w:hAnsi="宋体"/>
          <w:sz w:val="21"/>
          <w:szCs w:val="21"/>
          <w:highlight w:val="none"/>
        </w:rPr>
        <w:t>杭州小葵科技有限公司</w:t>
      </w:r>
      <w:r>
        <w:rPr>
          <w:rFonts w:hint="eastAsia" w:ascii="宋体" w:hAnsi="宋体"/>
          <w:sz w:val="21"/>
          <w:szCs w:val="21"/>
          <w:highlight w:val="none"/>
          <w:lang w:eastAsia="zh-CN"/>
        </w:rPr>
        <w:t>、</w:t>
      </w:r>
      <w:r>
        <w:rPr>
          <w:rFonts w:hint="eastAsia" w:ascii="宋体" w:hAnsi="宋体"/>
          <w:sz w:val="21"/>
          <w:szCs w:val="21"/>
          <w:highlight w:val="none"/>
        </w:rPr>
        <w:t>杭州崇优科技有限</w:t>
      </w:r>
      <w:r>
        <w:rPr>
          <w:rFonts w:hint="eastAsia" w:ascii="宋体" w:hAnsi="宋体"/>
          <w:sz w:val="21"/>
          <w:szCs w:val="21"/>
          <w:highlight w:val="none"/>
          <w:lang w:eastAsia="zh-CN"/>
        </w:rPr>
        <w:t>公司</w:t>
      </w:r>
      <w:r>
        <w:rPr>
          <w:rFonts w:hint="eastAsia" w:ascii="宋体" w:hAnsi="宋体"/>
          <w:sz w:val="21"/>
          <w:szCs w:val="21"/>
          <w:highlight w:val="none"/>
        </w:rPr>
        <w:t>网络营销相关服务收入按6%的税率计缴，其他产品销售收入按17%的税率计缴</w:t>
      </w:r>
      <w:r>
        <w:rPr>
          <w:rFonts w:hint="eastAsia" w:ascii="宋体" w:hAnsi="宋体"/>
          <w:sz w:val="21"/>
          <w:szCs w:val="21"/>
          <w:highlight w:val="none"/>
          <w:lang w:eastAsia="zh-CN"/>
        </w:rPr>
        <w:t>。</w:t>
      </w:r>
    </w:p>
    <w:p>
      <w:pPr>
        <w:spacing w:line="360" w:lineRule="auto"/>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val="en-US" w:eastAsia="zh-CN"/>
        </w:rPr>
        <w:t>[注2]:自2016年5月1日国家全面实施营改增税收政策,原按应纳税营业额计缴营业税的业务,改为计缴增值税,其中房屋建筑物等不动产租赁按5%计缴,检测与技术服务、商标使用费收入按6%计缴</w:t>
      </w:r>
    </w:p>
    <w:p>
      <w:pPr>
        <w:spacing w:line="360" w:lineRule="auto"/>
        <w:ind w:firstLine="420" w:firstLineChars="200"/>
        <w:rPr>
          <w:rFonts w:ascii="宋体" w:hAnsi="宋体"/>
          <w:sz w:val="21"/>
          <w:szCs w:val="21"/>
          <w:highlight w:val="none"/>
        </w:rPr>
      </w:pPr>
      <w:r>
        <w:rPr>
          <w:rFonts w:hint="eastAsia" w:ascii="宋体" w:hAnsi="宋体"/>
          <w:sz w:val="21"/>
          <w:szCs w:val="21"/>
          <w:highlight w:val="none"/>
        </w:rPr>
        <w:t>不同税率的纳税主体企业所得税税率</w:t>
      </w:r>
      <w:r>
        <w:rPr>
          <w:rFonts w:hint="eastAsia"/>
          <w:sz w:val="21"/>
          <w:szCs w:val="21"/>
          <w:highlight w:val="none"/>
        </w:rPr>
        <w:t>说明</w:t>
      </w:r>
    </w:p>
    <w:tbl>
      <w:tblPr>
        <w:tblStyle w:val="12"/>
        <w:tblW w:w="9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2"/>
        <w:gridCol w:w="3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2" w:type="dxa"/>
            <w:vAlign w:val="center"/>
          </w:tcPr>
          <w:p>
            <w:pPr>
              <w:pStyle w:val="4"/>
              <w:spacing w:after="0" w:line="360" w:lineRule="auto"/>
              <w:ind w:right="-101" w:rightChars="-48" w:firstLine="210" w:firstLineChars="100"/>
              <w:rPr>
                <w:rFonts w:ascii="宋体" w:hAnsi="宋体"/>
                <w:sz w:val="21"/>
                <w:szCs w:val="21"/>
                <w:highlight w:val="none"/>
              </w:rPr>
            </w:pPr>
            <w:r>
              <w:rPr>
                <w:rFonts w:hint="eastAsia" w:ascii="宋体" w:hAnsi="宋体"/>
                <w:sz w:val="21"/>
                <w:szCs w:val="21"/>
                <w:highlight w:val="none"/>
              </w:rPr>
              <w:t>纳税主体名称</w:t>
            </w:r>
          </w:p>
        </w:tc>
        <w:tc>
          <w:tcPr>
            <w:tcW w:w="3557" w:type="dxa"/>
            <w:vAlign w:val="center"/>
          </w:tcPr>
          <w:p>
            <w:pPr>
              <w:tabs>
                <w:tab w:val="right" w:pos="7740"/>
              </w:tabs>
              <w:spacing w:line="360" w:lineRule="auto"/>
              <w:ind w:left="-71" w:leftChars="-34" w:right="-94" w:rightChars="-45"/>
              <w:jc w:val="center"/>
              <w:rPr>
                <w:rFonts w:ascii="宋体" w:hAnsi="宋体"/>
                <w:sz w:val="21"/>
                <w:szCs w:val="21"/>
                <w:highlight w:val="none"/>
              </w:rPr>
            </w:pPr>
            <w:r>
              <w:rPr>
                <w:rFonts w:hint="eastAsia" w:ascii="宋体" w:hAnsi="宋体"/>
                <w:sz w:val="21"/>
                <w:szCs w:val="21"/>
                <w:highlight w:val="none"/>
              </w:rPr>
              <w:t>所得税税率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2" w:type="dxa"/>
            <w:vAlign w:val="top"/>
          </w:tcPr>
          <w:p>
            <w:pPr>
              <w:pStyle w:val="4"/>
              <w:spacing w:after="0" w:line="360" w:lineRule="auto"/>
              <w:ind w:right="-101" w:rightChars="-48"/>
              <w:rPr>
                <w:rFonts w:ascii="宋体" w:hAnsi="宋体"/>
                <w:sz w:val="21"/>
                <w:szCs w:val="21"/>
                <w:highlight w:val="none"/>
              </w:rPr>
            </w:pPr>
            <w:r>
              <w:rPr>
                <w:rFonts w:hint="eastAsia" w:ascii="宋体" w:hAnsi="宋体"/>
                <w:sz w:val="21"/>
                <w:szCs w:val="21"/>
                <w:highlight w:val="none"/>
              </w:rPr>
              <w:t>本公司</w:t>
            </w:r>
            <w:r>
              <w:rPr>
                <w:rFonts w:hint="eastAsia" w:ascii="宋体" w:hAnsi="宋体"/>
                <w:sz w:val="21"/>
                <w:szCs w:val="21"/>
                <w:highlight w:val="none"/>
                <w:lang w:eastAsia="zh-CN"/>
              </w:rPr>
              <w:t>、杭州多赢网络科技有限公司</w:t>
            </w:r>
          </w:p>
        </w:tc>
        <w:tc>
          <w:tcPr>
            <w:tcW w:w="3557" w:type="dxa"/>
            <w:vAlign w:val="center"/>
          </w:tcPr>
          <w:p>
            <w:pPr>
              <w:tabs>
                <w:tab w:val="right" w:pos="7740"/>
              </w:tabs>
              <w:spacing w:line="360" w:lineRule="auto"/>
              <w:ind w:left="-71" w:leftChars="-34"/>
              <w:jc w:val="center"/>
              <w:rPr>
                <w:rFonts w:ascii="宋体" w:hAnsi="宋体"/>
                <w:sz w:val="21"/>
                <w:szCs w:val="21"/>
                <w:highlight w:val="none"/>
              </w:rPr>
            </w:pPr>
            <w:r>
              <w:rPr>
                <w:rFonts w:hint="eastAsia" w:ascii="宋体" w:hAnsi="宋体"/>
                <w:sz w:val="21"/>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2" w:type="dxa"/>
            <w:vAlign w:val="top"/>
          </w:tcPr>
          <w:p>
            <w:pPr>
              <w:pStyle w:val="4"/>
              <w:spacing w:after="0" w:line="360" w:lineRule="auto"/>
              <w:ind w:right="-101" w:rightChars="-48"/>
              <w:rPr>
                <w:rFonts w:ascii="宋体" w:hAnsi="宋体"/>
                <w:sz w:val="21"/>
                <w:szCs w:val="21"/>
                <w:highlight w:val="none"/>
              </w:rPr>
            </w:pPr>
            <w:r>
              <w:rPr>
                <w:rFonts w:hint="eastAsia" w:ascii="宋体" w:hAnsi="宋体"/>
                <w:sz w:val="21"/>
                <w:szCs w:val="21"/>
                <w:highlight w:val="none"/>
              </w:rPr>
              <w:t>江西省金星木业有限公司、德兴市绿野林场有限公司</w:t>
            </w:r>
          </w:p>
        </w:tc>
        <w:tc>
          <w:tcPr>
            <w:tcW w:w="3557" w:type="dxa"/>
            <w:vAlign w:val="center"/>
          </w:tcPr>
          <w:p>
            <w:pPr>
              <w:tabs>
                <w:tab w:val="right" w:pos="7740"/>
              </w:tabs>
              <w:spacing w:line="360" w:lineRule="auto"/>
              <w:ind w:left="-71" w:leftChars="-34"/>
              <w:jc w:val="center"/>
              <w:rPr>
                <w:rFonts w:ascii="宋体" w:hAnsi="宋体"/>
                <w:sz w:val="21"/>
                <w:szCs w:val="21"/>
                <w:highlight w:val="none"/>
              </w:rPr>
            </w:pPr>
            <w:r>
              <w:rPr>
                <w:rFonts w:hint="eastAsia" w:ascii="宋体" w:hAnsi="宋体"/>
                <w:sz w:val="21"/>
                <w:szCs w:val="21"/>
                <w:highlight w:val="none"/>
              </w:rPr>
              <w:t>免征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2" w:type="dxa"/>
            <w:vAlign w:val="top"/>
          </w:tcPr>
          <w:p>
            <w:pPr>
              <w:pStyle w:val="4"/>
              <w:spacing w:after="0" w:line="360" w:lineRule="auto"/>
              <w:ind w:right="-101" w:rightChars="-48"/>
              <w:rPr>
                <w:rFonts w:ascii="宋体" w:hAnsi="宋体"/>
                <w:sz w:val="21"/>
                <w:szCs w:val="21"/>
                <w:highlight w:val="none"/>
              </w:rPr>
            </w:pPr>
            <w:r>
              <w:rPr>
                <w:rFonts w:hint="eastAsia" w:ascii="宋体" w:hAnsi="宋体"/>
                <w:sz w:val="21"/>
                <w:szCs w:val="21"/>
                <w:highlight w:val="none"/>
              </w:rPr>
              <w:t>德华兔宝宝工贸有限公司</w:t>
            </w:r>
          </w:p>
        </w:tc>
        <w:tc>
          <w:tcPr>
            <w:tcW w:w="3557" w:type="dxa"/>
            <w:vAlign w:val="center"/>
          </w:tcPr>
          <w:p>
            <w:pPr>
              <w:tabs>
                <w:tab w:val="right" w:pos="7740"/>
              </w:tabs>
              <w:spacing w:line="360" w:lineRule="auto"/>
              <w:ind w:left="-71" w:leftChars="-34"/>
              <w:jc w:val="center"/>
              <w:rPr>
                <w:rFonts w:ascii="宋体" w:hAnsi="宋体"/>
                <w:sz w:val="21"/>
                <w:szCs w:val="21"/>
                <w:highlight w:val="none"/>
              </w:rPr>
            </w:pPr>
            <w:r>
              <w:rPr>
                <w:rFonts w:hint="eastAsia" w:ascii="宋体" w:hAnsi="宋体"/>
                <w:sz w:val="21"/>
                <w:szCs w:val="21"/>
                <w:highlight w:val="none"/>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2" w:type="dxa"/>
            <w:vAlign w:val="top"/>
          </w:tcPr>
          <w:p>
            <w:pPr>
              <w:pStyle w:val="4"/>
              <w:spacing w:after="0" w:line="360" w:lineRule="auto"/>
              <w:ind w:right="-101" w:rightChars="-48"/>
              <w:rPr>
                <w:rFonts w:hint="eastAsia" w:ascii="宋体" w:hAnsi="宋体"/>
                <w:sz w:val="21"/>
                <w:szCs w:val="21"/>
                <w:highlight w:val="none"/>
              </w:rPr>
            </w:pPr>
            <w:r>
              <w:rPr>
                <w:rFonts w:hint="eastAsia" w:ascii="宋体" w:hAnsi="宋体"/>
                <w:sz w:val="21"/>
                <w:szCs w:val="21"/>
                <w:highlight w:val="none"/>
              </w:rPr>
              <w:t>浙江德华兔宝宝胶粘材料有限公司</w:t>
            </w:r>
          </w:p>
        </w:tc>
        <w:tc>
          <w:tcPr>
            <w:tcW w:w="3557" w:type="dxa"/>
            <w:vAlign w:val="center"/>
          </w:tcPr>
          <w:p>
            <w:pPr>
              <w:tabs>
                <w:tab w:val="right" w:pos="7740"/>
              </w:tabs>
              <w:spacing w:line="360" w:lineRule="auto"/>
              <w:ind w:left="-71" w:leftChars="-34"/>
              <w:jc w:val="center"/>
              <w:rPr>
                <w:rFonts w:hint="eastAsia" w:ascii="宋体" w:hAnsi="宋体"/>
                <w:sz w:val="21"/>
                <w:szCs w:val="21"/>
                <w:highlight w:val="none"/>
              </w:rPr>
            </w:pPr>
            <w:r>
              <w:rPr>
                <w:rFonts w:hint="eastAsia" w:ascii="宋体" w:hAnsi="宋体"/>
                <w:sz w:val="21"/>
                <w:szCs w:val="21"/>
                <w:highlight w:val="none"/>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2" w:type="dxa"/>
            <w:vAlign w:val="top"/>
          </w:tcPr>
          <w:p>
            <w:pPr>
              <w:pStyle w:val="4"/>
              <w:spacing w:after="0" w:line="360" w:lineRule="auto"/>
              <w:ind w:right="-101" w:rightChars="-48"/>
              <w:rPr>
                <w:rFonts w:ascii="宋体" w:hAnsi="宋体"/>
                <w:sz w:val="21"/>
                <w:szCs w:val="21"/>
                <w:highlight w:val="none"/>
              </w:rPr>
            </w:pPr>
            <w:r>
              <w:rPr>
                <w:rFonts w:hint="eastAsia" w:ascii="宋体" w:hAnsi="宋体"/>
                <w:sz w:val="21"/>
                <w:szCs w:val="21"/>
                <w:highlight w:val="none"/>
              </w:rPr>
              <w:t>除上述以外的其他纳税主体</w:t>
            </w:r>
          </w:p>
        </w:tc>
        <w:tc>
          <w:tcPr>
            <w:tcW w:w="3557" w:type="dxa"/>
            <w:vAlign w:val="center"/>
          </w:tcPr>
          <w:p>
            <w:pPr>
              <w:tabs>
                <w:tab w:val="right" w:pos="7740"/>
              </w:tabs>
              <w:spacing w:line="360" w:lineRule="auto"/>
              <w:ind w:left="-71" w:leftChars="-34"/>
              <w:jc w:val="center"/>
              <w:rPr>
                <w:rFonts w:ascii="宋体" w:hAnsi="宋体"/>
                <w:sz w:val="21"/>
                <w:szCs w:val="21"/>
                <w:highlight w:val="none"/>
              </w:rPr>
            </w:pPr>
            <w:r>
              <w:rPr>
                <w:rFonts w:hint="eastAsia" w:ascii="宋体" w:hAnsi="宋体"/>
                <w:sz w:val="21"/>
                <w:szCs w:val="21"/>
                <w:highlight w:val="none"/>
              </w:rPr>
              <w:t>25%</w:t>
            </w:r>
          </w:p>
        </w:tc>
      </w:tr>
    </w:tbl>
    <w:p>
      <w:pPr>
        <w:spacing w:line="360" w:lineRule="auto"/>
        <w:outlineLvl w:val="1"/>
        <w:rPr>
          <w:rFonts w:ascii="宋体" w:hAnsi="宋体"/>
          <w:sz w:val="21"/>
          <w:szCs w:val="21"/>
          <w:highlight w:val="none"/>
        </w:rPr>
      </w:pPr>
      <w:r>
        <w:rPr>
          <w:rFonts w:hint="eastAsia" w:ascii="宋体" w:hAnsi="宋体"/>
          <w:sz w:val="21"/>
          <w:szCs w:val="21"/>
          <w:highlight w:val="none"/>
        </w:rPr>
        <w:t xml:space="preserve">    [注]：德华兔宝宝工贸有限公司在香港注册，</w:t>
      </w:r>
      <w:r>
        <w:rPr>
          <w:rFonts w:hint="eastAsia" w:ascii="宋体" w:hAnsi="宋体"/>
          <w:kern w:val="0"/>
          <w:sz w:val="21"/>
          <w:szCs w:val="21"/>
          <w:highlight w:val="none"/>
        </w:rPr>
        <w:t>按经营所在地区的有关规定税率计缴。</w:t>
      </w:r>
      <w:r>
        <w:rPr>
          <w:rFonts w:hint="eastAsia" w:ascii="宋体" w:hAnsi="宋体"/>
          <w:sz w:val="21"/>
          <w:szCs w:val="21"/>
          <w:highlight w:val="none"/>
        </w:rPr>
        <w:t>浙江德华兔宝宝胶粘材料有限公司符合定率征税的小型微利企业，按20%计缴。</w:t>
      </w:r>
    </w:p>
    <w:p>
      <w:pPr>
        <w:spacing w:line="360" w:lineRule="auto"/>
        <w:ind w:firstLine="420"/>
        <w:outlineLvl w:val="1"/>
        <w:rPr>
          <w:rFonts w:ascii="宋体" w:hAnsi="宋体"/>
          <w:sz w:val="21"/>
          <w:szCs w:val="21"/>
          <w:highlight w:val="none"/>
        </w:rPr>
      </w:pPr>
      <w:r>
        <w:rPr>
          <w:rFonts w:hint="eastAsia" w:ascii="宋体" w:hAnsi="宋体"/>
          <w:sz w:val="21"/>
          <w:szCs w:val="21"/>
          <w:highlight w:val="none"/>
        </w:rPr>
        <w:t>(二) 税收优惠</w:t>
      </w:r>
    </w:p>
    <w:p>
      <w:pPr>
        <w:spacing w:line="360" w:lineRule="auto"/>
        <w:ind w:firstLine="420"/>
        <w:outlineLvl w:val="1"/>
        <w:rPr>
          <w:rFonts w:hint="eastAsia" w:ascii="宋体" w:hAnsi="宋体"/>
          <w:sz w:val="21"/>
          <w:szCs w:val="21"/>
          <w:highlight w:val="none"/>
        </w:rPr>
      </w:pPr>
      <w:r>
        <w:rPr>
          <w:rFonts w:hint="eastAsia" w:ascii="宋体" w:hAnsi="宋体"/>
          <w:sz w:val="21"/>
          <w:szCs w:val="21"/>
          <w:highlight w:val="none"/>
        </w:rPr>
        <w:t>1. 根据全国高新技术企业认定管理工作领导小组办公室下发的《关于浙江省2014年第二批高新技术企业备案的复函》(国科火字〔2015〕31号)，公司通过高新技术企业认证，并取得编号为</w:t>
      </w:r>
      <w:r>
        <w:rPr>
          <w:rFonts w:ascii="宋体" w:hAnsi="宋体"/>
          <w:sz w:val="21"/>
          <w:szCs w:val="21"/>
          <w:highlight w:val="none"/>
        </w:rPr>
        <w:t>GF201</w:t>
      </w:r>
      <w:r>
        <w:rPr>
          <w:rFonts w:hint="eastAsia" w:ascii="宋体" w:hAnsi="宋体"/>
          <w:sz w:val="21"/>
          <w:szCs w:val="21"/>
          <w:highlight w:val="none"/>
        </w:rPr>
        <w:t>433000886的《高新技术企业证书》，认定有效期为2014-2016年度，本期减按15%的税率计缴企业所得税。</w:t>
      </w:r>
    </w:p>
    <w:p>
      <w:pPr>
        <w:spacing w:line="360" w:lineRule="auto"/>
        <w:ind w:firstLine="420"/>
        <w:outlineLvl w:val="1"/>
        <w:rPr>
          <w:rFonts w:hint="eastAsia" w:ascii="宋体" w:hAnsi="宋体"/>
          <w:sz w:val="21"/>
          <w:szCs w:val="21"/>
          <w:highlight w:val="none"/>
        </w:rPr>
      </w:pPr>
      <w:r>
        <w:rPr>
          <w:rFonts w:hint="eastAsia" w:ascii="宋体" w:hAnsi="宋体"/>
          <w:kern w:val="2"/>
          <w:sz w:val="21"/>
          <w:szCs w:val="21"/>
          <w:highlight w:val="none"/>
          <w:lang w:val="en-US" w:eastAsia="zh-CN"/>
        </w:rPr>
        <w:t>2.</w:t>
      </w:r>
      <w:r>
        <w:rPr>
          <w:rFonts w:hint="eastAsia" w:ascii="宋体" w:hAnsi="宋体"/>
          <w:kern w:val="2"/>
          <w:sz w:val="21"/>
          <w:szCs w:val="21"/>
          <w:highlight w:val="none"/>
        </w:rPr>
        <w:t>根据全国高新技术企业认定管理工作领导小组办公室下发的《关于浙江省2014年第一批高新技术企业备案的复函》(国科火字〔2015〕29号)，公司2014年度通过高新技术企业认证，并取得编号为</w:t>
      </w:r>
      <w:r>
        <w:rPr>
          <w:rFonts w:ascii="宋体" w:hAnsi="宋体"/>
          <w:kern w:val="2"/>
          <w:sz w:val="21"/>
          <w:szCs w:val="21"/>
          <w:highlight w:val="none"/>
        </w:rPr>
        <w:t>GR201433000023</w:t>
      </w:r>
      <w:r>
        <w:rPr>
          <w:rFonts w:hint="eastAsia" w:ascii="宋体" w:hAnsi="宋体"/>
          <w:kern w:val="2"/>
          <w:sz w:val="21"/>
          <w:szCs w:val="21"/>
          <w:highlight w:val="none"/>
        </w:rPr>
        <w:t>的《高新技术企业证书》，认定有效期为2014-2016年度，按15%的税率计缴企业所得税。</w:t>
      </w:r>
    </w:p>
    <w:p>
      <w:pPr>
        <w:spacing w:line="360" w:lineRule="auto"/>
        <w:ind w:firstLine="420" w:firstLineChars="200"/>
        <w:rPr>
          <w:rFonts w:ascii="宋体" w:hAnsi="宋体"/>
          <w:sz w:val="21"/>
          <w:szCs w:val="21"/>
          <w:highlight w:val="none"/>
        </w:rPr>
      </w:pPr>
      <w:r>
        <w:rPr>
          <w:rFonts w:hint="eastAsia" w:ascii="宋体" w:hAnsi="宋体"/>
          <w:sz w:val="21"/>
          <w:szCs w:val="21"/>
          <w:highlight w:val="none"/>
          <w:lang w:val="en-US" w:eastAsia="zh-CN"/>
        </w:rPr>
        <w:t>3</w:t>
      </w:r>
      <w:r>
        <w:rPr>
          <w:rFonts w:hint="eastAsia" w:ascii="宋体" w:hAnsi="宋体"/>
          <w:sz w:val="21"/>
          <w:szCs w:val="21"/>
          <w:highlight w:val="none"/>
        </w:rPr>
        <w:t>. 子公司江西省金星木业有限公司和德兴市绿野林场有限公司系从事农、林、牧、渔业项目的企业，根据国家税务总局国税函〔2008〕850号及江西省国家税务局赣国税函〔2008〕373号文，并分别经遂川县国家税务局和德兴市国家税务局核准，201</w:t>
      </w:r>
      <w:r>
        <w:rPr>
          <w:rFonts w:hint="eastAsia" w:ascii="宋体" w:hAnsi="宋体"/>
          <w:sz w:val="21"/>
          <w:szCs w:val="21"/>
          <w:highlight w:val="none"/>
          <w:lang w:val="en-US" w:eastAsia="zh-CN"/>
        </w:rPr>
        <w:t>6</w:t>
      </w:r>
      <w:r>
        <w:rPr>
          <w:rFonts w:hint="eastAsia" w:ascii="宋体" w:hAnsi="宋体"/>
          <w:sz w:val="21"/>
          <w:szCs w:val="21"/>
          <w:highlight w:val="none"/>
        </w:rPr>
        <w:t>年度免征企业所得税。</w:t>
      </w:r>
    </w:p>
    <w:p>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w:t>
      </w:r>
      <w:r>
        <w:rPr>
          <w:rFonts w:hint="eastAsia"/>
          <w:sz w:val="21"/>
          <w:szCs w:val="21"/>
          <w:highlight w:val="none"/>
        </w:rPr>
        <w:t xml:space="preserve"> </w:t>
      </w:r>
      <w:r>
        <w:rPr>
          <w:rFonts w:hint="eastAsia" w:ascii="宋体" w:hAnsi="宋体"/>
          <w:sz w:val="21"/>
          <w:szCs w:val="21"/>
          <w:highlight w:val="none"/>
        </w:rPr>
        <w:t>根据财政局、国家税务局《关于调整完善资源综合利用产品及劳务增值税政策的通知》(财税〔2011〕115号)，子公司江西德华兔宝宝装饰材料有限公司和德兴市兔宝宝装饰材料有限公司销售的以三剩物、次小薪材和农作物秸秆等3类农林剩余物为原料生产的综合利用产品享受增值税即征即退的优惠政策。</w:t>
      </w:r>
    </w:p>
    <w:p>
      <w:pPr>
        <w:spacing w:line="360" w:lineRule="auto"/>
        <w:ind w:firstLine="420"/>
        <w:rPr>
          <w:rFonts w:hint="eastAsia" w:ascii="宋体" w:hAnsi="宋体"/>
          <w:sz w:val="21"/>
          <w:szCs w:val="21"/>
          <w:highlight w:val="none"/>
        </w:rPr>
      </w:pPr>
      <w:r>
        <w:rPr>
          <w:rFonts w:hint="eastAsia" w:ascii="宋体" w:hAnsi="宋体"/>
          <w:sz w:val="21"/>
          <w:szCs w:val="21"/>
          <w:highlight w:val="none"/>
          <w:lang w:val="en-US" w:eastAsia="zh-CN"/>
        </w:rPr>
        <w:t>5</w:t>
      </w:r>
      <w:r>
        <w:rPr>
          <w:rFonts w:hint="eastAsia" w:ascii="宋体" w:hAnsi="宋体"/>
          <w:sz w:val="21"/>
          <w:szCs w:val="21"/>
          <w:highlight w:val="none"/>
        </w:rPr>
        <w:t>. 子公司杭州小葵科技有限公司符合《进一步鼓励软件产业和集成电路产业发展的若干政策》和《软件企业认定管理办法》的有关规定，于2014年7月3日取得浙江省经济和信息化委员会颁发的编号为浙R-2014-0115的《软件企业认定证书》。根据</w:t>
      </w:r>
      <w:r>
        <w:rPr>
          <w:rFonts w:ascii="宋体" w:hAnsi="宋体"/>
          <w:sz w:val="21"/>
          <w:szCs w:val="21"/>
          <w:highlight w:val="none"/>
        </w:rPr>
        <w:t>财政部</w:t>
      </w:r>
      <w:r>
        <w:rPr>
          <w:rFonts w:hint="eastAsia" w:ascii="宋体" w:hAnsi="宋体"/>
          <w:sz w:val="21"/>
          <w:szCs w:val="21"/>
          <w:highlight w:val="none"/>
        </w:rPr>
        <w:t>、</w:t>
      </w:r>
      <w:r>
        <w:rPr>
          <w:rFonts w:hint="eastAsia" w:ascii="宋体" w:hAnsi="宋体"/>
          <w:sz w:val="21"/>
          <w:szCs w:val="21"/>
          <w:highlight w:val="none"/>
        </w:rPr>
        <w:fldChar w:fldCharType="begin"/>
      </w:r>
      <w:r>
        <w:rPr>
          <w:rFonts w:hint="eastAsia" w:ascii="宋体" w:hAnsi="宋体"/>
          <w:sz w:val="21"/>
          <w:szCs w:val="21"/>
          <w:highlight w:val="none"/>
        </w:rPr>
        <w:instrText xml:space="preserve"> HYPERLINK "http://cpro.baidu.com/cpro/ui/uijs.php?adclass=0&amp;app_id=0&amp;c=news&amp;cf=1001&amp;ch=0&amp;di=128&amp;fv=0&amp;is_app=0&amp;jk=c6f4d09088689a7f&amp;k=%B9%FA%BC%D2%CB%B0%CE%F1%D7%DC%BE%D6&amp;k0=%B9%FA%BC%D2%CB%B0%CE%F1%D7%DC%BE%D6&amp;kdi0=0&amp;luki=10&amp;n=10&amp;p=baidu&amp;q=shui5_cpr&amp;rb=0&amp;rs=1&amp;seller_id=1&amp;sid=7f9a688890d0f4c6&amp;ssp2=1&amp;stid=0&amp;t=tpclicked3_hc&amp;tu=u1954196&amp;u=http%3A%2F%2Fwww%2Eshui5%2Ecn%2Farticle%2F3a%2F54184%2Ehtml&amp;urlid=0" \t "_blank" </w:instrText>
      </w:r>
      <w:r>
        <w:rPr>
          <w:rFonts w:hint="eastAsia" w:ascii="宋体" w:hAnsi="宋体"/>
          <w:sz w:val="21"/>
          <w:szCs w:val="21"/>
          <w:highlight w:val="none"/>
        </w:rPr>
        <w:fldChar w:fldCharType="separate"/>
      </w:r>
      <w:r>
        <w:rPr>
          <w:rFonts w:ascii="宋体" w:hAnsi="宋体"/>
          <w:sz w:val="21"/>
          <w:szCs w:val="21"/>
          <w:highlight w:val="none"/>
        </w:rPr>
        <w:t>国家税务总局</w:t>
      </w:r>
      <w:r>
        <w:rPr>
          <w:rFonts w:hint="eastAsia" w:ascii="宋体" w:hAnsi="宋体"/>
          <w:sz w:val="21"/>
          <w:szCs w:val="21"/>
          <w:highlight w:val="none"/>
        </w:rPr>
        <w:fldChar w:fldCharType="end"/>
      </w:r>
      <w:r>
        <w:rPr>
          <w:rFonts w:hint="eastAsia" w:ascii="宋体" w:hAnsi="宋体"/>
          <w:sz w:val="21"/>
          <w:szCs w:val="21"/>
          <w:highlight w:val="none"/>
        </w:rPr>
        <w:t>《</w:t>
      </w:r>
      <w:r>
        <w:rPr>
          <w:rFonts w:ascii="宋体" w:hAnsi="宋体"/>
          <w:sz w:val="21"/>
          <w:szCs w:val="21"/>
          <w:highlight w:val="none"/>
        </w:rPr>
        <w:t>关于进一步鼓励软件产业和</w:t>
      </w:r>
      <w:r>
        <w:rPr>
          <w:rFonts w:hint="eastAsia" w:ascii="宋体" w:hAnsi="宋体"/>
          <w:sz w:val="21"/>
          <w:szCs w:val="21"/>
          <w:highlight w:val="none"/>
        </w:rPr>
        <w:fldChar w:fldCharType="begin"/>
      </w:r>
      <w:r>
        <w:rPr>
          <w:rFonts w:hint="eastAsia" w:ascii="宋体" w:hAnsi="宋体"/>
          <w:sz w:val="21"/>
          <w:szCs w:val="21"/>
          <w:highlight w:val="none"/>
        </w:rPr>
        <w:instrText xml:space="preserve"> HYPERLINK "http://cpro.baidu.com/cpro/ui/uijs.php?adclass=0&amp;app_id=0&amp;c=news&amp;cf=1001&amp;ch=0&amp;di=128&amp;fv=0&amp;is_app=0&amp;jk=c6f4d09088689a7f&amp;k=%BC%AF%B3%C9%B5%E7%C2%B7&amp;k0=%BC%AF%B3%C9%B5%E7%C2%B7&amp;kdi0=0&amp;luki=2&amp;n=10&amp;p=baidu&amp;q=shui5_cpr&amp;rb=0&amp;rs=1&amp;seller_id=1&amp;sid=7f9a688890d0f4c6&amp;ssp2=1&amp;stid=0&amp;t=tpclicked3_hc&amp;tu=u1954196&amp;u=http%3A%2F%2Fwww%2Eshui5%2Ecn%2Farticle%2F3a%2F54184%2Ehtml&amp;urlid=0" \t "_blank" </w:instrText>
      </w:r>
      <w:r>
        <w:rPr>
          <w:rFonts w:hint="eastAsia" w:ascii="宋体" w:hAnsi="宋体"/>
          <w:sz w:val="21"/>
          <w:szCs w:val="21"/>
          <w:highlight w:val="none"/>
        </w:rPr>
        <w:fldChar w:fldCharType="separate"/>
      </w:r>
      <w:r>
        <w:rPr>
          <w:rFonts w:ascii="宋体" w:hAnsi="宋体"/>
          <w:sz w:val="21"/>
          <w:szCs w:val="21"/>
          <w:highlight w:val="none"/>
        </w:rPr>
        <w:t>集成电路</w:t>
      </w:r>
      <w:r>
        <w:rPr>
          <w:rFonts w:hint="eastAsia" w:ascii="宋体" w:hAnsi="宋体"/>
          <w:sz w:val="21"/>
          <w:szCs w:val="21"/>
          <w:highlight w:val="none"/>
        </w:rPr>
        <w:fldChar w:fldCharType="end"/>
      </w:r>
      <w:r>
        <w:rPr>
          <w:rFonts w:ascii="宋体" w:hAnsi="宋体"/>
          <w:sz w:val="21"/>
          <w:szCs w:val="21"/>
          <w:highlight w:val="none"/>
        </w:rPr>
        <w:t>产业发展</w:t>
      </w:r>
      <w:r>
        <w:rPr>
          <w:rFonts w:hint="eastAsia" w:ascii="宋体" w:hAnsi="宋体"/>
          <w:sz w:val="21"/>
          <w:szCs w:val="21"/>
          <w:highlight w:val="none"/>
        </w:rPr>
        <w:fldChar w:fldCharType="begin"/>
      </w:r>
      <w:r>
        <w:rPr>
          <w:rFonts w:hint="eastAsia" w:ascii="宋体" w:hAnsi="宋体"/>
          <w:sz w:val="21"/>
          <w:szCs w:val="21"/>
          <w:highlight w:val="none"/>
        </w:rPr>
        <w:instrText xml:space="preserve"> HYPERLINK "http://cpro.baidu.com/cpro/ui/uijs.php?adclass=0&amp;app_id=0&amp;c=news&amp;cf=1001&amp;ch=0&amp;di=128&amp;fv=0&amp;is_app=0&amp;jk=c6f4d09088689a7f&amp;k=%C6%F3%D2%B5%CB%F9%B5%C3%CB%B0&amp;k0=%C6%F3%D2%B5%CB%F9%B5%C3%CB%B0&amp;kdi0=0&amp;luki=9&amp;n=10&amp;p=baidu&amp;q=shui5_cpr&amp;rb=0&amp;rs=1&amp;seller_id=1&amp;sid=7f9a688890d0f4c6&amp;ssp2=1&amp;stid=0&amp;t=tpclicked3_hc&amp;tu=u1954196&amp;u=http%3A%2F%2Fwww%2Eshui5%2Ecn%2Farticle%2F3a%2F54184%2Ehtml&amp;urlid=0" \t "_blank" </w:instrText>
      </w:r>
      <w:r>
        <w:rPr>
          <w:rFonts w:hint="eastAsia" w:ascii="宋体" w:hAnsi="宋体"/>
          <w:sz w:val="21"/>
          <w:szCs w:val="21"/>
          <w:highlight w:val="none"/>
        </w:rPr>
        <w:fldChar w:fldCharType="separate"/>
      </w:r>
      <w:r>
        <w:rPr>
          <w:rFonts w:ascii="宋体" w:hAnsi="宋体"/>
          <w:sz w:val="21"/>
          <w:szCs w:val="21"/>
          <w:highlight w:val="none"/>
        </w:rPr>
        <w:t>企业所得税</w:t>
      </w:r>
      <w:r>
        <w:rPr>
          <w:rFonts w:hint="eastAsia" w:ascii="宋体" w:hAnsi="宋体"/>
          <w:sz w:val="21"/>
          <w:szCs w:val="21"/>
          <w:highlight w:val="none"/>
        </w:rPr>
        <w:fldChar w:fldCharType="end"/>
      </w:r>
      <w:r>
        <w:rPr>
          <w:rFonts w:ascii="宋体" w:hAnsi="宋体"/>
          <w:sz w:val="21"/>
          <w:szCs w:val="21"/>
          <w:highlight w:val="none"/>
        </w:rPr>
        <w:t>政策的通知</w:t>
      </w:r>
      <w:r>
        <w:rPr>
          <w:rFonts w:hint="eastAsia" w:ascii="宋体" w:hAnsi="宋体"/>
          <w:sz w:val="21"/>
          <w:szCs w:val="21"/>
          <w:highlight w:val="none"/>
        </w:rPr>
        <w:t>》(财税〔2012〕27号文)，杭州小葵科技有限公司企业所得税自取得认定证书年度2014年起享受“二免三减半”优惠政策。</w:t>
      </w:r>
    </w:p>
    <w:p>
      <w:pPr>
        <w:spacing w:line="360" w:lineRule="auto"/>
        <w:ind w:firstLine="420" w:firstLineChars="200"/>
        <w:rPr>
          <w:rFonts w:hint="eastAsia" w:ascii="宋体" w:hAnsi="宋体"/>
          <w:sz w:val="21"/>
          <w:szCs w:val="21"/>
          <w:highlight w:val="none"/>
        </w:rPr>
      </w:pPr>
    </w:p>
    <w:p>
      <w:pPr>
        <w:spacing w:line="360" w:lineRule="auto"/>
        <w:rPr>
          <w:rFonts w:hint="eastAsia" w:ascii="宋体" w:hAnsi="宋体"/>
          <w:sz w:val="21"/>
          <w:szCs w:val="21"/>
          <w:highlight w:val="none"/>
        </w:rPr>
      </w:pPr>
    </w:p>
    <w:p>
      <w:pPr>
        <w:pStyle w:val="4"/>
        <w:spacing w:after="0" w:line="360" w:lineRule="auto"/>
        <w:ind w:firstLine="420"/>
        <w:jc w:val="both"/>
        <w:outlineLvl w:val="0"/>
        <w:rPr>
          <w:rFonts w:hint="eastAsia" w:ascii="Times New Roman" w:hAnsi="Times New Roman" w:eastAsia="黑体"/>
          <w:b/>
          <w:sz w:val="21"/>
          <w:szCs w:val="21"/>
          <w:highlight w:val="none"/>
        </w:rPr>
      </w:pPr>
      <w:r>
        <w:rPr>
          <w:rFonts w:hint="eastAsia" w:ascii="Times New Roman" w:hAnsi="Times New Roman" w:eastAsia="黑体"/>
          <w:b/>
          <w:sz w:val="21"/>
          <w:szCs w:val="21"/>
          <w:highlight w:val="none"/>
        </w:rPr>
        <w:t>五、合并财务报表项目注释</w:t>
      </w:r>
    </w:p>
    <w:p>
      <w:pPr>
        <w:pStyle w:val="4"/>
        <w:tabs>
          <w:tab w:val="right" w:pos="7740"/>
        </w:tabs>
        <w:spacing w:after="0" w:line="360" w:lineRule="auto"/>
        <w:ind w:firstLine="420" w:firstLineChars="200"/>
        <w:jc w:val="both"/>
        <w:outlineLvl w:val="1"/>
        <w:rPr>
          <w:rFonts w:hint="eastAsia" w:ascii="宋体" w:hAnsi="宋体"/>
          <w:sz w:val="21"/>
          <w:szCs w:val="21"/>
          <w:highlight w:val="none"/>
        </w:rPr>
      </w:pPr>
      <w:r>
        <w:rPr>
          <w:rFonts w:hint="eastAsia" w:ascii="宋体" w:hAnsi="宋体"/>
          <w:sz w:val="21"/>
          <w:szCs w:val="21"/>
          <w:highlight w:val="none"/>
        </w:rPr>
        <w:t>(一) 合并资产负债表项目注释</w:t>
      </w:r>
    </w:p>
    <w:p>
      <w:pPr>
        <w:pStyle w:val="4"/>
        <w:tabs>
          <w:tab w:val="right" w:pos="7740"/>
        </w:tabs>
        <w:spacing w:after="0" w:line="360" w:lineRule="auto"/>
        <w:ind w:firstLine="420" w:firstLineChars="200"/>
        <w:jc w:val="both"/>
        <w:outlineLvl w:val="2"/>
        <w:rPr>
          <w:rFonts w:hint="eastAsia"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 货币资金</w:t>
      </w:r>
    </w:p>
    <w:p>
      <w:pPr>
        <w:pStyle w:val="4"/>
        <w:tabs>
          <w:tab w:val="right" w:pos="7740"/>
        </w:tabs>
        <w:spacing w:after="0" w:line="360" w:lineRule="auto"/>
        <w:ind w:firstLine="420" w:firstLineChars="200"/>
        <w:jc w:val="both"/>
        <w:rPr>
          <w:rFonts w:hint="eastAsia"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 明细情况</w:t>
      </w:r>
    </w:p>
    <w:tbl>
      <w:tblPr>
        <w:tblStyle w:val="12"/>
        <w:tblW w:w="9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3"/>
        <w:gridCol w:w="2208"/>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5403" w:type="dxa"/>
            <w:vAlign w:val="center"/>
          </w:tcPr>
          <w:p>
            <w:pPr>
              <w:pStyle w:val="4"/>
              <w:spacing w:after="0" w:line="360" w:lineRule="auto"/>
              <w:ind w:right="-101" w:rightChars="-48" w:firstLine="210" w:firstLineChars="100"/>
              <w:rPr>
                <w:rFonts w:ascii="宋体" w:hAnsi="宋体"/>
                <w:sz w:val="21"/>
                <w:szCs w:val="21"/>
                <w:highlight w:val="none"/>
              </w:rPr>
            </w:pPr>
            <w:r>
              <w:rPr>
                <w:rFonts w:hint="eastAsia" w:ascii="宋体" w:hAnsi="宋体"/>
                <w:sz w:val="21"/>
                <w:szCs w:val="21"/>
                <w:highlight w:val="none"/>
              </w:rPr>
              <w:t>项  目</w:t>
            </w:r>
          </w:p>
        </w:tc>
        <w:tc>
          <w:tcPr>
            <w:tcW w:w="2208" w:type="dxa"/>
            <w:vAlign w:val="center"/>
          </w:tcPr>
          <w:p>
            <w:pPr>
              <w:tabs>
                <w:tab w:val="right" w:pos="7740"/>
              </w:tabs>
              <w:spacing w:line="360" w:lineRule="auto"/>
              <w:ind w:left="-109" w:leftChars="-54" w:right="-105" w:rightChars="-50" w:hanging="4" w:hangingChars="2"/>
              <w:jc w:val="center"/>
              <w:rPr>
                <w:rFonts w:ascii="宋体" w:hAnsi="宋体"/>
                <w:sz w:val="21"/>
                <w:szCs w:val="21"/>
                <w:highlight w:val="none"/>
              </w:rPr>
            </w:pPr>
            <w:r>
              <w:rPr>
                <w:rFonts w:hint="eastAsia" w:ascii="宋体" w:hAnsi="宋体"/>
                <w:sz w:val="21"/>
                <w:szCs w:val="21"/>
                <w:highlight w:val="none"/>
              </w:rPr>
              <w:t>期末数</w:t>
            </w:r>
          </w:p>
        </w:tc>
        <w:tc>
          <w:tcPr>
            <w:tcW w:w="2209" w:type="dxa"/>
            <w:vAlign w:val="center"/>
          </w:tcPr>
          <w:p>
            <w:pPr>
              <w:tabs>
                <w:tab w:val="right" w:pos="7740"/>
              </w:tabs>
              <w:spacing w:line="360" w:lineRule="auto"/>
              <w:ind w:left="-109" w:leftChars="-52" w:right="-92" w:rightChars="-44" w:firstLine="19" w:firstLineChars="9"/>
              <w:jc w:val="center"/>
              <w:rPr>
                <w:rFonts w:ascii="宋体" w:hAnsi="宋体"/>
                <w:sz w:val="21"/>
                <w:szCs w:val="21"/>
                <w:highlight w:val="none"/>
              </w:rPr>
            </w:pPr>
            <w:r>
              <w:rPr>
                <w:rFonts w:hint="eastAsia" w:ascii="宋体" w:hAnsi="宋体"/>
                <w:sz w:val="21"/>
                <w:szCs w:val="21"/>
                <w:highlight w:val="none"/>
              </w:rPr>
              <w:t>期初数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5403" w:type="dxa"/>
            <w:vAlign w:val="center"/>
          </w:tcPr>
          <w:p>
            <w:pPr>
              <w:pStyle w:val="4"/>
              <w:spacing w:after="0" w:line="360" w:lineRule="auto"/>
              <w:ind w:right="-101" w:rightChars="-48"/>
              <w:rPr>
                <w:rFonts w:ascii="宋体" w:hAnsi="宋体"/>
                <w:sz w:val="21"/>
                <w:szCs w:val="21"/>
                <w:highlight w:val="none"/>
              </w:rPr>
            </w:pPr>
            <w:r>
              <w:rPr>
                <w:rFonts w:hint="eastAsia"/>
                <w:sz w:val="21"/>
                <w:szCs w:val="21"/>
                <w:highlight w:val="none"/>
              </w:rPr>
              <w:t>库存现金</w:t>
            </w:r>
          </w:p>
        </w:tc>
        <w:tc>
          <w:tcPr>
            <w:tcW w:w="2208" w:type="dxa"/>
            <w:vAlign w:val="top"/>
          </w:tcPr>
          <w:p>
            <w:pPr>
              <w:tabs>
                <w:tab w:val="right" w:pos="7740"/>
              </w:tabs>
              <w:spacing w:line="360" w:lineRule="auto"/>
              <w:ind w:left="-124" w:leftChars="-59"/>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217,666.48</w:t>
            </w:r>
          </w:p>
        </w:tc>
        <w:tc>
          <w:tcPr>
            <w:tcW w:w="2209" w:type="dxa"/>
            <w:vAlign w:val="top"/>
          </w:tcPr>
          <w:p>
            <w:pPr>
              <w:tabs>
                <w:tab w:val="right" w:pos="7740"/>
              </w:tabs>
              <w:spacing w:line="360" w:lineRule="auto"/>
              <w:ind w:left="-124" w:leftChars="-59"/>
              <w:jc w:val="right"/>
              <w:rPr>
                <w:rFonts w:ascii="宋体" w:hAnsi="宋体"/>
                <w:sz w:val="21"/>
                <w:szCs w:val="21"/>
                <w:highlight w:val="none"/>
              </w:rPr>
            </w:pPr>
            <w:r>
              <w:rPr>
                <w:rFonts w:ascii="宋体" w:hAnsi="宋体"/>
                <w:sz w:val="21"/>
                <w:szCs w:val="21"/>
                <w:highlight w:val="none"/>
              </w:rPr>
              <w:t>112,640.63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5403" w:type="dxa"/>
            <w:shd w:val="clear" w:color="auto" w:fill="auto"/>
            <w:vAlign w:val="center"/>
          </w:tcPr>
          <w:p>
            <w:pPr>
              <w:pStyle w:val="4"/>
              <w:spacing w:after="0" w:line="360" w:lineRule="auto"/>
              <w:ind w:right="-101" w:rightChars="-48"/>
              <w:rPr>
                <w:rFonts w:ascii="宋体" w:hAnsi="宋体"/>
                <w:sz w:val="21"/>
                <w:szCs w:val="21"/>
                <w:highlight w:val="none"/>
              </w:rPr>
            </w:pPr>
            <w:r>
              <w:rPr>
                <w:rFonts w:hint="eastAsia"/>
                <w:sz w:val="21"/>
                <w:szCs w:val="21"/>
                <w:highlight w:val="none"/>
              </w:rPr>
              <w:t>银行存款</w:t>
            </w:r>
          </w:p>
        </w:tc>
        <w:tc>
          <w:tcPr>
            <w:tcW w:w="2208" w:type="dxa"/>
            <w:shd w:val="clear" w:color="auto" w:fill="FFFFFF"/>
            <w:vAlign w:val="center"/>
          </w:tcPr>
          <w:p>
            <w:pPr>
              <w:keepNext w:val="0"/>
              <w:keepLines w:val="0"/>
              <w:widowControl/>
              <w:suppressLineNumbers w:val="0"/>
              <w:jc w:val="right"/>
              <w:textAlignment w:val="center"/>
              <w:rPr>
                <w:rFonts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228,760,482.9</w:t>
            </w:r>
          </w:p>
        </w:tc>
        <w:tc>
          <w:tcPr>
            <w:tcW w:w="2209" w:type="dxa"/>
            <w:vAlign w:val="top"/>
          </w:tcPr>
          <w:p>
            <w:pPr>
              <w:tabs>
                <w:tab w:val="right" w:pos="7740"/>
              </w:tabs>
              <w:spacing w:line="360" w:lineRule="auto"/>
              <w:ind w:left="-124" w:leftChars="-59"/>
              <w:jc w:val="right"/>
              <w:rPr>
                <w:rFonts w:ascii="宋体" w:hAnsi="宋体"/>
                <w:sz w:val="21"/>
                <w:szCs w:val="21"/>
                <w:highlight w:val="none"/>
              </w:rPr>
            </w:pPr>
            <w:r>
              <w:rPr>
                <w:rFonts w:ascii="宋体" w:hAnsi="宋体"/>
                <w:sz w:val="21"/>
                <w:szCs w:val="21"/>
                <w:highlight w:val="none"/>
              </w:rPr>
              <w:t>192,005,821.54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5403" w:type="dxa"/>
            <w:vAlign w:val="center"/>
          </w:tcPr>
          <w:p>
            <w:pPr>
              <w:pStyle w:val="4"/>
              <w:spacing w:after="0" w:line="360" w:lineRule="auto"/>
              <w:ind w:right="-101" w:rightChars="-48"/>
              <w:rPr>
                <w:rFonts w:ascii="宋体" w:hAnsi="宋体"/>
                <w:sz w:val="21"/>
                <w:szCs w:val="21"/>
                <w:highlight w:val="none"/>
              </w:rPr>
            </w:pPr>
            <w:r>
              <w:rPr>
                <w:rFonts w:hint="eastAsia"/>
                <w:sz w:val="21"/>
                <w:szCs w:val="21"/>
                <w:highlight w:val="none"/>
              </w:rPr>
              <w:t>其他货币资金[注]</w:t>
            </w:r>
          </w:p>
        </w:tc>
        <w:tc>
          <w:tcPr>
            <w:tcW w:w="2208" w:type="dxa"/>
            <w:vAlign w:val="center"/>
          </w:tcPr>
          <w:p>
            <w:pPr>
              <w:keepNext w:val="0"/>
              <w:keepLines w:val="0"/>
              <w:widowControl/>
              <w:suppressLineNumbers w:val="0"/>
              <w:jc w:val="right"/>
              <w:textAlignment w:val="center"/>
              <w:rPr>
                <w:rFonts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3,884,711.32</w:t>
            </w:r>
          </w:p>
        </w:tc>
        <w:tc>
          <w:tcPr>
            <w:tcW w:w="2209" w:type="dxa"/>
            <w:vAlign w:val="top"/>
          </w:tcPr>
          <w:p>
            <w:pPr>
              <w:tabs>
                <w:tab w:val="right" w:pos="7740"/>
              </w:tabs>
              <w:spacing w:line="360" w:lineRule="auto"/>
              <w:ind w:left="-151" w:leftChars="-72" w:firstLine="48" w:firstLineChars="23"/>
              <w:jc w:val="right"/>
              <w:rPr>
                <w:rFonts w:ascii="宋体" w:hAnsi="宋体"/>
                <w:sz w:val="21"/>
                <w:szCs w:val="21"/>
                <w:highlight w:val="none"/>
              </w:rPr>
            </w:pPr>
            <w:r>
              <w:rPr>
                <w:rFonts w:ascii="宋体" w:hAnsi="宋体"/>
                <w:sz w:val="21"/>
                <w:szCs w:val="21"/>
                <w:highlight w:val="none"/>
              </w:rPr>
              <w:t>2,378,804.91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5403" w:type="dxa"/>
            <w:vAlign w:val="top"/>
          </w:tcPr>
          <w:p>
            <w:pPr>
              <w:pStyle w:val="4"/>
              <w:spacing w:after="0" w:line="360" w:lineRule="auto"/>
              <w:ind w:right="-101" w:rightChars="-48" w:firstLine="210" w:firstLineChars="100"/>
              <w:rPr>
                <w:rFonts w:ascii="宋体" w:hAnsi="宋体"/>
                <w:sz w:val="21"/>
                <w:szCs w:val="21"/>
                <w:highlight w:val="none"/>
              </w:rPr>
            </w:pPr>
            <w:r>
              <w:rPr>
                <w:rFonts w:hint="eastAsia" w:ascii="宋体" w:hAnsi="宋体"/>
                <w:sz w:val="21"/>
                <w:szCs w:val="21"/>
                <w:highlight w:val="none"/>
              </w:rPr>
              <w:t>合  计</w:t>
            </w:r>
          </w:p>
        </w:tc>
        <w:tc>
          <w:tcPr>
            <w:tcW w:w="2208" w:type="dxa"/>
            <w:vAlign w:val="top"/>
          </w:tcPr>
          <w:p>
            <w:pPr>
              <w:tabs>
                <w:tab w:val="right" w:pos="7740"/>
              </w:tabs>
              <w:spacing w:line="360" w:lineRule="auto"/>
              <w:ind w:left="-151" w:leftChars="-72" w:firstLine="48" w:firstLineChars="23"/>
              <w:jc w:val="right"/>
              <w:rPr>
                <w:rFonts w:ascii="宋体" w:hAnsi="宋体"/>
                <w:sz w:val="21"/>
                <w:szCs w:val="21"/>
                <w:highlight w:val="none"/>
              </w:rPr>
            </w:pPr>
            <w:r>
              <w:rPr>
                <w:rFonts w:hint="eastAsia" w:ascii="宋体" w:hAnsi="宋体"/>
                <w:sz w:val="21"/>
                <w:szCs w:val="21"/>
                <w:highlight w:val="none"/>
              </w:rPr>
              <w:t>232,862,860.70</w:t>
            </w:r>
          </w:p>
        </w:tc>
        <w:tc>
          <w:tcPr>
            <w:tcW w:w="2209" w:type="dxa"/>
            <w:vAlign w:val="top"/>
          </w:tcPr>
          <w:p>
            <w:pPr>
              <w:tabs>
                <w:tab w:val="right" w:pos="7740"/>
              </w:tabs>
              <w:spacing w:line="360" w:lineRule="auto"/>
              <w:ind w:left="-151" w:leftChars="-72" w:firstLine="48" w:firstLineChars="23"/>
              <w:jc w:val="right"/>
              <w:rPr>
                <w:rFonts w:ascii="宋体" w:hAnsi="宋体"/>
                <w:sz w:val="21"/>
                <w:szCs w:val="21"/>
                <w:highlight w:val="none"/>
              </w:rPr>
            </w:pPr>
            <w:r>
              <w:rPr>
                <w:rFonts w:ascii="宋体" w:hAnsi="宋体"/>
                <w:sz w:val="21"/>
                <w:szCs w:val="21"/>
                <w:highlight w:val="none"/>
              </w:rPr>
              <w:t>194,497,267.08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5403" w:type="dxa"/>
            <w:vAlign w:val="center"/>
          </w:tcPr>
          <w:p>
            <w:pPr>
              <w:pStyle w:val="4"/>
              <w:spacing w:after="0" w:line="360" w:lineRule="auto"/>
              <w:ind w:right="-101" w:rightChars="-48"/>
              <w:rPr>
                <w:rFonts w:ascii="宋体" w:hAnsi="宋体"/>
                <w:sz w:val="21"/>
                <w:szCs w:val="21"/>
                <w:highlight w:val="none"/>
              </w:rPr>
            </w:pPr>
            <w:r>
              <w:rPr>
                <w:rFonts w:hint="eastAsia" w:ascii="宋体" w:hAnsi="宋体"/>
                <w:sz w:val="21"/>
                <w:szCs w:val="21"/>
                <w:highlight w:val="none"/>
              </w:rPr>
              <w:t xml:space="preserve">    其中：存放在境外的款项总额</w:t>
            </w:r>
          </w:p>
        </w:tc>
        <w:tc>
          <w:tcPr>
            <w:tcW w:w="2208" w:type="dxa"/>
            <w:vAlign w:val="top"/>
          </w:tcPr>
          <w:p>
            <w:pPr>
              <w:tabs>
                <w:tab w:val="right" w:pos="7740"/>
              </w:tabs>
              <w:spacing w:line="360" w:lineRule="auto"/>
              <w:ind w:left="-151" w:leftChars="-72" w:firstLine="48" w:firstLineChars="23"/>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294,507.97</w:t>
            </w:r>
          </w:p>
        </w:tc>
        <w:tc>
          <w:tcPr>
            <w:tcW w:w="2209" w:type="dxa"/>
            <w:vAlign w:val="top"/>
          </w:tcPr>
          <w:p>
            <w:pPr>
              <w:tabs>
                <w:tab w:val="right" w:pos="7740"/>
              </w:tabs>
              <w:spacing w:line="360" w:lineRule="auto"/>
              <w:ind w:left="-151" w:leftChars="-72" w:firstLine="48" w:firstLineChars="23"/>
              <w:jc w:val="right"/>
              <w:rPr>
                <w:rFonts w:ascii="宋体" w:hAnsi="宋体"/>
                <w:sz w:val="21"/>
                <w:szCs w:val="21"/>
                <w:highlight w:val="none"/>
              </w:rPr>
            </w:pPr>
            <w:r>
              <w:rPr>
                <w:rFonts w:ascii="宋体" w:hAnsi="宋体"/>
                <w:sz w:val="21"/>
                <w:szCs w:val="21"/>
                <w:highlight w:val="none"/>
              </w:rPr>
              <w:t>60,808.80</w:t>
            </w:r>
          </w:p>
        </w:tc>
      </w:tr>
    </w:tbl>
    <w:p>
      <w:pPr>
        <w:pStyle w:val="4"/>
        <w:adjustRightInd/>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[注]：期末其他货币资金包括保证金</w:t>
      </w:r>
      <w:r>
        <w:rPr>
          <w:rFonts w:hint="eastAsia" w:ascii="宋体" w:hAnsi="宋体"/>
          <w:sz w:val="21"/>
          <w:szCs w:val="21"/>
          <w:highlight w:val="none"/>
          <w:lang w:val="en-US" w:eastAsia="zh-CN"/>
        </w:rPr>
        <w:t>3,026,328.65</w:t>
      </w:r>
      <w:r>
        <w:rPr>
          <w:rFonts w:hint="eastAsia" w:ascii="宋体" w:hAnsi="宋体"/>
          <w:sz w:val="21"/>
          <w:szCs w:val="21"/>
          <w:highlight w:val="none"/>
        </w:rPr>
        <w:t>元以及存于第三方支付平台款项</w:t>
      </w:r>
      <w:r>
        <w:rPr>
          <w:rFonts w:hint="eastAsia" w:ascii="宋体" w:hAnsi="宋体"/>
          <w:sz w:val="21"/>
          <w:szCs w:val="21"/>
          <w:highlight w:val="none"/>
          <w:lang w:val="en-US" w:eastAsia="zh-CN"/>
        </w:rPr>
        <w:t xml:space="preserve"> 858,382.67</w:t>
      </w:r>
      <w:r>
        <w:rPr>
          <w:rFonts w:hint="eastAsia" w:ascii="宋体" w:hAnsi="宋体"/>
          <w:sz w:val="21"/>
          <w:szCs w:val="21"/>
          <w:highlight w:val="none"/>
        </w:rPr>
        <w:t>元。</w:t>
      </w:r>
    </w:p>
    <w:p>
      <w:pPr>
        <w:pStyle w:val="4"/>
        <w:adjustRightInd/>
        <w:spacing w:after="0" w:line="360" w:lineRule="auto"/>
        <w:ind w:firstLine="420"/>
        <w:jc w:val="both"/>
        <w:rPr>
          <w:rFonts w:ascii="宋体" w:hAnsi="宋体"/>
          <w:sz w:val="21"/>
          <w:szCs w:val="21"/>
          <w:highlight w:val="none"/>
        </w:rPr>
      </w:pPr>
      <w:r>
        <w:rPr>
          <w:rFonts w:hint="eastAsia" w:ascii="宋体" w:hAnsi="宋体"/>
          <w:sz w:val="21"/>
          <w:szCs w:val="21"/>
          <w:highlight w:val="none"/>
        </w:rPr>
        <w:t>(2) 因抵押、质押或冻结等对使用有限制、以及存放在境外且资金汇回受到限制的款项的说明</w:t>
      </w:r>
    </w:p>
    <w:tbl>
      <w:tblPr>
        <w:tblStyle w:val="12"/>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0"/>
        <w:gridCol w:w="4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80" w:type="dxa"/>
            <w:vAlign w:val="center"/>
          </w:tcPr>
          <w:p>
            <w:pPr>
              <w:pStyle w:val="4"/>
              <w:spacing w:after="0" w:line="360" w:lineRule="auto"/>
              <w:ind w:right="-101" w:rightChars="-48" w:firstLine="210" w:firstLineChars="100"/>
              <w:rPr>
                <w:rFonts w:ascii="宋体" w:hAnsi="宋体"/>
                <w:sz w:val="21"/>
                <w:szCs w:val="21"/>
                <w:highlight w:val="none"/>
              </w:rPr>
            </w:pPr>
            <w:r>
              <w:rPr>
                <w:rFonts w:hint="eastAsia" w:ascii="宋体" w:hAnsi="宋体"/>
                <w:sz w:val="21"/>
                <w:szCs w:val="21"/>
                <w:highlight w:val="none"/>
              </w:rPr>
              <w:t>项  目</w:t>
            </w:r>
          </w:p>
        </w:tc>
        <w:tc>
          <w:tcPr>
            <w:tcW w:w="4457" w:type="dxa"/>
            <w:vAlign w:val="center"/>
          </w:tcPr>
          <w:p>
            <w:pPr>
              <w:tabs>
                <w:tab w:val="right" w:pos="7740"/>
              </w:tabs>
              <w:spacing w:line="360" w:lineRule="auto"/>
              <w:ind w:left="-109" w:leftChars="-54" w:right="-105" w:rightChars="-50" w:hanging="4" w:hangingChars="2"/>
              <w:jc w:val="center"/>
              <w:rPr>
                <w:rFonts w:ascii="宋体" w:hAnsi="宋体"/>
                <w:sz w:val="21"/>
                <w:szCs w:val="21"/>
                <w:highlight w:val="none"/>
              </w:rPr>
            </w:pPr>
            <w:r>
              <w:rPr>
                <w:rFonts w:hint="eastAsia" w:ascii="宋体" w:hAnsi="宋体"/>
                <w:sz w:val="21"/>
                <w:szCs w:val="21"/>
                <w:highlight w:val="none"/>
              </w:rPr>
              <w:t>期末数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80" w:type="dxa"/>
            <w:vAlign w:val="center"/>
          </w:tcPr>
          <w:p>
            <w:pPr>
              <w:pStyle w:val="4"/>
              <w:spacing w:after="0" w:line="360" w:lineRule="auto"/>
              <w:ind w:right="-101" w:rightChars="-48"/>
              <w:rPr>
                <w:rFonts w:ascii="宋体" w:hAnsi="宋体"/>
                <w:sz w:val="21"/>
                <w:szCs w:val="21"/>
                <w:highlight w:val="none"/>
              </w:rPr>
            </w:pPr>
            <w:r>
              <w:rPr>
                <w:rFonts w:hint="eastAsia" w:ascii="宋体" w:hAnsi="宋体"/>
                <w:sz w:val="21"/>
                <w:szCs w:val="21"/>
                <w:highlight w:val="none"/>
              </w:rPr>
              <w:t>其他货币资金-信用证保证金</w:t>
            </w:r>
          </w:p>
        </w:tc>
        <w:tc>
          <w:tcPr>
            <w:tcW w:w="4457" w:type="dxa"/>
            <w:vAlign w:val="top"/>
          </w:tcPr>
          <w:p>
            <w:pPr>
              <w:tabs>
                <w:tab w:val="right" w:pos="7740"/>
              </w:tabs>
              <w:spacing w:line="360" w:lineRule="auto"/>
              <w:ind w:left="-124" w:leftChars="-59"/>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2,906,328.65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80" w:type="dxa"/>
            <w:vAlign w:val="center"/>
          </w:tcPr>
          <w:p>
            <w:pPr>
              <w:pStyle w:val="4"/>
              <w:spacing w:after="0" w:line="360" w:lineRule="auto"/>
              <w:ind w:right="-101" w:rightChars="-48"/>
              <w:rPr>
                <w:rFonts w:ascii="宋体" w:hAnsi="宋体"/>
                <w:sz w:val="21"/>
                <w:szCs w:val="21"/>
                <w:highlight w:val="none"/>
              </w:rPr>
            </w:pPr>
            <w:r>
              <w:rPr>
                <w:rFonts w:hint="eastAsia" w:ascii="宋体" w:hAnsi="宋体"/>
                <w:sz w:val="21"/>
                <w:szCs w:val="21"/>
                <w:highlight w:val="none"/>
              </w:rPr>
              <w:t>其他货币资金-电费保证金</w:t>
            </w:r>
          </w:p>
        </w:tc>
        <w:tc>
          <w:tcPr>
            <w:tcW w:w="4457" w:type="dxa"/>
            <w:vAlign w:val="top"/>
          </w:tcPr>
          <w:p>
            <w:pPr>
              <w:tabs>
                <w:tab w:val="right" w:pos="7740"/>
              </w:tabs>
              <w:spacing w:line="360" w:lineRule="auto"/>
              <w:ind w:left="-151" w:leftChars="-72" w:firstLine="48" w:firstLineChars="23"/>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80" w:type="dxa"/>
            <w:vAlign w:val="top"/>
          </w:tcPr>
          <w:p>
            <w:pPr>
              <w:pStyle w:val="4"/>
              <w:spacing w:after="0" w:line="360" w:lineRule="auto"/>
              <w:ind w:right="-101" w:rightChars="-48" w:firstLine="210" w:firstLineChars="100"/>
              <w:rPr>
                <w:rFonts w:ascii="宋体" w:hAnsi="宋体"/>
                <w:sz w:val="21"/>
                <w:szCs w:val="21"/>
                <w:highlight w:val="none"/>
              </w:rPr>
            </w:pPr>
            <w:r>
              <w:rPr>
                <w:rFonts w:hint="eastAsia" w:ascii="宋体" w:hAnsi="宋体"/>
                <w:sz w:val="21"/>
                <w:szCs w:val="21"/>
                <w:highlight w:val="none"/>
              </w:rPr>
              <w:t>合  计</w:t>
            </w:r>
          </w:p>
        </w:tc>
        <w:tc>
          <w:tcPr>
            <w:tcW w:w="4457" w:type="dxa"/>
            <w:vAlign w:val="top"/>
          </w:tcPr>
          <w:p>
            <w:pPr>
              <w:tabs>
                <w:tab w:val="right" w:pos="7740"/>
              </w:tabs>
              <w:spacing w:line="360" w:lineRule="auto"/>
              <w:ind w:left="-151" w:leftChars="-72" w:firstLine="48" w:firstLineChars="23"/>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3,026,328.65</w:t>
            </w:r>
          </w:p>
        </w:tc>
      </w:tr>
    </w:tbl>
    <w:p>
      <w:pPr>
        <w:pStyle w:val="4"/>
        <w:tabs>
          <w:tab w:val="right" w:pos="7740"/>
        </w:tabs>
        <w:spacing w:after="0" w:line="360" w:lineRule="auto"/>
        <w:ind w:firstLine="420" w:firstLineChars="200"/>
        <w:jc w:val="both"/>
        <w:outlineLvl w:val="2"/>
        <w:rPr>
          <w:rFonts w:hint="eastAsia" w:ascii="宋体" w:hAnsi="宋体"/>
          <w:sz w:val="21"/>
          <w:szCs w:val="21"/>
          <w:highlight w:val="none"/>
        </w:rPr>
      </w:pPr>
      <w:r>
        <w:rPr>
          <w:rFonts w:hint="eastAsia" w:ascii="宋体" w:hAnsi="宋体"/>
          <w:sz w:val="21"/>
          <w:szCs w:val="21"/>
          <w:highlight w:val="none"/>
        </w:rPr>
        <w:t>2. 应收票据</w:t>
      </w:r>
    </w:p>
    <w:p>
      <w:pPr>
        <w:tabs>
          <w:tab w:val="right" w:pos="7740"/>
        </w:tabs>
        <w:spacing w:line="360" w:lineRule="auto"/>
        <w:ind w:firstLine="420"/>
        <w:rPr>
          <w:rFonts w:hint="eastAsia" w:ascii="宋体" w:hAnsi="宋体"/>
          <w:sz w:val="21"/>
          <w:szCs w:val="21"/>
          <w:highlight w:val="none"/>
        </w:rPr>
      </w:pPr>
      <w:r>
        <w:rPr>
          <w:rFonts w:hint="eastAsia" w:ascii="宋体" w:hAnsi="宋体"/>
          <w:sz w:val="21"/>
          <w:szCs w:val="21"/>
          <w:highlight w:val="none"/>
        </w:rPr>
        <w:t>(1) 明细情况</w:t>
      </w:r>
    </w:p>
    <w:tbl>
      <w:tblPr>
        <w:tblStyle w:val="12"/>
        <w:tblW w:w="9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1641"/>
        <w:gridCol w:w="905"/>
        <w:gridCol w:w="1696"/>
        <w:gridCol w:w="1575"/>
        <w:gridCol w:w="712"/>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1634" w:type="dxa"/>
            <w:vMerge w:val="restart"/>
            <w:vAlign w:val="center"/>
          </w:tcPr>
          <w:p>
            <w:pPr>
              <w:pStyle w:val="4"/>
              <w:tabs>
                <w:tab w:val="right" w:pos="7740"/>
              </w:tabs>
              <w:spacing w:after="0" w:line="240" w:lineRule="auto"/>
              <w:ind w:firstLine="210" w:firstLineChars="100"/>
              <w:rPr>
                <w:rFonts w:hint="eastAsia" w:ascii="宋体" w:hAnsi="宋体"/>
                <w:sz w:val="21"/>
                <w:szCs w:val="21"/>
                <w:highlight w:val="none"/>
              </w:rPr>
            </w:pPr>
            <w:r>
              <w:rPr>
                <w:rFonts w:hint="eastAsia" w:ascii="宋体" w:hAnsi="宋体"/>
                <w:sz w:val="21"/>
                <w:szCs w:val="21"/>
                <w:highlight w:val="none"/>
              </w:rPr>
              <w:t>项  目</w:t>
            </w:r>
          </w:p>
        </w:tc>
        <w:tc>
          <w:tcPr>
            <w:tcW w:w="4242" w:type="dxa"/>
            <w:gridSpan w:val="3"/>
            <w:vAlign w:val="center"/>
          </w:tcPr>
          <w:p>
            <w:pPr>
              <w:pStyle w:val="4"/>
              <w:tabs>
                <w:tab w:val="right" w:pos="7740"/>
              </w:tabs>
              <w:spacing w:after="0" w:line="240" w:lineRule="auto"/>
              <w:ind w:left="-1186" w:leftChars="-565" w:right="-107" w:rightChars="-51" w:firstLine="1075" w:firstLineChars="522"/>
              <w:jc w:val="center"/>
              <w:rPr>
                <w:rFonts w:hint="eastAsia" w:ascii="宋体" w:hAnsi="宋体"/>
                <w:sz w:val="21"/>
                <w:szCs w:val="21"/>
                <w:highlight w:val="none"/>
              </w:rPr>
            </w:pPr>
            <w:r>
              <w:rPr>
                <w:rFonts w:hint="eastAsia" w:ascii="宋体" w:hAnsi="宋体"/>
                <w:spacing w:val="-2"/>
                <w:sz w:val="21"/>
                <w:szCs w:val="21"/>
                <w:highlight w:val="none"/>
              </w:rPr>
              <w:t>期末数</w:t>
            </w:r>
          </w:p>
        </w:tc>
        <w:tc>
          <w:tcPr>
            <w:tcW w:w="3944" w:type="dxa"/>
            <w:gridSpan w:val="3"/>
            <w:vAlign w:val="center"/>
          </w:tcPr>
          <w:p>
            <w:pPr>
              <w:pStyle w:val="4"/>
              <w:tabs>
                <w:tab w:val="right" w:pos="7740"/>
              </w:tabs>
              <w:spacing w:after="0" w:line="240" w:lineRule="auto"/>
              <w:ind w:left="-1186" w:leftChars="-565" w:right="-107" w:rightChars="-51" w:firstLine="1073" w:firstLineChars="521"/>
              <w:jc w:val="center"/>
              <w:rPr>
                <w:rFonts w:hint="eastAsia" w:ascii="宋体" w:hAnsi="宋体"/>
                <w:sz w:val="21"/>
                <w:szCs w:val="21"/>
                <w:highlight w:val="none"/>
              </w:rPr>
            </w:pPr>
            <w:r>
              <w:rPr>
                <w:rFonts w:hint="eastAsia" w:ascii="宋体" w:hAnsi="宋体"/>
                <w:spacing w:val="-2"/>
                <w:sz w:val="21"/>
                <w:szCs w:val="21"/>
                <w:highlight w:val="none"/>
              </w:rPr>
              <w:t>期初数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634" w:type="dxa"/>
            <w:vMerge w:val="continue"/>
            <w:vAlign w:val="center"/>
          </w:tcPr>
          <w:p>
            <w:pPr>
              <w:pStyle w:val="4"/>
              <w:tabs>
                <w:tab w:val="right" w:pos="7740"/>
              </w:tabs>
              <w:spacing w:after="0" w:line="240" w:lineRule="auto"/>
              <w:jc w:val="center"/>
              <w:rPr>
                <w:rFonts w:hint="eastAsia" w:ascii="宋体" w:hAnsi="宋体"/>
                <w:sz w:val="21"/>
                <w:szCs w:val="21"/>
                <w:highlight w:val="none"/>
              </w:rPr>
            </w:pPr>
          </w:p>
        </w:tc>
        <w:tc>
          <w:tcPr>
            <w:tcW w:w="1641" w:type="dxa"/>
            <w:vAlign w:val="center"/>
          </w:tcPr>
          <w:p>
            <w:pPr>
              <w:pStyle w:val="4"/>
              <w:tabs>
                <w:tab w:val="right" w:pos="7740"/>
              </w:tabs>
              <w:spacing w:after="0" w:line="240" w:lineRule="auto"/>
              <w:ind w:left="-1186" w:leftChars="-565" w:right="-107" w:rightChars="-51" w:firstLine="1077" w:firstLineChars="523"/>
              <w:jc w:val="center"/>
              <w:rPr>
                <w:rFonts w:hint="eastAsia" w:ascii="宋体" w:hAnsi="宋体"/>
                <w:sz w:val="21"/>
                <w:szCs w:val="21"/>
                <w:highlight w:val="none"/>
              </w:rPr>
            </w:pPr>
            <w:r>
              <w:rPr>
                <w:rFonts w:hint="eastAsia" w:ascii="宋体" w:hAnsi="宋体"/>
                <w:spacing w:val="-2"/>
                <w:sz w:val="21"/>
                <w:szCs w:val="21"/>
                <w:highlight w:val="none"/>
              </w:rPr>
              <w:t>账面余额</w:t>
            </w:r>
          </w:p>
        </w:tc>
        <w:tc>
          <w:tcPr>
            <w:tcW w:w="905" w:type="dxa"/>
            <w:vAlign w:val="center"/>
          </w:tcPr>
          <w:p>
            <w:pPr>
              <w:pStyle w:val="4"/>
              <w:tabs>
                <w:tab w:val="right" w:pos="7740"/>
              </w:tabs>
              <w:spacing w:after="0" w:line="240" w:lineRule="auto"/>
              <w:ind w:left="-1186" w:leftChars="-565" w:right="-107" w:rightChars="-51" w:firstLine="1077" w:firstLineChars="513"/>
              <w:jc w:val="center"/>
              <w:rPr>
                <w:rFonts w:hint="eastAsia" w:ascii="宋体" w:hAnsi="宋体"/>
                <w:sz w:val="21"/>
                <w:szCs w:val="21"/>
                <w:highlight w:val="none"/>
              </w:rPr>
            </w:pPr>
            <w:r>
              <w:rPr>
                <w:rFonts w:hint="eastAsia" w:ascii="宋体" w:hAnsi="宋体"/>
                <w:sz w:val="21"/>
                <w:szCs w:val="21"/>
                <w:highlight w:val="none"/>
              </w:rPr>
              <w:t>坏账</w:t>
            </w:r>
          </w:p>
          <w:p>
            <w:pPr>
              <w:pStyle w:val="4"/>
              <w:tabs>
                <w:tab w:val="right" w:pos="7740"/>
              </w:tabs>
              <w:spacing w:after="0" w:line="240" w:lineRule="auto"/>
              <w:ind w:left="-1186" w:leftChars="-565" w:right="-107" w:rightChars="-51" w:firstLine="1077" w:firstLineChars="513"/>
              <w:jc w:val="center"/>
              <w:rPr>
                <w:rFonts w:hint="eastAsia" w:ascii="宋体" w:hAnsi="宋体"/>
                <w:sz w:val="21"/>
                <w:szCs w:val="21"/>
                <w:highlight w:val="none"/>
              </w:rPr>
            </w:pPr>
            <w:r>
              <w:rPr>
                <w:rFonts w:hint="eastAsia" w:ascii="宋体" w:hAnsi="宋体"/>
                <w:sz w:val="21"/>
                <w:szCs w:val="21"/>
                <w:highlight w:val="none"/>
              </w:rPr>
              <w:t>准备</w:t>
            </w:r>
          </w:p>
        </w:tc>
        <w:tc>
          <w:tcPr>
            <w:tcW w:w="1696" w:type="dxa"/>
            <w:vAlign w:val="center"/>
          </w:tcPr>
          <w:p>
            <w:pPr>
              <w:pStyle w:val="4"/>
              <w:tabs>
                <w:tab w:val="right" w:pos="7740"/>
              </w:tabs>
              <w:spacing w:after="0" w:line="240" w:lineRule="auto"/>
              <w:ind w:left="-1186" w:leftChars="-565" w:right="-107" w:rightChars="-51" w:firstLine="1077" w:firstLineChars="523"/>
              <w:jc w:val="center"/>
              <w:rPr>
                <w:rFonts w:hint="eastAsia" w:ascii="宋体" w:hAnsi="宋体"/>
                <w:sz w:val="21"/>
                <w:szCs w:val="21"/>
                <w:highlight w:val="none"/>
              </w:rPr>
            </w:pPr>
            <w:r>
              <w:rPr>
                <w:rFonts w:hint="eastAsia" w:ascii="宋体" w:hAnsi="宋体"/>
                <w:spacing w:val="-2"/>
                <w:sz w:val="21"/>
                <w:szCs w:val="21"/>
                <w:highlight w:val="none"/>
              </w:rPr>
              <w:t>账面价值</w:t>
            </w:r>
          </w:p>
        </w:tc>
        <w:tc>
          <w:tcPr>
            <w:tcW w:w="1575" w:type="dxa"/>
            <w:vAlign w:val="center"/>
          </w:tcPr>
          <w:p>
            <w:pPr>
              <w:pStyle w:val="4"/>
              <w:tabs>
                <w:tab w:val="right" w:pos="7740"/>
              </w:tabs>
              <w:spacing w:after="0" w:line="240" w:lineRule="auto"/>
              <w:ind w:left="-1186" w:leftChars="-565" w:right="-107" w:rightChars="-51" w:firstLine="1077" w:firstLineChars="523"/>
              <w:jc w:val="center"/>
              <w:rPr>
                <w:rFonts w:hint="eastAsia" w:ascii="宋体" w:hAnsi="宋体"/>
                <w:sz w:val="21"/>
                <w:szCs w:val="21"/>
                <w:highlight w:val="none"/>
              </w:rPr>
            </w:pPr>
            <w:r>
              <w:rPr>
                <w:rFonts w:hint="eastAsia" w:ascii="宋体" w:hAnsi="宋体"/>
                <w:spacing w:val="-2"/>
                <w:sz w:val="21"/>
                <w:szCs w:val="21"/>
                <w:highlight w:val="none"/>
              </w:rPr>
              <w:t>账面余额</w:t>
            </w:r>
          </w:p>
        </w:tc>
        <w:tc>
          <w:tcPr>
            <w:tcW w:w="712" w:type="dxa"/>
            <w:vAlign w:val="center"/>
          </w:tcPr>
          <w:p>
            <w:pPr>
              <w:pStyle w:val="4"/>
              <w:tabs>
                <w:tab w:val="right" w:pos="7740"/>
              </w:tabs>
              <w:spacing w:after="0" w:line="240" w:lineRule="auto"/>
              <w:ind w:left="-1186" w:leftChars="-565" w:right="-107" w:rightChars="-51" w:firstLine="1077" w:firstLineChars="513"/>
              <w:jc w:val="center"/>
              <w:rPr>
                <w:rFonts w:hint="eastAsia" w:ascii="宋体" w:hAnsi="宋体"/>
                <w:sz w:val="21"/>
                <w:szCs w:val="21"/>
                <w:highlight w:val="none"/>
              </w:rPr>
            </w:pPr>
            <w:r>
              <w:rPr>
                <w:rFonts w:hint="eastAsia" w:ascii="宋体" w:hAnsi="宋体"/>
                <w:sz w:val="21"/>
                <w:szCs w:val="21"/>
                <w:highlight w:val="none"/>
              </w:rPr>
              <w:t>坏账</w:t>
            </w:r>
          </w:p>
          <w:p>
            <w:pPr>
              <w:pStyle w:val="4"/>
              <w:tabs>
                <w:tab w:val="right" w:pos="7740"/>
              </w:tabs>
              <w:spacing w:after="0" w:line="240" w:lineRule="auto"/>
              <w:ind w:left="-1186" w:leftChars="-565" w:right="-107" w:rightChars="-51" w:firstLine="1077" w:firstLineChars="513"/>
              <w:jc w:val="center"/>
              <w:rPr>
                <w:rFonts w:hint="eastAsia" w:ascii="宋体" w:hAnsi="宋体"/>
                <w:sz w:val="21"/>
                <w:szCs w:val="21"/>
                <w:highlight w:val="none"/>
              </w:rPr>
            </w:pPr>
            <w:r>
              <w:rPr>
                <w:rFonts w:hint="eastAsia" w:ascii="宋体" w:hAnsi="宋体"/>
                <w:sz w:val="21"/>
                <w:szCs w:val="21"/>
                <w:highlight w:val="none"/>
              </w:rPr>
              <w:t>准备</w:t>
            </w:r>
          </w:p>
        </w:tc>
        <w:tc>
          <w:tcPr>
            <w:tcW w:w="1657" w:type="dxa"/>
            <w:vAlign w:val="center"/>
          </w:tcPr>
          <w:p>
            <w:pPr>
              <w:pStyle w:val="4"/>
              <w:tabs>
                <w:tab w:val="right" w:pos="7740"/>
              </w:tabs>
              <w:spacing w:after="0" w:line="240" w:lineRule="auto"/>
              <w:ind w:left="-1186" w:leftChars="-565" w:right="-107" w:rightChars="-51" w:firstLine="1077" w:firstLineChars="523"/>
              <w:jc w:val="center"/>
              <w:rPr>
                <w:rFonts w:hint="eastAsia" w:ascii="宋体" w:hAnsi="宋体"/>
                <w:sz w:val="21"/>
                <w:szCs w:val="21"/>
                <w:highlight w:val="none"/>
              </w:rPr>
            </w:pPr>
            <w:r>
              <w:rPr>
                <w:rFonts w:hint="eastAsia" w:ascii="宋体" w:hAnsi="宋体"/>
                <w:spacing w:val="-2"/>
                <w:sz w:val="21"/>
                <w:szCs w:val="21"/>
                <w:highlight w:val="none"/>
              </w:rPr>
              <w:t>账面价值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634" w:type="dxa"/>
            <w:vAlign w:val="top"/>
          </w:tcPr>
          <w:p>
            <w:pPr>
              <w:pStyle w:val="4"/>
              <w:tabs>
                <w:tab w:val="right" w:pos="7740"/>
              </w:tabs>
              <w:spacing w:after="0" w:line="360" w:lineRule="auto"/>
              <w:jc w:val="both"/>
              <w:rPr>
                <w:rFonts w:hint="eastAsia" w:ascii="宋体" w:hAnsi="宋体"/>
                <w:sz w:val="21"/>
                <w:szCs w:val="21"/>
                <w:highlight w:val="none"/>
              </w:rPr>
            </w:pPr>
            <w:r>
              <w:rPr>
                <w:rFonts w:hint="eastAsia" w:ascii="宋体" w:hAnsi="宋体"/>
                <w:sz w:val="21"/>
                <w:szCs w:val="21"/>
                <w:highlight w:val="none"/>
              </w:rPr>
              <w:t>银行承兑汇票</w:t>
            </w:r>
          </w:p>
        </w:tc>
        <w:tc>
          <w:tcPr>
            <w:tcW w:w="1641" w:type="dxa"/>
            <w:vAlign w:val="center"/>
          </w:tcPr>
          <w:p>
            <w:pPr>
              <w:pStyle w:val="4"/>
              <w:tabs>
                <w:tab w:val="right" w:pos="7740"/>
              </w:tabs>
              <w:spacing w:after="0"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2,662,584.24</w:t>
            </w:r>
          </w:p>
        </w:tc>
        <w:tc>
          <w:tcPr>
            <w:tcW w:w="905" w:type="dxa"/>
            <w:vAlign w:val="center"/>
          </w:tcPr>
          <w:p>
            <w:pPr>
              <w:pStyle w:val="4"/>
              <w:tabs>
                <w:tab w:val="right" w:pos="7740"/>
              </w:tabs>
              <w:spacing w:after="0" w:line="360" w:lineRule="auto"/>
              <w:jc w:val="right"/>
              <w:rPr>
                <w:rFonts w:hint="eastAsia" w:ascii="宋体" w:hAnsi="宋体"/>
                <w:sz w:val="21"/>
                <w:szCs w:val="21"/>
                <w:highlight w:val="none"/>
              </w:rPr>
            </w:pPr>
          </w:p>
        </w:tc>
        <w:tc>
          <w:tcPr>
            <w:tcW w:w="1696" w:type="dxa"/>
            <w:vAlign w:val="center"/>
          </w:tcPr>
          <w:p>
            <w:pPr>
              <w:pStyle w:val="4"/>
              <w:tabs>
                <w:tab w:val="right" w:pos="7740"/>
              </w:tabs>
              <w:spacing w:after="0"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2,662,584.24</w:t>
            </w:r>
          </w:p>
        </w:tc>
        <w:tc>
          <w:tcPr>
            <w:tcW w:w="1575" w:type="dxa"/>
            <w:vAlign w:val="center"/>
          </w:tcPr>
          <w:p>
            <w:pPr>
              <w:pStyle w:val="4"/>
              <w:tabs>
                <w:tab w:val="right" w:pos="7740"/>
              </w:tabs>
              <w:spacing w:after="0" w:line="360" w:lineRule="auto"/>
              <w:ind w:right="-258" w:rightChars="-123"/>
              <w:jc w:val="both"/>
              <w:rPr>
                <w:rFonts w:ascii="宋体" w:hAnsi="宋体"/>
                <w:sz w:val="21"/>
                <w:szCs w:val="21"/>
                <w:highlight w:val="none"/>
              </w:rPr>
            </w:pPr>
            <w:r>
              <w:rPr>
                <w:rFonts w:ascii="宋体" w:hAnsi="宋体"/>
                <w:sz w:val="21"/>
                <w:szCs w:val="21"/>
                <w:highlight w:val="none"/>
              </w:rPr>
              <w:t>1,106,475.01</w:t>
            </w:r>
          </w:p>
        </w:tc>
        <w:tc>
          <w:tcPr>
            <w:tcW w:w="712" w:type="dxa"/>
            <w:vAlign w:val="center"/>
          </w:tcPr>
          <w:p>
            <w:pPr>
              <w:pStyle w:val="4"/>
              <w:tabs>
                <w:tab w:val="right" w:pos="7740"/>
              </w:tabs>
              <w:spacing w:after="0" w:line="360" w:lineRule="auto"/>
              <w:ind w:right="-258" w:rightChars="-123"/>
              <w:jc w:val="right"/>
              <w:rPr>
                <w:rFonts w:ascii="宋体" w:hAnsi="宋体"/>
                <w:sz w:val="21"/>
                <w:szCs w:val="21"/>
                <w:highlight w:val="none"/>
              </w:rPr>
            </w:pPr>
          </w:p>
        </w:tc>
        <w:tc>
          <w:tcPr>
            <w:tcW w:w="1657" w:type="dxa"/>
            <w:vAlign w:val="center"/>
          </w:tcPr>
          <w:p>
            <w:pPr>
              <w:pStyle w:val="4"/>
              <w:tabs>
                <w:tab w:val="right" w:pos="7740"/>
              </w:tabs>
              <w:spacing w:after="0" w:line="360" w:lineRule="auto"/>
              <w:ind w:right="-258" w:rightChars="-123"/>
              <w:jc w:val="both"/>
              <w:rPr>
                <w:rFonts w:ascii="宋体" w:hAnsi="宋体"/>
                <w:sz w:val="21"/>
                <w:szCs w:val="21"/>
                <w:highlight w:val="none"/>
              </w:rPr>
            </w:pPr>
            <w:r>
              <w:rPr>
                <w:rFonts w:ascii="宋体" w:hAnsi="宋体"/>
                <w:sz w:val="21"/>
                <w:szCs w:val="21"/>
                <w:highlight w:val="none"/>
              </w:rPr>
              <w:t>1,106,475.01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634" w:type="dxa"/>
            <w:vAlign w:val="center"/>
          </w:tcPr>
          <w:p>
            <w:pPr>
              <w:pStyle w:val="4"/>
              <w:tabs>
                <w:tab w:val="right" w:pos="7740"/>
              </w:tabs>
              <w:spacing w:after="0" w:line="240" w:lineRule="auto"/>
              <w:ind w:firstLine="210" w:firstLineChars="100"/>
              <w:rPr>
                <w:rFonts w:hint="eastAsia" w:ascii="宋体" w:hAnsi="宋体"/>
                <w:sz w:val="21"/>
                <w:szCs w:val="21"/>
                <w:highlight w:val="none"/>
              </w:rPr>
            </w:pPr>
            <w:r>
              <w:rPr>
                <w:rFonts w:hint="eastAsia" w:ascii="宋体" w:hAnsi="宋体"/>
                <w:sz w:val="21"/>
                <w:szCs w:val="21"/>
                <w:highlight w:val="none"/>
              </w:rPr>
              <w:t>合  计</w:t>
            </w:r>
          </w:p>
        </w:tc>
        <w:tc>
          <w:tcPr>
            <w:tcW w:w="1641" w:type="dxa"/>
            <w:vAlign w:val="center"/>
          </w:tcPr>
          <w:p>
            <w:pPr>
              <w:pStyle w:val="4"/>
              <w:tabs>
                <w:tab w:val="right" w:pos="7740"/>
              </w:tabs>
              <w:spacing w:after="0" w:line="360" w:lineRule="auto"/>
              <w:jc w:val="right"/>
              <w:rPr>
                <w:rFonts w:hint="eastAsia" w:ascii="宋体" w:hAnsi="宋体"/>
                <w:sz w:val="21"/>
                <w:szCs w:val="21"/>
                <w:highlight w:val="none"/>
              </w:rPr>
            </w:pPr>
            <w:r>
              <w:rPr>
                <w:rFonts w:hint="eastAsia" w:ascii="宋体" w:hAnsi="宋体"/>
                <w:sz w:val="21"/>
                <w:szCs w:val="21"/>
                <w:highlight w:val="none"/>
                <w:lang w:val="en-US" w:eastAsia="zh-CN"/>
              </w:rPr>
              <w:t>2,662,584.24</w:t>
            </w:r>
          </w:p>
        </w:tc>
        <w:tc>
          <w:tcPr>
            <w:tcW w:w="905" w:type="dxa"/>
            <w:vAlign w:val="center"/>
          </w:tcPr>
          <w:p>
            <w:pPr>
              <w:pStyle w:val="4"/>
              <w:tabs>
                <w:tab w:val="right" w:pos="7740"/>
              </w:tabs>
              <w:spacing w:after="0" w:line="360" w:lineRule="auto"/>
              <w:jc w:val="right"/>
              <w:rPr>
                <w:rFonts w:hint="eastAsia" w:ascii="宋体" w:hAnsi="宋体"/>
                <w:sz w:val="21"/>
                <w:szCs w:val="21"/>
                <w:highlight w:val="none"/>
              </w:rPr>
            </w:pPr>
          </w:p>
        </w:tc>
        <w:tc>
          <w:tcPr>
            <w:tcW w:w="1696" w:type="dxa"/>
            <w:vAlign w:val="center"/>
          </w:tcPr>
          <w:p>
            <w:pPr>
              <w:pStyle w:val="4"/>
              <w:tabs>
                <w:tab w:val="right" w:pos="7740"/>
              </w:tabs>
              <w:spacing w:after="0" w:line="360" w:lineRule="auto"/>
              <w:jc w:val="right"/>
              <w:rPr>
                <w:rFonts w:hint="eastAsia" w:ascii="宋体" w:hAnsi="宋体"/>
                <w:sz w:val="21"/>
                <w:szCs w:val="21"/>
                <w:highlight w:val="none"/>
              </w:rPr>
            </w:pPr>
            <w:r>
              <w:rPr>
                <w:rFonts w:hint="eastAsia" w:ascii="宋体" w:hAnsi="宋体"/>
                <w:sz w:val="21"/>
                <w:szCs w:val="21"/>
                <w:highlight w:val="none"/>
                <w:lang w:val="en-US" w:eastAsia="zh-CN"/>
              </w:rPr>
              <w:t>2,662,584.24</w:t>
            </w:r>
          </w:p>
        </w:tc>
        <w:tc>
          <w:tcPr>
            <w:tcW w:w="1575" w:type="dxa"/>
            <w:vAlign w:val="center"/>
          </w:tcPr>
          <w:p>
            <w:pPr>
              <w:pStyle w:val="4"/>
              <w:tabs>
                <w:tab w:val="right" w:pos="7740"/>
              </w:tabs>
              <w:wordWrap w:val="0"/>
              <w:spacing w:after="0" w:line="360" w:lineRule="auto"/>
              <w:ind w:right="-258" w:rightChars="-123"/>
              <w:jc w:val="both"/>
              <w:rPr>
                <w:rFonts w:ascii="宋体" w:hAnsi="宋体"/>
                <w:sz w:val="21"/>
                <w:szCs w:val="21"/>
                <w:highlight w:val="none"/>
              </w:rPr>
            </w:pPr>
            <w:r>
              <w:rPr>
                <w:rFonts w:ascii="宋体" w:hAnsi="宋体"/>
                <w:sz w:val="21"/>
                <w:szCs w:val="21"/>
                <w:highlight w:val="none"/>
              </w:rPr>
              <w:t>1,106,475.01</w:t>
            </w:r>
          </w:p>
        </w:tc>
        <w:tc>
          <w:tcPr>
            <w:tcW w:w="712" w:type="dxa"/>
            <w:vAlign w:val="center"/>
          </w:tcPr>
          <w:p>
            <w:pPr>
              <w:pStyle w:val="4"/>
              <w:tabs>
                <w:tab w:val="right" w:pos="7740"/>
              </w:tabs>
              <w:wordWrap w:val="0"/>
              <w:spacing w:after="0" w:line="360" w:lineRule="auto"/>
              <w:ind w:right="-258" w:rightChars="-123"/>
              <w:jc w:val="right"/>
              <w:rPr>
                <w:rFonts w:ascii="宋体" w:hAnsi="宋体"/>
                <w:sz w:val="21"/>
                <w:szCs w:val="21"/>
                <w:highlight w:val="none"/>
              </w:rPr>
            </w:pPr>
          </w:p>
        </w:tc>
        <w:tc>
          <w:tcPr>
            <w:tcW w:w="1657" w:type="dxa"/>
            <w:vAlign w:val="center"/>
          </w:tcPr>
          <w:p>
            <w:pPr>
              <w:pStyle w:val="4"/>
              <w:tabs>
                <w:tab w:val="right" w:pos="7740"/>
              </w:tabs>
              <w:wordWrap w:val="0"/>
              <w:spacing w:after="0" w:line="360" w:lineRule="auto"/>
              <w:ind w:right="-258" w:rightChars="-123"/>
              <w:jc w:val="both"/>
              <w:rPr>
                <w:rFonts w:ascii="宋体" w:hAnsi="宋体"/>
                <w:sz w:val="21"/>
                <w:szCs w:val="21"/>
                <w:highlight w:val="none"/>
              </w:rPr>
            </w:pPr>
            <w:r>
              <w:rPr>
                <w:rFonts w:ascii="宋体" w:hAnsi="宋体"/>
                <w:sz w:val="21"/>
                <w:szCs w:val="21"/>
                <w:highlight w:val="none"/>
              </w:rPr>
              <w:t>1,106,475.01</w:t>
            </w:r>
          </w:p>
        </w:tc>
      </w:tr>
    </w:tbl>
    <w:p>
      <w:pPr>
        <w:pStyle w:val="2"/>
        <w:tabs>
          <w:tab w:val="right" w:pos="7740"/>
        </w:tabs>
        <w:spacing w:line="360" w:lineRule="auto"/>
        <w:ind w:firstLine="424" w:firstLineChars="202"/>
        <w:rPr>
          <w:rFonts w:hint="eastAsia" w:ascii="宋体" w:hAnsi="宋体"/>
          <w:sz w:val="21"/>
          <w:szCs w:val="21"/>
          <w:highlight w:val="none"/>
        </w:rPr>
      </w:pPr>
      <w:r>
        <w:rPr>
          <w:rFonts w:hint="eastAsia" w:ascii="宋体" w:hAnsi="宋体"/>
          <w:sz w:val="21"/>
          <w:szCs w:val="21"/>
          <w:highlight w:val="none"/>
        </w:rPr>
        <w:t>(2) 期末公司已背书或贴现且在资产负债表日尚未到期的应收票据情况</w:t>
      </w:r>
    </w:p>
    <w:tbl>
      <w:tblPr>
        <w:tblStyle w:val="12"/>
        <w:tblW w:w="9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9"/>
        <w:gridCol w:w="1916"/>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9" w:type="dxa"/>
            <w:vAlign w:val="center"/>
          </w:tcPr>
          <w:p>
            <w:pPr>
              <w:pStyle w:val="4"/>
              <w:spacing w:after="0" w:line="360" w:lineRule="auto"/>
              <w:ind w:right="-101" w:rightChars="-48" w:firstLine="210" w:firstLineChars="100"/>
              <w:rPr>
                <w:rFonts w:ascii="宋体" w:hAnsi="宋体"/>
                <w:sz w:val="21"/>
                <w:szCs w:val="21"/>
                <w:highlight w:val="none"/>
              </w:rPr>
            </w:pPr>
            <w:r>
              <w:rPr>
                <w:rFonts w:hint="eastAsia" w:ascii="宋体" w:hAnsi="宋体"/>
                <w:sz w:val="21"/>
                <w:szCs w:val="21"/>
                <w:highlight w:val="none"/>
              </w:rPr>
              <w:t>项  目</w:t>
            </w:r>
          </w:p>
        </w:tc>
        <w:tc>
          <w:tcPr>
            <w:tcW w:w="1916" w:type="dxa"/>
            <w:vAlign w:val="center"/>
          </w:tcPr>
          <w:p>
            <w:pPr>
              <w:tabs>
                <w:tab w:val="right" w:pos="7740"/>
              </w:tabs>
              <w:ind w:left="-109" w:leftChars="-54" w:right="-105" w:rightChars="-50" w:hanging="4" w:hangingChars="2"/>
              <w:jc w:val="center"/>
              <w:rPr>
                <w:rFonts w:hint="eastAsia" w:ascii="宋体" w:hAnsi="宋体"/>
                <w:sz w:val="21"/>
                <w:szCs w:val="21"/>
                <w:highlight w:val="none"/>
              </w:rPr>
            </w:pPr>
            <w:r>
              <w:rPr>
                <w:rFonts w:hint="eastAsia" w:ascii="宋体" w:hAnsi="宋体"/>
                <w:sz w:val="21"/>
                <w:szCs w:val="21"/>
                <w:highlight w:val="none"/>
              </w:rPr>
              <w:t>期末终止</w:t>
            </w:r>
          </w:p>
          <w:p>
            <w:pPr>
              <w:tabs>
                <w:tab w:val="right" w:pos="7740"/>
              </w:tabs>
              <w:ind w:left="-109" w:leftChars="-54" w:right="-105" w:rightChars="-50" w:hanging="4" w:hangingChars="2"/>
              <w:jc w:val="center"/>
              <w:rPr>
                <w:rFonts w:ascii="宋体" w:hAnsi="宋体"/>
                <w:sz w:val="21"/>
                <w:szCs w:val="21"/>
                <w:highlight w:val="none"/>
              </w:rPr>
            </w:pPr>
            <w:r>
              <w:rPr>
                <w:rFonts w:hint="eastAsia" w:ascii="宋体" w:hAnsi="宋体"/>
                <w:sz w:val="21"/>
                <w:szCs w:val="21"/>
                <w:highlight w:val="none"/>
              </w:rPr>
              <w:t>确认金额</w:t>
            </w:r>
          </w:p>
        </w:tc>
        <w:tc>
          <w:tcPr>
            <w:tcW w:w="3211" w:type="dxa"/>
            <w:vAlign w:val="center"/>
          </w:tcPr>
          <w:p>
            <w:pPr>
              <w:tabs>
                <w:tab w:val="right" w:pos="7740"/>
              </w:tabs>
              <w:ind w:left="-109" w:leftChars="-52" w:right="-92" w:rightChars="-44" w:firstLine="19" w:firstLineChars="9"/>
              <w:jc w:val="center"/>
              <w:rPr>
                <w:rFonts w:hint="eastAsia" w:ascii="宋体" w:hAnsi="宋体"/>
                <w:sz w:val="21"/>
                <w:szCs w:val="21"/>
                <w:highlight w:val="none"/>
              </w:rPr>
            </w:pPr>
            <w:r>
              <w:rPr>
                <w:rFonts w:hint="eastAsia" w:ascii="宋体" w:hAnsi="宋体"/>
                <w:sz w:val="21"/>
                <w:szCs w:val="21"/>
                <w:highlight w:val="none"/>
              </w:rPr>
              <w:t>期末未终止</w:t>
            </w:r>
          </w:p>
          <w:p>
            <w:pPr>
              <w:tabs>
                <w:tab w:val="right" w:pos="7740"/>
              </w:tabs>
              <w:ind w:left="-109" w:leftChars="-52" w:right="-92" w:rightChars="-44" w:firstLine="19" w:firstLineChars="9"/>
              <w:jc w:val="center"/>
              <w:rPr>
                <w:rFonts w:ascii="宋体" w:hAnsi="宋体"/>
                <w:sz w:val="21"/>
                <w:szCs w:val="21"/>
                <w:highlight w:val="none"/>
              </w:rPr>
            </w:pPr>
            <w:r>
              <w:rPr>
                <w:rFonts w:hint="eastAsia" w:ascii="宋体" w:hAnsi="宋体"/>
                <w:sz w:val="21"/>
                <w:szCs w:val="21"/>
                <w:highlight w:val="none"/>
              </w:rPr>
              <w:t>确认金额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9" w:type="dxa"/>
            <w:vAlign w:val="top"/>
          </w:tcPr>
          <w:p>
            <w:pPr>
              <w:pStyle w:val="4"/>
              <w:spacing w:after="0" w:line="360" w:lineRule="auto"/>
              <w:ind w:right="-101" w:rightChars="-48"/>
              <w:rPr>
                <w:rFonts w:ascii="宋体" w:hAnsi="宋体"/>
                <w:sz w:val="21"/>
                <w:szCs w:val="21"/>
                <w:highlight w:val="none"/>
              </w:rPr>
            </w:pPr>
            <w:r>
              <w:rPr>
                <w:rFonts w:hint="eastAsia" w:ascii="宋体" w:hAnsi="宋体"/>
                <w:sz w:val="21"/>
                <w:szCs w:val="21"/>
                <w:highlight w:val="none"/>
              </w:rPr>
              <w:t>银行承兑汇票</w:t>
            </w:r>
          </w:p>
        </w:tc>
        <w:tc>
          <w:tcPr>
            <w:tcW w:w="1916" w:type="dxa"/>
            <w:vAlign w:val="top"/>
          </w:tcPr>
          <w:p>
            <w:pPr>
              <w:tabs>
                <w:tab w:val="right" w:pos="7740"/>
              </w:tabs>
              <w:spacing w:line="360" w:lineRule="auto"/>
              <w:ind w:left="-124" w:leftChars="-59"/>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8,429,398.28</w:t>
            </w:r>
          </w:p>
        </w:tc>
        <w:tc>
          <w:tcPr>
            <w:tcW w:w="3211" w:type="dxa"/>
            <w:vAlign w:val="top"/>
          </w:tcPr>
          <w:p>
            <w:pPr>
              <w:tabs>
                <w:tab w:val="right" w:pos="7740"/>
              </w:tabs>
              <w:spacing w:line="360" w:lineRule="auto"/>
              <w:ind w:left="-124" w:leftChars="-59"/>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9" w:type="dxa"/>
            <w:vAlign w:val="top"/>
          </w:tcPr>
          <w:p>
            <w:pPr>
              <w:pStyle w:val="4"/>
              <w:spacing w:after="0" w:line="360" w:lineRule="auto"/>
              <w:ind w:right="-101" w:rightChars="-48" w:firstLine="210" w:firstLineChars="100"/>
              <w:rPr>
                <w:rFonts w:ascii="宋体" w:hAnsi="宋体"/>
                <w:sz w:val="21"/>
                <w:szCs w:val="21"/>
                <w:highlight w:val="none"/>
              </w:rPr>
            </w:pPr>
            <w:r>
              <w:rPr>
                <w:rFonts w:hint="eastAsia" w:ascii="宋体" w:hAnsi="宋体"/>
                <w:sz w:val="21"/>
                <w:szCs w:val="21"/>
                <w:highlight w:val="none"/>
              </w:rPr>
              <w:t>小  计</w:t>
            </w:r>
          </w:p>
        </w:tc>
        <w:tc>
          <w:tcPr>
            <w:tcW w:w="1916" w:type="dxa"/>
            <w:vAlign w:val="top"/>
          </w:tcPr>
          <w:p>
            <w:pPr>
              <w:tabs>
                <w:tab w:val="right" w:pos="7740"/>
              </w:tabs>
              <w:spacing w:line="360" w:lineRule="auto"/>
              <w:ind w:left="-151" w:leftChars="-72" w:firstLine="48" w:firstLineChars="23"/>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8,429,398.28</w:t>
            </w:r>
          </w:p>
        </w:tc>
        <w:tc>
          <w:tcPr>
            <w:tcW w:w="3211" w:type="dxa"/>
            <w:vAlign w:val="top"/>
          </w:tcPr>
          <w:p>
            <w:pPr>
              <w:tabs>
                <w:tab w:val="right" w:pos="7740"/>
              </w:tabs>
              <w:spacing w:line="360" w:lineRule="auto"/>
              <w:ind w:left="-151" w:leftChars="-72" w:firstLine="48" w:firstLineChars="23"/>
              <w:jc w:val="right"/>
              <w:rPr>
                <w:rFonts w:ascii="宋体" w:hAnsi="宋体"/>
                <w:sz w:val="21"/>
                <w:szCs w:val="21"/>
                <w:highlight w:val="none"/>
              </w:rPr>
            </w:pPr>
          </w:p>
        </w:tc>
      </w:tr>
    </w:tbl>
    <w:p>
      <w:pPr>
        <w:pStyle w:val="2"/>
        <w:tabs>
          <w:tab w:val="left" w:pos="360"/>
          <w:tab w:val="right" w:pos="7740"/>
        </w:tabs>
        <w:spacing w:line="360" w:lineRule="auto"/>
        <w:ind w:firstLineChars="200"/>
        <w:rPr>
          <w:rFonts w:hint="eastAsia" w:ascii="宋体" w:hAnsi="宋体"/>
          <w:sz w:val="21"/>
          <w:szCs w:val="21"/>
          <w:highlight w:val="none"/>
        </w:rPr>
      </w:pPr>
      <w:r>
        <w:rPr>
          <w:rFonts w:hint="eastAsia" w:ascii="宋体" w:hAnsi="宋体"/>
          <w:sz w:val="21"/>
          <w:szCs w:val="21"/>
          <w:highlight w:val="none"/>
        </w:rPr>
        <w:t>银行承兑汇票的承兑人是商业银行，由于商业银行具有较高的信用，银行承兑汇票到期不获支付的可能性较低，故本公司将已背书或贴现的银行承兑汇票予以终止确认。但如果该等票据到期不获支付，依据《票据法》之规定，公司仍将对持票人承担连带责任。</w:t>
      </w:r>
    </w:p>
    <w:p>
      <w:pPr>
        <w:pStyle w:val="4"/>
        <w:tabs>
          <w:tab w:val="right" w:pos="7740"/>
        </w:tabs>
        <w:spacing w:after="0" w:line="360" w:lineRule="auto"/>
        <w:ind w:firstLine="420" w:firstLineChars="200"/>
        <w:jc w:val="both"/>
        <w:outlineLvl w:val="2"/>
        <w:rPr>
          <w:rFonts w:hint="eastAsia" w:ascii="宋体" w:hAnsi="宋体"/>
          <w:sz w:val="21"/>
          <w:szCs w:val="21"/>
          <w:highlight w:val="none"/>
        </w:rPr>
      </w:pPr>
      <w:r>
        <w:rPr>
          <w:rFonts w:hint="eastAsia" w:ascii="宋体" w:hAnsi="宋体"/>
          <w:sz w:val="21"/>
          <w:szCs w:val="21"/>
          <w:highlight w:val="none"/>
        </w:rPr>
        <w:t>3. 应收账款</w:t>
      </w:r>
    </w:p>
    <w:p>
      <w:pPr>
        <w:tabs>
          <w:tab w:val="right" w:pos="7740"/>
        </w:tabs>
        <w:spacing w:line="360" w:lineRule="auto"/>
        <w:rPr>
          <w:rFonts w:hint="eastAsia" w:ascii="宋体" w:hAnsi="宋体"/>
          <w:sz w:val="21"/>
          <w:szCs w:val="21"/>
          <w:highlight w:val="none"/>
        </w:rPr>
      </w:pPr>
      <w:r>
        <w:rPr>
          <w:rFonts w:hint="eastAsia" w:ascii="宋体" w:hAnsi="宋体"/>
          <w:sz w:val="21"/>
          <w:szCs w:val="21"/>
          <w:highlight w:val="none"/>
        </w:rPr>
        <w:t>(1) 明细情况</w:t>
      </w:r>
    </w:p>
    <w:p>
      <w:pPr>
        <w:tabs>
          <w:tab w:val="right" w:pos="7740"/>
        </w:tabs>
        <w:spacing w:line="360" w:lineRule="auto"/>
        <w:rPr>
          <w:rFonts w:hint="eastAsia" w:ascii="宋体" w:hAnsi="宋体"/>
          <w:sz w:val="21"/>
          <w:szCs w:val="21"/>
          <w:highlight w:val="none"/>
        </w:rPr>
      </w:pPr>
      <w:r>
        <w:rPr>
          <w:rFonts w:hint="eastAsia" w:ascii="宋体" w:hAnsi="宋体"/>
          <w:sz w:val="21"/>
          <w:szCs w:val="21"/>
          <w:highlight w:val="none"/>
        </w:rPr>
        <w:t>1) 类别明细情况</w:t>
      </w:r>
    </w:p>
    <w:tbl>
      <w:tblPr>
        <w:tblStyle w:val="12"/>
        <w:tblpPr w:leftFromText="180" w:rightFromText="180" w:vertAnchor="text" w:horzAnchor="page" w:tblpX="1180" w:tblpY="142"/>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1594"/>
        <w:gridCol w:w="1005"/>
        <w:gridCol w:w="1503"/>
        <w:gridCol w:w="720"/>
        <w:gridCol w:w="2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997" w:type="dxa"/>
            <w:vMerge w:val="restart"/>
            <w:vAlign w:val="center"/>
          </w:tcPr>
          <w:p>
            <w:pPr>
              <w:tabs>
                <w:tab w:val="right" w:pos="7740"/>
              </w:tabs>
              <w:ind w:firstLine="210" w:firstLineChars="100"/>
              <w:rPr>
                <w:rFonts w:ascii="宋体" w:hAnsi="宋体"/>
                <w:sz w:val="21"/>
                <w:szCs w:val="21"/>
                <w:highlight w:val="none"/>
              </w:rPr>
            </w:pPr>
            <w:r>
              <w:rPr>
                <w:rFonts w:hint="eastAsia" w:ascii="宋体" w:hAnsi="宋体"/>
                <w:sz w:val="21"/>
                <w:szCs w:val="21"/>
                <w:highlight w:val="none"/>
              </w:rPr>
              <w:t>种  类</w:t>
            </w:r>
          </w:p>
        </w:tc>
        <w:tc>
          <w:tcPr>
            <w:tcW w:w="7753" w:type="dxa"/>
            <w:gridSpan w:val="5"/>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期末数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997" w:type="dxa"/>
            <w:vMerge w:val="continue"/>
            <w:vAlign w:val="center"/>
          </w:tcPr>
          <w:p>
            <w:pPr>
              <w:tabs>
                <w:tab w:val="right" w:pos="7740"/>
              </w:tabs>
              <w:ind w:firstLine="210" w:firstLineChars="100"/>
              <w:rPr>
                <w:rFonts w:ascii="宋体" w:hAnsi="宋体"/>
                <w:sz w:val="21"/>
                <w:szCs w:val="21"/>
                <w:highlight w:val="none"/>
              </w:rPr>
            </w:pPr>
          </w:p>
        </w:tc>
        <w:tc>
          <w:tcPr>
            <w:tcW w:w="2599" w:type="dxa"/>
            <w:gridSpan w:val="2"/>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账面余额</w:t>
            </w:r>
          </w:p>
        </w:tc>
        <w:tc>
          <w:tcPr>
            <w:tcW w:w="2223" w:type="dxa"/>
            <w:gridSpan w:val="2"/>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坏账准备</w:t>
            </w:r>
          </w:p>
        </w:tc>
        <w:tc>
          <w:tcPr>
            <w:tcW w:w="2931" w:type="dxa"/>
            <w:vMerge w:val="restart"/>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账面价值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997" w:type="dxa"/>
            <w:vMerge w:val="continue"/>
            <w:vAlign w:val="center"/>
          </w:tcPr>
          <w:p>
            <w:pPr>
              <w:tabs>
                <w:tab w:val="right" w:pos="7740"/>
              </w:tabs>
              <w:ind w:firstLine="210" w:firstLineChars="100"/>
              <w:rPr>
                <w:rFonts w:ascii="宋体" w:hAnsi="宋体"/>
                <w:sz w:val="21"/>
                <w:szCs w:val="21"/>
                <w:highlight w:val="none"/>
              </w:rPr>
            </w:pPr>
          </w:p>
        </w:tc>
        <w:tc>
          <w:tcPr>
            <w:tcW w:w="1594" w:type="dxa"/>
            <w:vAlign w:val="center"/>
          </w:tcPr>
          <w:p>
            <w:pPr>
              <w:tabs>
                <w:tab w:val="right" w:pos="7740"/>
              </w:tabs>
              <w:ind w:left="-107" w:leftChars="-51" w:right="-126" w:rightChars="-60"/>
              <w:jc w:val="center"/>
              <w:rPr>
                <w:rFonts w:ascii="宋体" w:hAnsi="宋体"/>
                <w:sz w:val="21"/>
                <w:szCs w:val="21"/>
                <w:highlight w:val="none"/>
              </w:rPr>
            </w:pPr>
            <w:r>
              <w:rPr>
                <w:rFonts w:hint="eastAsia" w:ascii="宋体" w:hAnsi="宋体"/>
                <w:sz w:val="21"/>
                <w:szCs w:val="21"/>
                <w:highlight w:val="none"/>
              </w:rPr>
              <w:t>金额</w:t>
            </w:r>
          </w:p>
        </w:tc>
        <w:tc>
          <w:tcPr>
            <w:tcW w:w="1005" w:type="dxa"/>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比例(%)</w:t>
            </w:r>
          </w:p>
        </w:tc>
        <w:tc>
          <w:tcPr>
            <w:tcW w:w="1503" w:type="dxa"/>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金额</w:t>
            </w:r>
          </w:p>
        </w:tc>
        <w:tc>
          <w:tcPr>
            <w:tcW w:w="720" w:type="dxa"/>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计提比例(%)</w:t>
            </w:r>
          </w:p>
        </w:tc>
        <w:tc>
          <w:tcPr>
            <w:tcW w:w="2931" w:type="dxa"/>
            <w:vMerge w:val="continue"/>
            <w:vAlign w:val="top"/>
          </w:tcPr>
          <w:p>
            <w:pPr>
              <w:tabs>
                <w:tab w:val="right" w:pos="7740"/>
              </w:tabs>
              <w:ind w:left="-107" w:leftChars="-51" w:right="-107" w:rightChars="-51"/>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97" w:type="dxa"/>
            <w:vAlign w:val="center"/>
          </w:tcPr>
          <w:p>
            <w:pPr>
              <w:tabs>
                <w:tab w:val="right" w:pos="7740"/>
              </w:tabs>
              <w:ind w:left="-2" w:leftChars="-1" w:firstLine="1"/>
              <w:jc w:val="left"/>
              <w:rPr>
                <w:rFonts w:ascii="宋体" w:hAnsi="宋体"/>
                <w:sz w:val="21"/>
                <w:szCs w:val="21"/>
                <w:highlight w:val="none"/>
              </w:rPr>
            </w:pPr>
            <w:r>
              <w:rPr>
                <w:rFonts w:hint="eastAsia" w:ascii="宋体" w:hAnsi="宋体"/>
                <w:sz w:val="21"/>
                <w:szCs w:val="21"/>
                <w:highlight w:val="none"/>
              </w:rPr>
              <w:t>按信用风险特征组合计提坏账准备</w:t>
            </w:r>
          </w:p>
        </w:tc>
        <w:tc>
          <w:tcPr>
            <w:tcW w:w="1594" w:type="dxa"/>
            <w:vAlign w:val="center"/>
          </w:tcPr>
          <w:p>
            <w:pPr>
              <w:keepNext w:val="0"/>
              <w:keepLines w:val="0"/>
              <w:widowControl/>
              <w:suppressLineNumbers w:val="0"/>
              <w:jc w:val="left"/>
              <w:textAlignment w:val="center"/>
              <w:rPr>
                <w:rFonts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63,042,003.36</w:t>
            </w:r>
          </w:p>
        </w:tc>
        <w:tc>
          <w:tcPr>
            <w:tcW w:w="1005" w:type="dxa"/>
            <w:vAlign w:val="center"/>
          </w:tcPr>
          <w:p>
            <w:pPr>
              <w:tabs>
                <w:tab w:val="right" w:pos="7740"/>
              </w:tabs>
              <w:ind w:left="11" w:leftChars="-33" w:hanging="80" w:hangingChars="38"/>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100.00</w:t>
            </w:r>
          </w:p>
        </w:tc>
        <w:tc>
          <w:tcPr>
            <w:tcW w:w="1503" w:type="dxa"/>
            <w:vAlign w:val="center"/>
          </w:tcPr>
          <w:p>
            <w:pPr>
              <w:keepNext w:val="0"/>
              <w:keepLines w:val="0"/>
              <w:widowControl/>
              <w:suppressLineNumbers w:val="0"/>
              <w:jc w:val="left"/>
              <w:textAlignment w:val="center"/>
              <w:rPr>
                <w:rFonts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4,931,996.09</w:t>
            </w:r>
          </w:p>
        </w:tc>
        <w:tc>
          <w:tcPr>
            <w:tcW w:w="720" w:type="dxa"/>
            <w:vAlign w:val="center"/>
          </w:tcPr>
          <w:p>
            <w:pPr>
              <w:tabs>
                <w:tab w:val="right" w:pos="7740"/>
              </w:tabs>
              <w:ind w:left="11" w:leftChars="-33" w:hanging="80" w:hangingChars="38"/>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7.82</w:t>
            </w:r>
          </w:p>
        </w:tc>
        <w:tc>
          <w:tcPr>
            <w:tcW w:w="2931" w:type="dxa"/>
            <w:vAlign w:val="center"/>
          </w:tcPr>
          <w:p>
            <w:pPr>
              <w:keepNext w:val="0"/>
              <w:keepLines w:val="0"/>
              <w:widowControl/>
              <w:suppressLineNumbers w:val="0"/>
              <w:jc w:val="left"/>
              <w:textAlignment w:val="center"/>
              <w:rPr>
                <w:rFonts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58,110,007.27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97" w:type="dxa"/>
            <w:vAlign w:val="center"/>
          </w:tcPr>
          <w:p>
            <w:pPr>
              <w:tabs>
                <w:tab w:val="right" w:pos="7740"/>
              </w:tabs>
              <w:ind w:firstLine="210" w:firstLineChars="100"/>
              <w:rPr>
                <w:rFonts w:ascii="宋体" w:hAnsi="宋体"/>
                <w:sz w:val="21"/>
                <w:szCs w:val="21"/>
                <w:highlight w:val="none"/>
              </w:rPr>
            </w:pPr>
            <w:r>
              <w:rPr>
                <w:rFonts w:hint="eastAsia" w:ascii="宋体" w:hAnsi="宋体"/>
                <w:sz w:val="21"/>
                <w:szCs w:val="21"/>
                <w:highlight w:val="none"/>
              </w:rPr>
              <w:t>合  计</w:t>
            </w:r>
          </w:p>
        </w:tc>
        <w:tc>
          <w:tcPr>
            <w:tcW w:w="1594" w:type="dxa"/>
            <w:vAlign w:val="center"/>
          </w:tcPr>
          <w:p>
            <w:pPr>
              <w:keepNext w:val="0"/>
              <w:keepLines w:val="0"/>
              <w:widowControl/>
              <w:suppressLineNumbers w:val="0"/>
              <w:jc w:val="left"/>
              <w:textAlignment w:val="center"/>
              <w:rPr>
                <w:rFonts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63,042,003.36</w:t>
            </w:r>
          </w:p>
        </w:tc>
        <w:tc>
          <w:tcPr>
            <w:tcW w:w="1005" w:type="dxa"/>
            <w:vAlign w:val="center"/>
          </w:tcPr>
          <w:p>
            <w:pPr>
              <w:tabs>
                <w:tab w:val="right" w:pos="7740"/>
              </w:tabs>
              <w:ind w:left="11" w:leftChars="-33" w:hanging="80" w:hangingChars="38"/>
              <w:jc w:val="right"/>
              <w:rPr>
                <w:rFonts w:ascii="宋体" w:hAnsi="宋体"/>
                <w:sz w:val="21"/>
                <w:szCs w:val="21"/>
                <w:highlight w:val="none"/>
              </w:rPr>
            </w:pPr>
            <w:r>
              <w:rPr>
                <w:rFonts w:hint="eastAsia" w:ascii="宋体" w:hAnsi="宋体"/>
                <w:sz w:val="21"/>
                <w:szCs w:val="21"/>
                <w:highlight w:val="none"/>
                <w:lang w:val="en-US" w:eastAsia="zh-CN"/>
              </w:rPr>
              <w:t>100.00</w:t>
            </w:r>
          </w:p>
        </w:tc>
        <w:tc>
          <w:tcPr>
            <w:tcW w:w="1503" w:type="dxa"/>
            <w:vAlign w:val="center"/>
          </w:tcPr>
          <w:p>
            <w:pPr>
              <w:keepNext w:val="0"/>
              <w:keepLines w:val="0"/>
              <w:widowControl/>
              <w:suppressLineNumbers w:val="0"/>
              <w:jc w:val="left"/>
              <w:textAlignment w:val="center"/>
              <w:rPr>
                <w:rFonts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4,931,996.09</w:t>
            </w:r>
          </w:p>
        </w:tc>
        <w:tc>
          <w:tcPr>
            <w:tcW w:w="720" w:type="dxa"/>
            <w:vAlign w:val="center"/>
          </w:tcPr>
          <w:p>
            <w:pPr>
              <w:tabs>
                <w:tab w:val="right" w:pos="7740"/>
              </w:tabs>
              <w:ind w:left="11" w:leftChars="-33" w:hanging="80" w:hangingChars="38"/>
              <w:jc w:val="right"/>
              <w:rPr>
                <w:rFonts w:ascii="宋体" w:hAnsi="宋体"/>
                <w:sz w:val="21"/>
                <w:szCs w:val="21"/>
                <w:highlight w:val="none"/>
              </w:rPr>
            </w:pPr>
            <w:r>
              <w:rPr>
                <w:rFonts w:hint="eastAsia" w:ascii="宋体" w:hAnsi="宋体"/>
                <w:sz w:val="21"/>
                <w:szCs w:val="21"/>
                <w:highlight w:val="none"/>
                <w:lang w:val="en-US" w:eastAsia="zh-CN"/>
              </w:rPr>
              <w:t>7.82</w:t>
            </w:r>
          </w:p>
        </w:tc>
        <w:tc>
          <w:tcPr>
            <w:tcW w:w="2931" w:type="dxa"/>
            <w:vAlign w:val="center"/>
          </w:tcPr>
          <w:p>
            <w:pPr>
              <w:keepNext w:val="0"/>
              <w:keepLines w:val="0"/>
              <w:widowControl/>
              <w:suppressLineNumbers w:val="0"/>
              <w:jc w:val="left"/>
              <w:textAlignment w:val="center"/>
              <w:rPr>
                <w:rFonts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58,110,007.27</w:t>
            </w:r>
          </w:p>
        </w:tc>
      </w:tr>
    </w:tbl>
    <w:p>
      <w:pPr>
        <w:tabs>
          <w:tab w:val="right" w:pos="7740"/>
        </w:tabs>
        <w:spacing w:line="360" w:lineRule="auto"/>
        <w:rPr>
          <w:rFonts w:ascii="宋体" w:hAnsi="宋体"/>
          <w:sz w:val="21"/>
          <w:szCs w:val="21"/>
          <w:highlight w:val="none"/>
        </w:rPr>
      </w:pPr>
      <w:r>
        <w:rPr>
          <w:rFonts w:hint="eastAsia" w:ascii="宋体" w:hAnsi="宋体"/>
          <w:sz w:val="21"/>
          <w:szCs w:val="21"/>
          <w:highlight w:val="none"/>
        </w:rPr>
        <w:t>(续上表)</w:t>
      </w:r>
    </w:p>
    <w:tbl>
      <w:tblPr>
        <w:tblStyle w:val="12"/>
        <w:tblW w:w="9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1604"/>
        <w:gridCol w:w="971"/>
        <w:gridCol w:w="1407"/>
        <w:gridCol w:w="1014"/>
        <w:gridCol w:w="2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014" w:type="dxa"/>
            <w:vMerge w:val="restart"/>
            <w:vAlign w:val="center"/>
          </w:tcPr>
          <w:p>
            <w:pPr>
              <w:tabs>
                <w:tab w:val="right" w:pos="7740"/>
              </w:tabs>
              <w:ind w:firstLine="210" w:firstLineChars="100"/>
              <w:rPr>
                <w:rFonts w:ascii="宋体" w:hAnsi="宋体"/>
                <w:sz w:val="21"/>
                <w:szCs w:val="21"/>
                <w:highlight w:val="none"/>
              </w:rPr>
            </w:pPr>
            <w:r>
              <w:rPr>
                <w:rFonts w:hint="eastAsia" w:ascii="宋体" w:hAnsi="宋体"/>
                <w:sz w:val="21"/>
                <w:szCs w:val="21"/>
                <w:highlight w:val="none"/>
              </w:rPr>
              <w:t>种  类</w:t>
            </w:r>
          </w:p>
        </w:tc>
        <w:tc>
          <w:tcPr>
            <w:tcW w:w="7755" w:type="dxa"/>
            <w:gridSpan w:val="5"/>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期初数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014" w:type="dxa"/>
            <w:vMerge w:val="continue"/>
            <w:vAlign w:val="center"/>
          </w:tcPr>
          <w:p>
            <w:pPr>
              <w:tabs>
                <w:tab w:val="right" w:pos="7740"/>
              </w:tabs>
              <w:ind w:firstLine="210" w:firstLineChars="100"/>
              <w:rPr>
                <w:rFonts w:ascii="宋体" w:hAnsi="宋体"/>
                <w:sz w:val="21"/>
                <w:szCs w:val="21"/>
                <w:highlight w:val="none"/>
              </w:rPr>
            </w:pPr>
          </w:p>
        </w:tc>
        <w:tc>
          <w:tcPr>
            <w:tcW w:w="2575" w:type="dxa"/>
            <w:gridSpan w:val="2"/>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账面余额</w:t>
            </w:r>
          </w:p>
        </w:tc>
        <w:tc>
          <w:tcPr>
            <w:tcW w:w="2421" w:type="dxa"/>
            <w:gridSpan w:val="2"/>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坏账准备</w:t>
            </w:r>
          </w:p>
        </w:tc>
        <w:tc>
          <w:tcPr>
            <w:tcW w:w="2759" w:type="dxa"/>
            <w:vMerge w:val="restart"/>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账面价值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014" w:type="dxa"/>
            <w:vMerge w:val="continue"/>
            <w:vAlign w:val="center"/>
          </w:tcPr>
          <w:p>
            <w:pPr>
              <w:tabs>
                <w:tab w:val="right" w:pos="7740"/>
              </w:tabs>
              <w:ind w:firstLine="210" w:firstLineChars="100"/>
              <w:rPr>
                <w:rFonts w:ascii="宋体" w:hAnsi="宋体"/>
                <w:sz w:val="21"/>
                <w:szCs w:val="21"/>
                <w:highlight w:val="none"/>
              </w:rPr>
            </w:pPr>
          </w:p>
        </w:tc>
        <w:tc>
          <w:tcPr>
            <w:tcW w:w="1604" w:type="dxa"/>
            <w:vAlign w:val="center"/>
          </w:tcPr>
          <w:p>
            <w:pPr>
              <w:tabs>
                <w:tab w:val="right" w:pos="7740"/>
              </w:tabs>
              <w:ind w:left="-107" w:leftChars="-51" w:right="-126" w:rightChars="-60"/>
              <w:jc w:val="center"/>
              <w:rPr>
                <w:rFonts w:ascii="宋体" w:hAnsi="宋体"/>
                <w:sz w:val="21"/>
                <w:szCs w:val="21"/>
                <w:highlight w:val="none"/>
              </w:rPr>
            </w:pPr>
            <w:r>
              <w:rPr>
                <w:rFonts w:hint="eastAsia" w:ascii="宋体" w:hAnsi="宋体"/>
                <w:sz w:val="21"/>
                <w:szCs w:val="21"/>
                <w:highlight w:val="none"/>
              </w:rPr>
              <w:t>金额</w:t>
            </w:r>
          </w:p>
        </w:tc>
        <w:tc>
          <w:tcPr>
            <w:tcW w:w="971" w:type="dxa"/>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比例(%)</w:t>
            </w:r>
          </w:p>
        </w:tc>
        <w:tc>
          <w:tcPr>
            <w:tcW w:w="1407" w:type="dxa"/>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金额</w:t>
            </w:r>
          </w:p>
        </w:tc>
        <w:tc>
          <w:tcPr>
            <w:tcW w:w="1014" w:type="dxa"/>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计提比例(%)</w:t>
            </w:r>
          </w:p>
        </w:tc>
        <w:tc>
          <w:tcPr>
            <w:tcW w:w="2759" w:type="dxa"/>
            <w:vMerge w:val="continue"/>
            <w:vAlign w:val="top"/>
          </w:tcPr>
          <w:p>
            <w:pPr>
              <w:tabs>
                <w:tab w:val="right" w:pos="7740"/>
              </w:tabs>
              <w:ind w:left="-107" w:leftChars="-51" w:right="-107" w:rightChars="-51"/>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14" w:type="dxa"/>
            <w:vAlign w:val="center"/>
          </w:tcPr>
          <w:p>
            <w:pPr>
              <w:tabs>
                <w:tab w:val="right" w:pos="7740"/>
              </w:tabs>
              <w:ind w:left="-2" w:leftChars="-1" w:firstLine="1" w:firstLineChars="0"/>
              <w:jc w:val="left"/>
              <w:rPr>
                <w:rFonts w:ascii="宋体" w:hAnsi="宋体"/>
                <w:sz w:val="21"/>
                <w:szCs w:val="21"/>
                <w:highlight w:val="none"/>
              </w:rPr>
            </w:pPr>
            <w:r>
              <w:rPr>
                <w:rFonts w:hint="eastAsia" w:ascii="宋体" w:hAnsi="宋体"/>
                <w:sz w:val="21"/>
                <w:szCs w:val="21"/>
                <w:highlight w:val="none"/>
              </w:rPr>
              <w:t>按信用风险特征组合计提坏账准备</w:t>
            </w:r>
          </w:p>
        </w:tc>
        <w:tc>
          <w:tcPr>
            <w:tcW w:w="1604" w:type="dxa"/>
            <w:vAlign w:val="center"/>
          </w:tcPr>
          <w:p>
            <w:pPr>
              <w:tabs>
                <w:tab w:val="right" w:pos="7740"/>
              </w:tabs>
              <w:ind w:left="11" w:leftChars="-33" w:hanging="80" w:hangingChars="38"/>
              <w:jc w:val="right"/>
              <w:rPr>
                <w:rFonts w:ascii="宋体" w:hAnsi="宋体"/>
                <w:sz w:val="21"/>
                <w:szCs w:val="21"/>
                <w:highlight w:val="none"/>
              </w:rPr>
            </w:pPr>
            <w:r>
              <w:rPr>
                <w:rFonts w:ascii="宋体" w:hAnsi="宋体"/>
                <w:sz w:val="21"/>
                <w:szCs w:val="21"/>
                <w:highlight w:val="none"/>
              </w:rPr>
              <w:t>64,876,485.88</w:t>
            </w:r>
          </w:p>
        </w:tc>
        <w:tc>
          <w:tcPr>
            <w:tcW w:w="971" w:type="dxa"/>
            <w:vAlign w:val="center"/>
          </w:tcPr>
          <w:p>
            <w:pPr>
              <w:tabs>
                <w:tab w:val="right" w:pos="7740"/>
              </w:tabs>
              <w:ind w:left="11" w:leftChars="-33" w:hanging="80" w:hangingChars="38"/>
              <w:jc w:val="right"/>
              <w:rPr>
                <w:rFonts w:ascii="宋体" w:hAnsi="宋体"/>
                <w:sz w:val="21"/>
                <w:szCs w:val="21"/>
                <w:highlight w:val="none"/>
              </w:rPr>
            </w:pPr>
            <w:r>
              <w:rPr>
                <w:rFonts w:ascii="宋体" w:hAnsi="宋体"/>
                <w:sz w:val="21"/>
                <w:szCs w:val="21"/>
                <w:highlight w:val="none"/>
              </w:rPr>
              <w:t>100.00</w:t>
            </w:r>
          </w:p>
        </w:tc>
        <w:tc>
          <w:tcPr>
            <w:tcW w:w="1407" w:type="dxa"/>
            <w:vAlign w:val="center"/>
          </w:tcPr>
          <w:p>
            <w:pPr>
              <w:tabs>
                <w:tab w:val="right" w:pos="7740"/>
              </w:tabs>
              <w:ind w:left="11" w:leftChars="-33" w:hanging="80" w:hangingChars="38"/>
              <w:jc w:val="right"/>
              <w:rPr>
                <w:rFonts w:ascii="宋体" w:hAnsi="宋体"/>
                <w:sz w:val="21"/>
                <w:szCs w:val="21"/>
                <w:highlight w:val="none"/>
              </w:rPr>
            </w:pPr>
            <w:r>
              <w:rPr>
                <w:rFonts w:ascii="宋体" w:hAnsi="宋体"/>
                <w:sz w:val="21"/>
                <w:szCs w:val="21"/>
                <w:highlight w:val="none"/>
              </w:rPr>
              <w:t>4,346,437.30</w:t>
            </w:r>
          </w:p>
        </w:tc>
        <w:tc>
          <w:tcPr>
            <w:tcW w:w="1014" w:type="dxa"/>
            <w:vAlign w:val="center"/>
          </w:tcPr>
          <w:p>
            <w:pPr>
              <w:tabs>
                <w:tab w:val="right" w:pos="7740"/>
              </w:tabs>
              <w:ind w:left="11" w:leftChars="-33" w:hanging="80" w:hangingChars="38"/>
              <w:jc w:val="right"/>
              <w:rPr>
                <w:rFonts w:ascii="宋体" w:hAnsi="宋体"/>
                <w:sz w:val="21"/>
                <w:szCs w:val="21"/>
                <w:highlight w:val="none"/>
              </w:rPr>
            </w:pPr>
            <w:r>
              <w:rPr>
                <w:rFonts w:ascii="宋体" w:hAnsi="宋体"/>
                <w:sz w:val="21"/>
                <w:szCs w:val="21"/>
                <w:highlight w:val="none"/>
              </w:rPr>
              <w:t>6.</w:t>
            </w:r>
            <w:r>
              <w:rPr>
                <w:rFonts w:hint="eastAsia" w:ascii="宋体" w:hAnsi="宋体"/>
                <w:sz w:val="21"/>
                <w:szCs w:val="21"/>
                <w:highlight w:val="none"/>
              </w:rPr>
              <w:t>70</w:t>
            </w:r>
          </w:p>
        </w:tc>
        <w:tc>
          <w:tcPr>
            <w:tcW w:w="2759" w:type="dxa"/>
            <w:vAlign w:val="center"/>
          </w:tcPr>
          <w:p>
            <w:pPr>
              <w:tabs>
                <w:tab w:val="right" w:pos="7740"/>
              </w:tabs>
              <w:ind w:left="11" w:leftChars="-33" w:hanging="80" w:hangingChars="38"/>
              <w:jc w:val="right"/>
              <w:rPr>
                <w:rFonts w:ascii="宋体" w:hAnsi="宋体"/>
                <w:sz w:val="21"/>
                <w:szCs w:val="21"/>
                <w:highlight w:val="none"/>
              </w:rPr>
            </w:pPr>
            <w:r>
              <w:rPr>
                <w:rFonts w:ascii="宋体" w:hAnsi="宋体"/>
                <w:sz w:val="21"/>
                <w:szCs w:val="21"/>
                <w:highlight w:val="none"/>
              </w:rPr>
              <w:t>60,530,048.58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14" w:type="dxa"/>
            <w:vAlign w:val="center"/>
          </w:tcPr>
          <w:p>
            <w:pPr>
              <w:tabs>
                <w:tab w:val="right" w:pos="7740"/>
              </w:tabs>
              <w:ind w:firstLine="210" w:firstLineChars="100"/>
              <w:rPr>
                <w:rFonts w:ascii="宋体" w:hAnsi="宋体"/>
                <w:sz w:val="21"/>
                <w:szCs w:val="21"/>
                <w:highlight w:val="none"/>
              </w:rPr>
            </w:pPr>
            <w:r>
              <w:rPr>
                <w:rFonts w:hint="eastAsia" w:ascii="宋体" w:hAnsi="宋体"/>
                <w:sz w:val="21"/>
                <w:szCs w:val="21"/>
                <w:highlight w:val="none"/>
              </w:rPr>
              <w:t>合  计</w:t>
            </w:r>
          </w:p>
        </w:tc>
        <w:tc>
          <w:tcPr>
            <w:tcW w:w="1604" w:type="dxa"/>
            <w:vAlign w:val="center"/>
          </w:tcPr>
          <w:p>
            <w:pPr>
              <w:tabs>
                <w:tab w:val="right" w:pos="7740"/>
              </w:tabs>
              <w:ind w:left="11" w:leftChars="-33" w:hanging="80" w:hangingChars="38"/>
              <w:jc w:val="right"/>
              <w:rPr>
                <w:rFonts w:ascii="宋体" w:hAnsi="宋体"/>
                <w:sz w:val="21"/>
                <w:szCs w:val="21"/>
                <w:highlight w:val="none"/>
              </w:rPr>
            </w:pPr>
            <w:r>
              <w:rPr>
                <w:rFonts w:ascii="宋体" w:hAnsi="宋体"/>
                <w:sz w:val="21"/>
                <w:szCs w:val="21"/>
                <w:highlight w:val="none"/>
              </w:rPr>
              <w:t>64,876,485.88</w:t>
            </w:r>
          </w:p>
        </w:tc>
        <w:tc>
          <w:tcPr>
            <w:tcW w:w="971" w:type="dxa"/>
            <w:vAlign w:val="center"/>
          </w:tcPr>
          <w:p>
            <w:pPr>
              <w:tabs>
                <w:tab w:val="right" w:pos="7740"/>
              </w:tabs>
              <w:ind w:left="11" w:leftChars="-33" w:hanging="80" w:hangingChars="38"/>
              <w:jc w:val="right"/>
              <w:rPr>
                <w:rFonts w:ascii="宋体" w:hAnsi="宋体"/>
                <w:sz w:val="21"/>
                <w:szCs w:val="21"/>
                <w:highlight w:val="none"/>
              </w:rPr>
            </w:pPr>
            <w:r>
              <w:rPr>
                <w:rFonts w:ascii="宋体" w:hAnsi="宋体"/>
                <w:sz w:val="21"/>
                <w:szCs w:val="21"/>
                <w:highlight w:val="none"/>
              </w:rPr>
              <w:t>100.00</w:t>
            </w:r>
          </w:p>
        </w:tc>
        <w:tc>
          <w:tcPr>
            <w:tcW w:w="1407" w:type="dxa"/>
            <w:vAlign w:val="center"/>
          </w:tcPr>
          <w:p>
            <w:pPr>
              <w:tabs>
                <w:tab w:val="right" w:pos="7740"/>
              </w:tabs>
              <w:ind w:left="11" w:leftChars="-33" w:hanging="80" w:hangingChars="38"/>
              <w:jc w:val="right"/>
              <w:rPr>
                <w:rFonts w:ascii="宋体" w:hAnsi="宋体"/>
                <w:sz w:val="21"/>
                <w:szCs w:val="21"/>
                <w:highlight w:val="none"/>
              </w:rPr>
            </w:pPr>
            <w:r>
              <w:rPr>
                <w:rFonts w:ascii="宋体" w:hAnsi="宋体"/>
                <w:sz w:val="21"/>
                <w:szCs w:val="21"/>
                <w:highlight w:val="none"/>
              </w:rPr>
              <w:t>4,346,437.30</w:t>
            </w:r>
          </w:p>
        </w:tc>
        <w:tc>
          <w:tcPr>
            <w:tcW w:w="1014" w:type="dxa"/>
            <w:vAlign w:val="center"/>
          </w:tcPr>
          <w:p>
            <w:pPr>
              <w:tabs>
                <w:tab w:val="right" w:pos="7740"/>
              </w:tabs>
              <w:ind w:left="11" w:leftChars="-33" w:hanging="80" w:hangingChars="38"/>
              <w:jc w:val="right"/>
              <w:rPr>
                <w:rFonts w:ascii="宋体" w:hAnsi="宋体"/>
                <w:sz w:val="21"/>
                <w:szCs w:val="21"/>
                <w:highlight w:val="none"/>
              </w:rPr>
            </w:pPr>
            <w:r>
              <w:rPr>
                <w:rFonts w:ascii="宋体" w:hAnsi="宋体"/>
                <w:sz w:val="21"/>
                <w:szCs w:val="21"/>
                <w:highlight w:val="none"/>
              </w:rPr>
              <w:t>6.</w:t>
            </w:r>
            <w:r>
              <w:rPr>
                <w:rFonts w:hint="eastAsia" w:ascii="宋体" w:hAnsi="宋体"/>
                <w:sz w:val="21"/>
                <w:szCs w:val="21"/>
                <w:highlight w:val="none"/>
              </w:rPr>
              <w:t>70</w:t>
            </w:r>
          </w:p>
        </w:tc>
        <w:tc>
          <w:tcPr>
            <w:tcW w:w="2759" w:type="dxa"/>
            <w:vAlign w:val="center"/>
          </w:tcPr>
          <w:p>
            <w:pPr>
              <w:tabs>
                <w:tab w:val="right" w:pos="7740"/>
              </w:tabs>
              <w:ind w:left="11" w:leftChars="-33" w:hanging="80" w:hangingChars="38"/>
              <w:jc w:val="right"/>
              <w:rPr>
                <w:rFonts w:ascii="宋体" w:hAnsi="宋体"/>
                <w:sz w:val="21"/>
                <w:szCs w:val="21"/>
                <w:highlight w:val="none"/>
              </w:rPr>
            </w:pPr>
            <w:r>
              <w:rPr>
                <w:rFonts w:ascii="宋体" w:hAnsi="宋体"/>
                <w:sz w:val="21"/>
                <w:szCs w:val="21"/>
                <w:highlight w:val="none"/>
              </w:rPr>
              <w:t>60,530,048.58</w:t>
            </w:r>
          </w:p>
        </w:tc>
      </w:tr>
    </w:tbl>
    <w:p>
      <w:pPr>
        <w:tabs>
          <w:tab w:val="right" w:pos="7740"/>
        </w:tabs>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2) 组合中，采用账龄分析法计提坏账准备的应收账款</w:t>
      </w:r>
    </w:p>
    <w:tbl>
      <w:tblPr>
        <w:tblStyle w:val="12"/>
        <w:tblW w:w="9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2269"/>
        <w:gridCol w:w="2269"/>
        <w:gridCol w:w="3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vMerge w:val="restart"/>
            <w:vAlign w:val="center"/>
          </w:tcPr>
          <w:p>
            <w:pPr>
              <w:tabs>
                <w:tab w:val="right" w:pos="7740"/>
              </w:tabs>
              <w:ind w:firstLine="210" w:firstLineChars="100"/>
              <w:rPr>
                <w:rFonts w:hint="eastAsia" w:ascii="宋体" w:hAnsi="宋体"/>
                <w:sz w:val="21"/>
                <w:szCs w:val="21"/>
                <w:highlight w:val="none"/>
              </w:rPr>
            </w:pPr>
            <w:r>
              <w:rPr>
                <w:rFonts w:hint="eastAsia" w:ascii="宋体" w:hAnsi="宋体"/>
                <w:sz w:val="21"/>
                <w:szCs w:val="21"/>
                <w:highlight w:val="none"/>
              </w:rPr>
              <w:t>账  龄</w:t>
            </w:r>
          </w:p>
        </w:tc>
        <w:tc>
          <w:tcPr>
            <w:tcW w:w="8055" w:type="dxa"/>
            <w:gridSpan w:val="3"/>
            <w:vAlign w:val="center"/>
          </w:tcPr>
          <w:p>
            <w:pPr>
              <w:tabs>
                <w:tab w:val="right" w:pos="7740"/>
              </w:tabs>
              <w:ind w:left="-122" w:leftChars="-58" w:right="-105" w:rightChars="-50"/>
              <w:jc w:val="center"/>
              <w:rPr>
                <w:rFonts w:hint="eastAsia" w:ascii="宋体" w:hAnsi="宋体"/>
                <w:sz w:val="21"/>
                <w:szCs w:val="21"/>
                <w:highlight w:val="none"/>
              </w:rPr>
            </w:pPr>
            <w:r>
              <w:rPr>
                <w:rFonts w:hint="eastAsia" w:ascii="宋体" w:hAnsi="宋体"/>
                <w:sz w:val="21"/>
                <w:szCs w:val="21"/>
                <w:highlight w:val="none"/>
              </w:rPr>
              <w:t>期末数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vMerge w:val="continue"/>
            <w:vAlign w:val="center"/>
          </w:tcPr>
          <w:p>
            <w:pPr>
              <w:tabs>
                <w:tab w:val="right" w:pos="7740"/>
              </w:tabs>
              <w:jc w:val="center"/>
              <w:rPr>
                <w:rFonts w:hint="eastAsia" w:ascii="宋体" w:hAnsi="宋体"/>
                <w:sz w:val="21"/>
                <w:szCs w:val="21"/>
                <w:highlight w:val="none"/>
              </w:rPr>
            </w:pPr>
          </w:p>
        </w:tc>
        <w:tc>
          <w:tcPr>
            <w:tcW w:w="2269" w:type="dxa"/>
            <w:vAlign w:val="center"/>
          </w:tcPr>
          <w:p>
            <w:pPr>
              <w:tabs>
                <w:tab w:val="right" w:pos="7740"/>
              </w:tabs>
              <w:ind w:left="-107" w:leftChars="-51" w:right="-107" w:rightChars="-51"/>
              <w:jc w:val="center"/>
              <w:rPr>
                <w:rFonts w:hint="eastAsia" w:ascii="宋体" w:hAnsi="宋体"/>
                <w:sz w:val="21"/>
                <w:szCs w:val="21"/>
                <w:highlight w:val="none"/>
              </w:rPr>
            </w:pPr>
            <w:r>
              <w:rPr>
                <w:rFonts w:hint="eastAsia" w:ascii="宋体" w:hAnsi="宋体"/>
                <w:sz w:val="21"/>
                <w:szCs w:val="21"/>
                <w:highlight w:val="none"/>
              </w:rPr>
              <w:t>账面余额</w:t>
            </w:r>
          </w:p>
        </w:tc>
        <w:tc>
          <w:tcPr>
            <w:tcW w:w="2269" w:type="dxa"/>
            <w:vAlign w:val="center"/>
          </w:tcPr>
          <w:p>
            <w:pPr>
              <w:tabs>
                <w:tab w:val="right" w:pos="7740"/>
              </w:tabs>
              <w:ind w:left="-107" w:leftChars="-51" w:right="-107" w:rightChars="-51"/>
              <w:jc w:val="center"/>
              <w:rPr>
                <w:rFonts w:hint="eastAsia" w:ascii="宋体" w:hAnsi="宋体"/>
                <w:sz w:val="21"/>
                <w:szCs w:val="21"/>
                <w:highlight w:val="none"/>
              </w:rPr>
            </w:pPr>
            <w:r>
              <w:rPr>
                <w:rFonts w:hint="eastAsia" w:ascii="宋体" w:hAnsi="宋体"/>
                <w:sz w:val="21"/>
                <w:szCs w:val="21"/>
                <w:highlight w:val="none"/>
              </w:rPr>
              <w:t>坏账准备</w:t>
            </w:r>
          </w:p>
        </w:tc>
        <w:tc>
          <w:tcPr>
            <w:tcW w:w="3517" w:type="dxa"/>
            <w:vAlign w:val="center"/>
          </w:tcPr>
          <w:p>
            <w:pPr>
              <w:tabs>
                <w:tab w:val="right" w:pos="7740"/>
              </w:tabs>
              <w:ind w:left="-97" w:leftChars="-46" w:right="-105" w:rightChars="-50" w:firstLine="13" w:firstLineChars="6"/>
              <w:jc w:val="center"/>
              <w:rPr>
                <w:rFonts w:hint="eastAsia" w:ascii="宋体" w:hAnsi="宋体"/>
                <w:sz w:val="21"/>
                <w:szCs w:val="21"/>
                <w:highlight w:val="none"/>
              </w:rPr>
            </w:pPr>
            <w:r>
              <w:rPr>
                <w:rFonts w:hint="eastAsia" w:ascii="宋体" w:hAnsi="宋体"/>
                <w:sz w:val="21"/>
                <w:szCs w:val="21"/>
                <w:highlight w:val="none"/>
              </w:rPr>
              <w:t>计提比例(%)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vAlign w:val="top"/>
          </w:tcPr>
          <w:p>
            <w:pPr>
              <w:tabs>
                <w:tab w:val="right" w:pos="7740"/>
              </w:tabs>
              <w:spacing w:line="360" w:lineRule="auto"/>
              <w:rPr>
                <w:rFonts w:hint="eastAsia" w:ascii="宋体" w:hAnsi="宋体"/>
                <w:sz w:val="21"/>
                <w:szCs w:val="21"/>
                <w:highlight w:val="none"/>
              </w:rPr>
            </w:pPr>
            <w:r>
              <w:rPr>
                <w:rFonts w:hint="eastAsia" w:ascii="宋体" w:hAnsi="宋体"/>
                <w:sz w:val="21"/>
                <w:szCs w:val="21"/>
                <w:highlight w:val="none"/>
              </w:rPr>
              <w:t>1 年以内</w:t>
            </w:r>
          </w:p>
        </w:tc>
        <w:tc>
          <w:tcPr>
            <w:tcW w:w="2269" w:type="dxa"/>
            <w:vAlign w:val="center"/>
          </w:tcPr>
          <w:p>
            <w:pPr>
              <w:keepNext w:val="0"/>
              <w:keepLines w:val="0"/>
              <w:widowControl/>
              <w:suppressLineNumbers w:val="0"/>
              <w:jc w:val="right"/>
              <w:textAlignment w:val="center"/>
              <w:rPr>
                <w:rFonts w:hint="eastAsia"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49,053,382.19</w:t>
            </w:r>
          </w:p>
        </w:tc>
        <w:tc>
          <w:tcPr>
            <w:tcW w:w="2269" w:type="dxa"/>
            <w:vAlign w:val="center"/>
          </w:tcPr>
          <w:p>
            <w:pPr>
              <w:keepNext w:val="0"/>
              <w:keepLines w:val="0"/>
              <w:widowControl/>
              <w:suppressLineNumbers w:val="0"/>
              <w:jc w:val="right"/>
              <w:textAlignment w:val="center"/>
              <w:rPr>
                <w:rFonts w:hint="eastAsia"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2,943,202.90</w:t>
            </w:r>
          </w:p>
        </w:tc>
        <w:tc>
          <w:tcPr>
            <w:tcW w:w="3517" w:type="dxa"/>
            <w:vAlign w:val="center"/>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vAlign w:val="top"/>
          </w:tcPr>
          <w:p>
            <w:pPr>
              <w:tabs>
                <w:tab w:val="right" w:pos="7740"/>
              </w:tabs>
              <w:spacing w:line="360" w:lineRule="auto"/>
              <w:rPr>
                <w:rFonts w:hint="eastAsia"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w:t>
            </w:r>
            <w:r>
              <w:rPr>
                <w:rFonts w:hint="eastAsia" w:ascii="宋体" w:hAnsi="宋体"/>
                <w:sz w:val="21"/>
                <w:szCs w:val="21"/>
                <w:highlight w:val="none"/>
              </w:rPr>
              <w:t>2 年</w:t>
            </w:r>
          </w:p>
        </w:tc>
        <w:tc>
          <w:tcPr>
            <w:tcW w:w="2269" w:type="dxa"/>
            <w:vAlign w:val="center"/>
          </w:tcPr>
          <w:p>
            <w:pPr>
              <w:keepNext w:val="0"/>
              <w:keepLines w:val="0"/>
              <w:widowControl/>
              <w:suppressLineNumbers w:val="0"/>
              <w:jc w:val="right"/>
              <w:textAlignment w:val="center"/>
              <w:rPr>
                <w:rFonts w:hint="eastAsia"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10,319,779.65</w:t>
            </w:r>
          </w:p>
        </w:tc>
        <w:tc>
          <w:tcPr>
            <w:tcW w:w="2269" w:type="dxa"/>
            <w:vAlign w:val="center"/>
          </w:tcPr>
          <w:p>
            <w:pPr>
              <w:keepNext w:val="0"/>
              <w:keepLines w:val="0"/>
              <w:widowControl/>
              <w:suppressLineNumbers w:val="0"/>
              <w:jc w:val="right"/>
              <w:textAlignment w:val="center"/>
              <w:rPr>
                <w:rFonts w:hint="eastAsia"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1,031,977.97</w:t>
            </w:r>
          </w:p>
        </w:tc>
        <w:tc>
          <w:tcPr>
            <w:tcW w:w="3517" w:type="dxa"/>
            <w:vAlign w:val="center"/>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vAlign w:val="top"/>
          </w:tcPr>
          <w:p>
            <w:pPr>
              <w:tabs>
                <w:tab w:val="right" w:pos="7740"/>
              </w:tabs>
              <w:spacing w:line="360" w:lineRule="auto"/>
              <w:rPr>
                <w:rFonts w:hint="eastAsia" w:ascii="宋体" w:hAnsi="宋体"/>
                <w:sz w:val="21"/>
                <w:szCs w:val="21"/>
                <w:highlight w:val="none"/>
              </w:rPr>
            </w:pPr>
            <w:r>
              <w:rPr>
                <w:rFonts w:hint="eastAsia" w:ascii="宋体" w:hAnsi="宋体"/>
                <w:sz w:val="21"/>
                <w:szCs w:val="21"/>
                <w:highlight w:val="none"/>
              </w:rPr>
              <w:t>2</w:t>
            </w:r>
            <w:r>
              <w:rPr>
                <w:rFonts w:ascii="宋体" w:hAnsi="宋体"/>
                <w:sz w:val="21"/>
                <w:szCs w:val="21"/>
                <w:highlight w:val="none"/>
              </w:rPr>
              <w:t>-</w:t>
            </w:r>
            <w:r>
              <w:rPr>
                <w:rFonts w:hint="eastAsia" w:ascii="宋体" w:hAnsi="宋体"/>
                <w:sz w:val="21"/>
                <w:szCs w:val="21"/>
                <w:highlight w:val="none"/>
              </w:rPr>
              <w:t>3 年</w:t>
            </w:r>
          </w:p>
        </w:tc>
        <w:tc>
          <w:tcPr>
            <w:tcW w:w="2269" w:type="dxa"/>
            <w:vAlign w:val="center"/>
          </w:tcPr>
          <w:p>
            <w:pPr>
              <w:keepNext w:val="0"/>
              <w:keepLines w:val="0"/>
              <w:widowControl/>
              <w:suppressLineNumbers w:val="0"/>
              <w:jc w:val="right"/>
              <w:textAlignment w:val="center"/>
              <w:rPr>
                <w:rFonts w:hint="eastAsia"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3,007,984.26</w:t>
            </w:r>
          </w:p>
        </w:tc>
        <w:tc>
          <w:tcPr>
            <w:tcW w:w="2269" w:type="dxa"/>
            <w:vAlign w:val="center"/>
          </w:tcPr>
          <w:p>
            <w:pPr>
              <w:keepNext w:val="0"/>
              <w:keepLines w:val="0"/>
              <w:widowControl/>
              <w:suppressLineNumbers w:val="0"/>
              <w:jc w:val="right"/>
              <w:textAlignment w:val="center"/>
              <w:rPr>
                <w:rFonts w:hint="eastAsia"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601,596.86</w:t>
            </w:r>
          </w:p>
        </w:tc>
        <w:tc>
          <w:tcPr>
            <w:tcW w:w="3517" w:type="dxa"/>
            <w:vAlign w:val="center"/>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vAlign w:val="top"/>
          </w:tcPr>
          <w:p>
            <w:pPr>
              <w:tabs>
                <w:tab w:val="right" w:pos="7740"/>
              </w:tabs>
              <w:spacing w:line="360" w:lineRule="auto"/>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3-4年</w:t>
            </w:r>
          </w:p>
        </w:tc>
        <w:tc>
          <w:tcPr>
            <w:tcW w:w="2269" w:type="dxa"/>
            <w:vAlign w:val="center"/>
          </w:tcPr>
          <w:p>
            <w:pPr>
              <w:keepNext w:val="0"/>
              <w:keepLines w:val="0"/>
              <w:widowControl/>
              <w:suppressLineNumbers w:val="0"/>
              <w:jc w:val="right"/>
              <w:textAlignment w:val="center"/>
              <w:rPr>
                <w:rFonts w:hint="eastAsia"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436,627.00</w:t>
            </w:r>
          </w:p>
        </w:tc>
        <w:tc>
          <w:tcPr>
            <w:tcW w:w="2269" w:type="dxa"/>
            <w:vAlign w:val="center"/>
          </w:tcPr>
          <w:p>
            <w:pPr>
              <w:keepNext w:val="0"/>
              <w:keepLines w:val="0"/>
              <w:widowControl/>
              <w:suppressLineNumbers w:val="0"/>
              <w:jc w:val="right"/>
              <w:textAlignment w:val="center"/>
              <w:rPr>
                <w:rFonts w:hint="eastAsia"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130,988.1</w:t>
            </w:r>
          </w:p>
        </w:tc>
        <w:tc>
          <w:tcPr>
            <w:tcW w:w="3517" w:type="dxa"/>
            <w:vAlign w:val="center"/>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vAlign w:val="top"/>
          </w:tcPr>
          <w:p>
            <w:pPr>
              <w:tabs>
                <w:tab w:val="right" w:pos="7740"/>
              </w:tabs>
              <w:spacing w:line="360" w:lineRule="auto"/>
              <w:rPr>
                <w:rFonts w:hint="eastAsia" w:ascii="宋体" w:hAnsi="宋体"/>
                <w:sz w:val="21"/>
                <w:szCs w:val="21"/>
                <w:highlight w:val="none"/>
              </w:rPr>
            </w:pPr>
            <w:r>
              <w:rPr>
                <w:rFonts w:hint="eastAsia" w:ascii="宋体" w:hAnsi="宋体"/>
                <w:sz w:val="21"/>
                <w:szCs w:val="21"/>
                <w:highlight w:val="none"/>
              </w:rPr>
              <w:t>5 年以上</w:t>
            </w:r>
          </w:p>
        </w:tc>
        <w:tc>
          <w:tcPr>
            <w:tcW w:w="2269" w:type="dxa"/>
            <w:vAlign w:val="center"/>
          </w:tcPr>
          <w:p>
            <w:pPr>
              <w:keepNext w:val="0"/>
              <w:keepLines w:val="0"/>
              <w:widowControl/>
              <w:suppressLineNumbers w:val="0"/>
              <w:jc w:val="right"/>
              <w:textAlignment w:val="center"/>
              <w:rPr>
                <w:rFonts w:hint="eastAsia"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224,230.26</w:t>
            </w:r>
          </w:p>
        </w:tc>
        <w:tc>
          <w:tcPr>
            <w:tcW w:w="2269" w:type="dxa"/>
            <w:vAlign w:val="center"/>
          </w:tcPr>
          <w:p>
            <w:pPr>
              <w:keepNext w:val="0"/>
              <w:keepLines w:val="0"/>
              <w:widowControl/>
              <w:suppressLineNumbers w:val="0"/>
              <w:jc w:val="right"/>
              <w:textAlignment w:val="center"/>
              <w:rPr>
                <w:rFonts w:hint="eastAsia"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224,230.26</w:t>
            </w:r>
          </w:p>
        </w:tc>
        <w:tc>
          <w:tcPr>
            <w:tcW w:w="3517" w:type="dxa"/>
            <w:vAlign w:val="center"/>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vAlign w:val="top"/>
          </w:tcPr>
          <w:p>
            <w:pPr>
              <w:tabs>
                <w:tab w:val="right" w:pos="7740"/>
              </w:tabs>
              <w:spacing w:line="360" w:lineRule="auto"/>
              <w:ind w:firstLine="210" w:firstLineChars="100"/>
              <w:rPr>
                <w:rFonts w:hint="eastAsia" w:ascii="宋体" w:hAnsi="宋体"/>
                <w:sz w:val="21"/>
                <w:szCs w:val="21"/>
                <w:highlight w:val="none"/>
              </w:rPr>
            </w:pPr>
            <w:r>
              <w:rPr>
                <w:rFonts w:hint="eastAsia" w:ascii="宋体" w:hAnsi="宋体"/>
                <w:sz w:val="21"/>
                <w:szCs w:val="21"/>
                <w:highlight w:val="none"/>
              </w:rPr>
              <w:t>小  计</w:t>
            </w:r>
          </w:p>
        </w:tc>
        <w:tc>
          <w:tcPr>
            <w:tcW w:w="2269" w:type="dxa"/>
            <w:vAlign w:val="center"/>
          </w:tcPr>
          <w:p>
            <w:pPr>
              <w:keepNext w:val="0"/>
              <w:keepLines w:val="0"/>
              <w:widowControl/>
              <w:suppressLineNumbers w:val="0"/>
              <w:jc w:val="right"/>
              <w:textAlignment w:val="center"/>
              <w:rPr>
                <w:rFonts w:hint="eastAsia"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63,042,003.36</w:t>
            </w:r>
          </w:p>
        </w:tc>
        <w:tc>
          <w:tcPr>
            <w:tcW w:w="2269" w:type="dxa"/>
            <w:vAlign w:val="center"/>
          </w:tcPr>
          <w:p>
            <w:pPr>
              <w:keepNext w:val="0"/>
              <w:keepLines w:val="0"/>
              <w:widowControl/>
              <w:suppressLineNumbers w:val="0"/>
              <w:jc w:val="right"/>
              <w:textAlignment w:val="center"/>
              <w:rPr>
                <w:rFonts w:hint="eastAsia"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4,931,996.09</w:t>
            </w:r>
          </w:p>
        </w:tc>
        <w:tc>
          <w:tcPr>
            <w:tcW w:w="3517" w:type="dxa"/>
            <w:vAlign w:val="center"/>
          </w:tcPr>
          <w:p>
            <w:pPr>
              <w:tabs>
                <w:tab w:val="right" w:pos="7740"/>
              </w:tabs>
              <w:wordWrap w:val="0"/>
              <w:spacing w:line="360" w:lineRule="auto"/>
              <w:ind w:left="-97" w:leftChars="-46"/>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7.82</w:t>
            </w:r>
          </w:p>
        </w:tc>
      </w:tr>
    </w:tbl>
    <w:p>
      <w:pPr>
        <w:tabs>
          <w:tab w:val="right" w:pos="7740"/>
        </w:tabs>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(2) 本期计提坏账准备金额</w:t>
      </w:r>
      <w:r>
        <w:rPr>
          <w:rFonts w:hint="eastAsia" w:ascii="宋体" w:hAnsi="宋体"/>
          <w:sz w:val="21"/>
          <w:szCs w:val="21"/>
          <w:highlight w:val="none"/>
          <w:lang w:val="en-US" w:eastAsia="zh-CN"/>
        </w:rPr>
        <w:t>261,169.64</w:t>
      </w:r>
      <w:r>
        <w:rPr>
          <w:rFonts w:hint="eastAsia" w:ascii="宋体" w:hAnsi="宋体"/>
          <w:sz w:val="21"/>
          <w:szCs w:val="21"/>
          <w:highlight w:val="none"/>
        </w:rPr>
        <w:t>元，本期无收回或转回坏账准备。</w:t>
      </w:r>
    </w:p>
    <w:p>
      <w:pPr>
        <w:tabs>
          <w:tab w:val="right" w:pos="7740"/>
        </w:tabs>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(3) 本期实际核销的应收账款情况</w:t>
      </w:r>
    </w:p>
    <w:p>
      <w:pPr>
        <w:tabs>
          <w:tab w:val="right" w:pos="7740"/>
        </w:tabs>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1) 本期实际核销应收账款金额</w:t>
      </w:r>
      <w:r>
        <w:rPr>
          <w:rFonts w:hint="eastAsia" w:ascii="宋体" w:hAnsi="宋体"/>
          <w:sz w:val="21"/>
          <w:szCs w:val="21"/>
          <w:highlight w:val="none"/>
          <w:lang w:val="en-US" w:eastAsia="zh-CN"/>
        </w:rPr>
        <w:t>36,589.00</w:t>
      </w:r>
      <w:r>
        <w:rPr>
          <w:rFonts w:hint="eastAsia" w:ascii="宋体" w:hAnsi="宋体"/>
          <w:sz w:val="21"/>
          <w:szCs w:val="21"/>
          <w:highlight w:val="none"/>
        </w:rPr>
        <w:t>元。</w:t>
      </w:r>
    </w:p>
    <w:p>
      <w:pPr>
        <w:tabs>
          <w:tab w:val="right" w:pos="7740"/>
        </w:tabs>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2) 本期重要的应收账款核销情况</w:t>
      </w:r>
    </w:p>
    <w:tbl>
      <w:tblPr>
        <w:tblStyle w:val="12"/>
        <w:tblW w:w="9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1212"/>
        <w:gridCol w:w="1316"/>
        <w:gridCol w:w="1428"/>
        <w:gridCol w:w="1203"/>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73" w:type="dxa"/>
            <w:vAlign w:val="center"/>
          </w:tcPr>
          <w:p>
            <w:pPr>
              <w:tabs>
                <w:tab w:val="right" w:pos="7740"/>
              </w:tabs>
              <w:ind w:right="-107" w:rightChars="-51" w:firstLine="210" w:firstLineChars="100"/>
              <w:rPr>
                <w:rFonts w:hint="eastAsia" w:ascii="宋体" w:hAnsi="宋体"/>
                <w:sz w:val="21"/>
                <w:szCs w:val="21"/>
                <w:highlight w:val="none"/>
              </w:rPr>
            </w:pPr>
            <w:r>
              <w:rPr>
                <w:rFonts w:hint="eastAsia" w:ascii="宋体" w:hAnsi="宋体"/>
                <w:sz w:val="21"/>
                <w:szCs w:val="21"/>
                <w:highlight w:val="none"/>
              </w:rPr>
              <w:t>单位名称</w:t>
            </w:r>
          </w:p>
        </w:tc>
        <w:tc>
          <w:tcPr>
            <w:tcW w:w="1212" w:type="dxa"/>
            <w:vAlign w:val="center"/>
          </w:tcPr>
          <w:p>
            <w:pPr>
              <w:tabs>
                <w:tab w:val="right" w:pos="7740"/>
              </w:tabs>
              <w:ind w:left="-105" w:leftChars="-50" w:right="-128" w:rightChars="-61"/>
              <w:jc w:val="center"/>
              <w:rPr>
                <w:rFonts w:hint="eastAsia" w:ascii="宋体" w:hAnsi="宋体"/>
                <w:sz w:val="21"/>
                <w:szCs w:val="21"/>
                <w:highlight w:val="none"/>
              </w:rPr>
            </w:pPr>
            <w:r>
              <w:rPr>
                <w:rFonts w:hint="eastAsia" w:ascii="宋体" w:hAnsi="宋体"/>
                <w:sz w:val="21"/>
                <w:szCs w:val="21"/>
                <w:highlight w:val="none"/>
              </w:rPr>
              <w:t>款项性质</w:t>
            </w:r>
          </w:p>
        </w:tc>
        <w:tc>
          <w:tcPr>
            <w:tcW w:w="1316" w:type="dxa"/>
            <w:vAlign w:val="center"/>
          </w:tcPr>
          <w:p>
            <w:pPr>
              <w:tabs>
                <w:tab w:val="right" w:pos="7740"/>
              </w:tabs>
              <w:ind w:left="-107" w:leftChars="-51" w:right="-107" w:rightChars="-51"/>
              <w:jc w:val="center"/>
              <w:rPr>
                <w:rFonts w:hint="eastAsia" w:ascii="宋体" w:hAnsi="宋体"/>
                <w:sz w:val="21"/>
                <w:szCs w:val="21"/>
                <w:highlight w:val="none"/>
              </w:rPr>
            </w:pPr>
            <w:r>
              <w:rPr>
                <w:rFonts w:hint="eastAsia" w:ascii="宋体" w:hAnsi="宋体"/>
                <w:sz w:val="21"/>
                <w:szCs w:val="21"/>
                <w:highlight w:val="none"/>
              </w:rPr>
              <w:t>核销金额</w:t>
            </w:r>
          </w:p>
        </w:tc>
        <w:tc>
          <w:tcPr>
            <w:tcW w:w="1428" w:type="dxa"/>
            <w:vAlign w:val="center"/>
          </w:tcPr>
          <w:p>
            <w:pPr>
              <w:tabs>
                <w:tab w:val="right" w:pos="7740"/>
              </w:tabs>
              <w:ind w:left="-94" w:leftChars="-45" w:right="-107" w:rightChars="-51"/>
              <w:jc w:val="center"/>
              <w:rPr>
                <w:rFonts w:hint="eastAsia" w:ascii="宋体" w:hAnsi="宋体"/>
                <w:sz w:val="21"/>
                <w:szCs w:val="21"/>
                <w:highlight w:val="none"/>
              </w:rPr>
            </w:pPr>
            <w:r>
              <w:rPr>
                <w:rFonts w:hint="eastAsia" w:ascii="宋体" w:hAnsi="宋体"/>
                <w:sz w:val="21"/>
                <w:szCs w:val="21"/>
                <w:highlight w:val="none"/>
              </w:rPr>
              <w:t>核销原因</w:t>
            </w:r>
          </w:p>
        </w:tc>
        <w:tc>
          <w:tcPr>
            <w:tcW w:w="1203" w:type="dxa"/>
            <w:vAlign w:val="center"/>
          </w:tcPr>
          <w:p>
            <w:pPr>
              <w:tabs>
                <w:tab w:val="right" w:pos="7740"/>
              </w:tabs>
              <w:ind w:left="-107" w:leftChars="-51" w:right="-107" w:rightChars="-51"/>
              <w:jc w:val="center"/>
              <w:rPr>
                <w:rFonts w:hint="eastAsia" w:ascii="宋体" w:hAnsi="宋体"/>
                <w:sz w:val="21"/>
                <w:szCs w:val="21"/>
                <w:highlight w:val="none"/>
              </w:rPr>
            </w:pPr>
            <w:r>
              <w:rPr>
                <w:rFonts w:hint="eastAsia" w:ascii="宋体" w:hAnsi="宋体"/>
                <w:sz w:val="21"/>
                <w:szCs w:val="21"/>
                <w:highlight w:val="none"/>
              </w:rPr>
              <w:t>履行的</w:t>
            </w:r>
          </w:p>
          <w:p>
            <w:pPr>
              <w:tabs>
                <w:tab w:val="right" w:pos="7740"/>
              </w:tabs>
              <w:ind w:left="-107" w:leftChars="-51" w:right="-107" w:rightChars="-51"/>
              <w:jc w:val="center"/>
              <w:rPr>
                <w:rFonts w:hint="eastAsia" w:ascii="宋体" w:hAnsi="宋体"/>
                <w:sz w:val="21"/>
                <w:szCs w:val="21"/>
                <w:highlight w:val="none"/>
              </w:rPr>
            </w:pPr>
            <w:r>
              <w:rPr>
                <w:rFonts w:hint="eastAsia" w:ascii="宋体" w:hAnsi="宋体"/>
                <w:sz w:val="21"/>
                <w:szCs w:val="21"/>
                <w:highlight w:val="none"/>
              </w:rPr>
              <w:t>核销程序</w:t>
            </w:r>
          </w:p>
        </w:tc>
        <w:tc>
          <w:tcPr>
            <w:tcW w:w="2362" w:type="dxa"/>
            <w:vAlign w:val="top"/>
          </w:tcPr>
          <w:p>
            <w:pPr>
              <w:tabs>
                <w:tab w:val="right" w:pos="7740"/>
              </w:tabs>
              <w:ind w:left="-107" w:leftChars="-51" w:right="-107" w:rightChars="-51"/>
              <w:jc w:val="center"/>
              <w:rPr>
                <w:rFonts w:hint="eastAsia" w:ascii="宋体" w:hAnsi="宋体"/>
                <w:sz w:val="21"/>
                <w:szCs w:val="21"/>
                <w:highlight w:val="none"/>
              </w:rPr>
            </w:pPr>
            <w:r>
              <w:rPr>
                <w:rFonts w:hint="eastAsia" w:ascii="宋体" w:hAnsi="宋体"/>
                <w:sz w:val="21"/>
                <w:szCs w:val="21"/>
                <w:highlight w:val="none"/>
              </w:rPr>
              <w:t>款项是否由关联交易产生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73" w:type="dxa"/>
            <w:vAlign w:val="center"/>
          </w:tcPr>
          <w:p>
            <w:pPr>
              <w:keepNext w:val="0"/>
              <w:keepLines w:val="0"/>
              <w:widowControl/>
              <w:suppressLineNumbers w:val="0"/>
              <w:ind w:right="-373" w:rightChars="-178"/>
              <w:jc w:val="left"/>
              <w:textAlignment w:val="center"/>
              <w:rPr>
                <w:rFonts w:hint="eastAsia"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嘉善圣大木业有限公司</w:t>
            </w:r>
          </w:p>
        </w:tc>
        <w:tc>
          <w:tcPr>
            <w:tcW w:w="1212" w:type="dxa"/>
            <w:vAlign w:val="top"/>
          </w:tcPr>
          <w:p>
            <w:pPr>
              <w:tabs>
                <w:tab w:val="right" w:pos="7740"/>
              </w:tabs>
              <w:spacing w:line="360" w:lineRule="auto"/>
              <w:ind w:left="-92" w:leftChars="-44"/>
              <w:jc w:val="center"/>
              <w:rPr>
                <w:rFonts w:hint="eastAsia" w:ascii="宋体" w:hAnsi="宋体" w:eastAsia="宋体"/>
                <w:sz w:val="21"/>
                <w:szCs w:val="21"/>
                <w:highlight w:val="none"/>
                <w:lang w:eastAsia="zh-CN"/>
              </w:rPr>
            </w:pPr>
            <w:r>
              <w:rPr>
                <w:rFonts w:hint="eastAsia" w:ascii="宋体" w:hAnsi="宋体"/>
                <w:sz w:val="21"/>
                <w:szCs w:val="21"/>
                <w:highlight w:val="none"/>
                <w:lang w:eastAsia="zh-CN"/>
              </w:rPr>
              <w:t>货款</w:t>
            </w:r>
          </w:p>
        </w:tc>
        <w:tc>
          <w:tcPr>
            <w:tcW w:w="1316" w:type="dxa"/>
            <w:vAlign w:val="top"/>
          </w:tcPr>
          <w:p>
            <w:pPr>
              <w:tabs>
                <w:tab w:val="right" w:pos="7740"/>
              </w:tabs>
              <w:spacing w:line="360" w:lineRule="auto"/>
              <w:ind w:left="-73" w:leftChars="-35"/>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36,589.00</w:t>
            </w:r>
          </w:p>
        </w:tc>
        <w:tc>
          <w:tcPr>
            <w:tcW w:w="1428" w:type="dxa"/>
            <w:vAlign w:val="top"/>
          </w:tcPr>
          <w:p>
            <w:pPr>
              <w:tabs>
                <w:tab w:val="right" w:pos="7740"/>
              </w:tabs>
              <w:spacing w:line="360" w:lineRule="auto"/>
              <w:ind w:left="-92" w:leftChars="-44" w:right="-97" w:rightChars="-46"/>
              <w:jc w:val="center"/>
              <w:rPr>
                <w:rFonts w:hint="eastAsia" w:ascii="宋体" w:hAnsi="宋体" w:eastAsia="宋体"/>
                <w:sz w:val="21"/>
                <w:szCs w:val="21"/>
                <w:highlight w:val="none"/>
                <w:lang w:eastAsia="zh-CN"/>
              </w:rPr>
            </w:pPr>
            <w:r>
              <w:rPr>
                <w:rFonts w:hint="eastAsia" w:ascii="宋体" w:hAnsi="宋体"/>
                <w:sz w:val="21"/>
                <w:szCs w:val="21"/>
                <w:highlight w:val="none"/>
                <w:lang w:eastAsia="zh-CN"/>
              </w:rPr>
              <w:t>预计无法收回</w:t>
            </w:r>
          </w:p>
        </w:tc>
        <w:tc>
          <w:tcPr>
            <w:tcW w:w="1203" w:type="dxa"/>
            <w:vAlign w:val="top"/>
          </w:tcPr>
          <w:p>
            <w:pPr>
              <w:tabs>
                <w:tab w:val="right" w:pos="7740"/>
              </w:tabs>
              <w:spacing w:line="360" w:lineRule="auto"/>
              <w:ind w:left="-92" w:leftChars="-44" w:right="-130" w:rightChars="-62"/>
              <w:jc w:val="center"/>
              <w:rPr>
                <w:rFonts w:hint="eastAsia" w:ascii="宋体" w:hAnsi="宋体" w:eastAsia="宋体"/>
                <w:sz w:val="21"/>
                <w:szCs w:val="21"/>
                <w:highlight w:val="none"/>
                <w:lang w:eastAsia="zh-CN"/>
              </w:rPr>
            </w:pPr>
            <w:r>
              <w:rPr>
                <w:rFonts w:hint="eastAsia" w:ascii="宋体" w:hAnsi="宋体"/>
                <w:sz w:val="21"/>
                <w:szCs w:val="21"/>
                <w:highlight w:val="none"/>
                <w:lang w:eastAsia="zh-CN"/>
              </w:rPr>
              <w:t>管理层审批</w:t>
            </w:r>
          </w:p>
        </w:tc>
        <w:tc>
          <w:tcPr>
            <w:tcW w:w="2362" w:type="dxa"/>
            <w:vAlign w:val="top"/>
          </w:tcPr>
          <w:p>
            <w:pPr>
              <w:tabs>
                <w:tab w:val="right" w:pos="7740"/>
              </w:tabs>
              <w:spacing w:line="360" w:lineRule="auto"/>
              <w:ind w:left="-92" w:leftChars="-44"/>
              <w:jc w:val="center"/>
              <w:rPr>
                <w:rFonts w:hint="eastAsia" w:ascii="宋体" w:hAnsi="宋体" w:eastAsia="宋体"/>
                <w:sz w:val="21"/>
                <w:szCs w:val="21"/>
                <w:highlight w:val="none"/>
                <w:lang w:eastAsia="zh-CN"/>
              </w:rPr>
            </w:pPr>
            <w:r>
              <w:rPr>
                <w:rFonts w:hint="eastAsia" w:ascii="宋体" w:hAnsi="宋体"/>
                <w:sz w:val="21"/>
                <w:szCs w:val="21"/>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73" w:type="dxa"/>
            <w:vAlign w:val="bottom"/>
          </w:tcPr>
          <w:p>
            <w:pPr>
              <w:tabs>
                <w:tab w:val="right" w:pos="7740"/>
              </w:tabs>
              <w:spacing w:line="360" w:lineRule="auto"/>
              <w:ind w:firstLine="210" w:firstLineChars="100"/>
              <w:rPr>
                <w:rFonts w:hint="eastAsia" w:ascii="宋体" w:hAnsi="宋体"/>
                <w:sz w:val="21"/>
                <w:szCs w:val="21"/>
                <w:highlight w:val="none"/>
              </w:rPr>
            </w:pPr>
            <w:r>
              <w:rPr>
                <w:rFonts w:hint="eastAsia" w:ascii="宋体" w:hAnsi="宋体"/>
                <w:sz w:val="21"/>
                <w:szCs w:val="21"/>
                <w:highlight w:val="none"/>
              </w:rPr>
              <w:t>小  计</w:t>
            </w:r>
          </w:p>
        </w:tc>
        <w:tc>
          <w:tcPr>
            <w:tcW w:w="1212" w:type="dxa"/>
            <w:vAlign w:val="bottom"/>
          </w:tcPr>
          <w:p>
            <w:pPr>
              <w:tabs>
                <w:tab w:val="right" w:pos="7740"/>
              </w:tabs>
              <w:spacing w:line="360" w:lineRule="auto"/>
              <w:ind w:left="-92" w:leftChars="-44"/>
              <w:jc w:val="left"/>
              <w:rPr>
                <w:rFonts w:hint="eastAsia" w:ascii="宋体" w:hAnsi="宋体"/>
                <w:sz w:val="21"/>
                <w:szCs w:val="21"/>
                <w:highlight w:val="none"/>
              </w:rPr>
            </w:pPr>
          </w:p>
        </w:tc>
        <w:tc>
          <w:tcPr>
            <w:tcW w:w="1316" w:type="dxa"/>
            <w:vAlign w:val="bottom"/>
          </w:tcPr>
          <w:p>
            <w:pPr>
              <w:tabs>
                <w:tab w:val="right" w:pos="7740"/>
              </w:tabs>
              <w:spacing w:line="360" w:lineRule="auto"/>
              <w:ind w:left="-73" w:leftChars="-35"/>
              <w:jc w:val="right"/>
              <w:rPr>
                <w:rFonts w:hint="eastAsia" w:ascii="宋体" w:hAnsi="宋体"/>
                <w:sz w:val="21"/>
                <w:szCs w:val="21"/>
                <w:highlight w:val="none"/>
              </w:rPr>
            </w:pPr>
            <w:r>
              <w:rPr>
                <w:rFonts w:hint="eastAsia" w:ascii="宋体" w:hAnsi="宋体"/>
                <w:sz w:val="21"/>
                <w:szCs w:val="21"/>
                <w:highlight w:val="none"/>
                <w:lang w:val="en-US" w:eastAsia="zh-CN"/>
              </w:rPr>
              <w:t>36,589.00</w:t>
            </w:r>
          </w:p>
        </w:tc>
        <w:tc>
          <w:tcPr>
            <w:tcW w:w="1428" w:type="dxa"/>
            <w:vAlign w:val="bottom"/>
          </w:tcPr>
          <w:p>
            <w:pPr>
              <w:tabs>
                <w:tab w:val="right" w:pos="7740"/>
              </w:tabs>
              <w:spacing w:line="360" w:lineRule="auto"/>
              <w:ind w:left="-92" w:leftChars="-44"/>
              <w:jc w:val="left"/>
              <w:rPr>
                <w:rFonts w:hint="eastAsia" w:ascii="宋体" w:hAnsi="宋体"/>
                <w:sz w:val="21"/>
                <w:szCs w:val="21"/>
                <w:highlight w:val="none"/>
              </w:rPr>
            </w:pPr>
          </w:p>
        </w:tc>
        <w:tc>
          <w:tcPr>
            <w:tcW w:w="1203" w:type="dxa"/>
            <w:vAlign w:val="bottom"/>
          </w:tcPr>
          <w:p>
            <w:pPr>
              <w:tabs>
                <w:tab w:val="right" w:pos="7740"/>
              </w:tabs>
              <w:spacing w:line="360" w:lineRule="auto"/>
              <w:ind w:left="-92" w:leftChars="-44"/>
              <w:jc w:val="left"/>
              <w:rPr>
                <w:rFonts w:hint="eastAsia" w:ascii="宋体" w:hAnsi="宋体"/>
                <w:sz w:val="21"/>
                <w:szCs w:val="21"/>
                <w:highlight w:val="none"/>
              </w:rPr>
            </w:pPr>
          </w:p>
        </w:tc>
        <w:tc>
          <w:tcPr>
            <w:tcW w:w="2362" w:type="dxa"/>
            <w:vAlign w:val="top"/>
          </w:tcPr>
          <w:p>
            <w:pPr>
              <w:tabs>
                <w:tab w:val="right" w:pos="7740"/>
              </w:tabs>
              <w:spacing w:line="360" w:lineRule="auto"/>
              <w:ind w:left="-92" w:leftChars="-44"/>
              <w:jc w:val="left"/>
              <w:rPr>
                <w:rFonts w:hint="eastAsia" w:ascii="宋体" w:hAnsi="宋体"/>
                <w:sz w:val="21"/>
                <w:szCs w:val="21"/>
                <w:highlight w:val="none"/>
              </w:rPr>
            </w:pPr>
          </w:p>
        </w:tc>
      </w:tr>
    </w:tbl>
    <w:p>
      <w:pPr>
        <w:tabs>
          <w:tab w:val="right" w:pos="4723"/>
          <w:tab w:val="right" w:pos="7139"/>
        </w:tabs>
        <w:spacing w:line="360" w:lineRule="auto"/>
        <w:ind w:firstLine="420"/>
        <w:rPr>
          <w:rFonts w:hint="eastAsia" w:ascii="宋体" w:hAnsi="宋体"/>
          <w:sz w:val="21"/>
          <w:szCs w:val="21"/>
          <w:highlight w:val="none"/>
        </w:rPr>
      </w:pPr>
      <w:r>
        <w:rPr>
          <w:rFonts w:hint="eastAsia" w:ascii="宋体" w:hAnsi="宋体"/>
          <w:sz w:val="21"/>
          <w:szCs w:val="21"/>
          <w:highlight w:val="none"/>
        </w:rPr>
        <w:t>(4) 应收账款金额前5名情况</w:t>
      </w:r>
    </w:p>
    <w:tbl>
      <w:tblPr>
        <w:tblStyle w:val="12"/>
        <w:tblpPr w:leftFromText="180" w:rightFromText="180" w:vertAnchor="text" w:horzAnchor="page" w:tblpX="1132" w:tblpY="63"/>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1"/>
        <w:gridCol w:w="1702"/>
        <w:gridCol w:w="1692"/>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1" w:type="dxa"/>
            <w:vAlign w:val="center"/>
          </w:tcPr>
          <w:p>
            <w:pPr>
              <w:tabs>
                <w:tab w:val="right" w:pos="4723"/>
                <w:tab w:val="right" w:pos="7139"/>
              </w:tabs>
              <w:ind w:firstLine="210" w:firstLineChars="100"/>
              <w:outlineLvl w:val="0"/>
              <w:rPr>
                <w:rFonts w:hint="eastAsia" w:ascii="宋体" w:hAnsi="宋体"/>
                <w:sz w:val="21"/>
                <w:szCs w:val="21"/>
                <w:highlight w:val="none"/>
              </w:rPr>
            </w:pPr>
            <w:r>
              <w:rPr>
                <w:rFonts w:hint="eastAsia" w:ascii="宋体" w:hAnsi="宋体"/>
                <w:sz w:val="21"/>
                <w:szCs w:val="21"/>
                <w:highlight w:val="none"/>
              </w:rPr>
              <w:t>单位名称</w:t>
            </w:r>
          </w:p>
        </w:tc>
        <w:tc>
          <w:tcPr>
            <w:tcW w:w="1702" w:type="dxa"/>
            <w:vAlign w:val="center"/>
          </w:tcPr>
          <w:p>
            <w:pPr>
              <w:tabs>
                <w:tab w:val="right" w:pos="4723"/>
                <w:tab w:val="right" w:pos="7139"/>
              </w:tabs>
              <w:ind w:left="-107" w:leftChars="-51" w:right="-105" w:rightChars="-50"/>
              <w:jc w:val="center"/>
              <w:outlineLvl w:val="0"/>
              <w:rPr>
                <w:rFonts w:hint="eastAsia" w:ascii="宋体" w:hAnsi="宋体"/>
                <w:sz w:val="21"/>
                <w:szCs w:val="21"/>
                <w:highlight w:val="none"/>
              </w:rPr>
            </w:pPr>
            <w:r>
              <w:rPr>
                <w:rFonts w:hint="eastAsia" w:ascii="宋体" w:hAnsi="宋体"/>
                <w:sz w:val="21"/>
                <w:szCs w:val="21"/>
                <w:highlight w:val="none"/>
              </w:rPr>
              <w:t>账面余额</w:t>
            </w:r>
          </w:p>
        </w:tc>
        <w:tc>
          <w:tcPr>
            <w:tcW w:w="1692" w:type="dxa"/>
            <w:vAlign w:val="center"/>
          </w:tcPr>
          <w:p>
            <w:pPr>
              <w:tabs>
                <w:tab w:val="right" w:pos="4723"/>
                <w:tab w:val="right" w:pos="7139"/>
              </w:tabs>
              <w:ind w:left="-107" w:leftChars="-51" w:right="-105" w:rightChars="-50"/>
              <w:jc w:val="center"/>
              <w:outlineLvl w:val="0"/>
              <w:rPr>
                <w:rFonts w:hint="eastAsia" w:ascii="宋体" w:hAnsi="宋体"/>
                <w:sz w:val="21"/>
                <w:szCs w:val="21"/>
                <w:highlight w:val="none"/>
              </w:rPr>
            </w:pPr>
            <w:r>
              <w:rPr>
                <w:rFonts w:hint="eastAsia" w:ascii="宋体" w:hAnsi="宋体"/>
                <w:sz w:val="21"/>
                <w:szCs w:val="21"/>
                <w:highlight w:val="none"/>
              </w:rPr>
              <w:t>占应收账款余额</w:t>
            </w:r>
          </w:p>
          <w:p>
            <w:pPr>
              <w:tabs>
                <w:tab w:val="right" w:pos="4723"/>
                <w:tab w:val="right" w:pos="7139"/>
              </w:tabs>
              <w:ind w:left="-107" w:leftChars="-51" w:right="-105" w:rightChars="-50"/>
              <w:jc w:val="center"/>
              <w:outlineLvl w:val="0"/>
              <w:rPr>
                <w:rFonts w:hint="eastAsia" w:ascii="宋体" w:hAnsi="宋体"/>
                <w:sz w:val="21"/>
                <w:szCs w:val="21"/>
                <w:highlight w:val="none"/>
              </w:rPr>
            </w:pPr>
            <w:r>
              <w:rPr>
                <w:rFonts w:hint="eastAsia" w:ascii="宋体" w:hAnsi="宋体"/>
                <w:sz w:val="21"/>
                <w:szCs w:val="21"/>
                <w:highlight w:val="none"/>
              </w:rPr>
              <w:t>的比例(%)</w:t>
            </w:r>
          </w:p>
        </w:tc>
        <w:tc>
          <w:tcPr>
            <w:tcW w:w="2702" w:type="dxa"/>
            <w:vAlign w:val="center"/>
          </w:tcPr>
          <w:p>
            <w:pPr>
              <w:tabs>
                <w:tab w:val="right" w:pos="4723"/>
                <w:tab w:val="right" w:pos="7139"/>
              </w:tabs>
              <w:ind w:left="-107" w:leftChars="-51" w:right="-105" w:rightChars="-50"/>
              <w:jc w:val="center"/>
              <w:outlineLvl w:val="0"/>
              <w:rPr>
                <w:rFonts w:hint="eastAsia" w:ascii="宋体" w:hAnsi="宋体"/>
                <w:sz w:val="21"/>
                <w:szCs w:val="21"/>
                <w:highlight w:val="none"/>
              </w:rPr>
            </w:pPr>
            <w:r>
              <w:rPr>
                <w:rFonts w:hint="eastAsia" w:ascii="宋体" w:hAnsi="宋体"/>
                <w:sz w:val="21"/>
                <w:szCs w:val="21"/>
                <w:highlight w:val="none"/>
              </w:rPr>
              <w:t>坏账准备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1" w:type="dxa"/>
            <w:vAlign w:val="center"/>
          </w:tcPr>
          <w:p>
            <w:pPr>
              <w:keepNext w:val="0"/>
              <w:keepLines w:val="0"/>
              <w:widowControl/>
              <w:suppressLineNumbers w:val="0"/>
              <w:jc w:val="left"/>
              <w:textAlignment w:val="center"/>
              <w:rPr>
                <w:rFonts w:hint="eastAsia" w:ascii="宋体" w:hAnsi="宋体"/>
                <w:sz w:val="21"/>
                <w:szCs w:val="21"/>
                <w:highlight w:val="none"/>
              </w:rPr>
            </w:pPr>
            <w:r>
              <w:rPr>
                <w:rFonts w:hint="default" w:ascii="Dialog . plain" w:hAnsi="Dialog . plain" w:eastAsia="Dialog . plain" w:cs="Dialog . plain"/>
                <w:i w:val="0"/>
                <w:color w:val="000000"/>
                <w:kern w:val="0"/>
                <w:sz w:val="21"/>
                <w:szCs w:val="21"/>
                <w:highlight w:val="none"/>
                <w:u w:val="none"/>
                <w:lang w:val="en-US" w:eastAsia="zh-CN" w:bidi="ar"/>
              </w:rPr>
              <w:t>MASCO CABINETRY MIDDLEFIELD LLC</w:t>
            </w:r>
          </w:p>
        </w:tc>
        <w:tc>
          <w:tcPr>
            <w:tcW w:w="1702" w:type="dxa"/>
            <w:vAlign w:val="center"/>
          </w:tcPr>
          <w:p>
            <w:pPr>
              <w:tabs>
                <w:tab w:val="right" w:pos="7740"/>
              </w:tabs>
              <w:spacing w:line="360" w:lineRule="auto"/>
              <w:ind w:left="-73" w:leftChars="-35"/>
              <w:jc w:val="right"/>
              <w:rPr>
                <w:rFonts w:hint="eastAsia" w:ascii="宋体" w:hAnsi="宋体"/>
                <w:sz w:val="21"/>
                <w:szCs w:val="21"/>
                <w:highlight w:val="none"/>
                <w:lang w:val="en-US" w:eastAsia="zh-CN"/>
              </w:rPr>
            </w:pPr>
            <w:r>
              <w:rPr>
                <w:rFonts w:hint="default" w:ascii="宋体" w:hAnsi="宋体"/>
                <w:sz w:val="21"/>
                <w:szCs w:val="21"/>
                <w:highlight w:val="none"/>
                <w:lang w:val="en-US" w:eastAsia="zh-CN"/>
              </w:rPr>
              <w:t>5,734,109.91</w:t>
            </w:r>
          </w:p>
        </w:tc>
        <w:tc>
          <w:tcPr>
            <w:tcW w:w="1692" w:type="dxa"/>
            <w:vAlign w:val="top"/>
          </w:tcPr>
          <w:p>
            <w:pPr>
              <w:tabs>
                <w:tab w:val="right" w:pos="4723"/>
                <w:tab w:val="right" w:pos="7139"/>
              </w:tabs>
              <w:spacing w:line="360" w:lineRule="auto"/>
              <w:jc w:val="right"/>
              <w:outlineLvl w:val="0"/>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9.10</w:t>
            </w:r>
          </w:p>
        </w:tc>
        <w:tc>
          <w:tcPr>
            <w:tcW w:w="2702" w:type="dxa"/>
            <w:vAlign w:val="center"/>
          </w:tcPr>
          <w:p>
            <w:pPr>
              <w:tabs>
                <w:tab w:val="right" w:pos="7740"/>
              </w:tabs>
              <w:spacing w:line="360" w:lineRule="auto"/>
              <w:ind w:left="-73" w:leftChars="-35"/>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344,046.59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1" w:type="dxa"/>
            <w:vAlign w:val="center"/>
          </w:tcPr>
          <w:p>
            <w:pPr>
              <w:keepNext w:val="0"/>
              <w:keepLines w:val="0"/>
              <w:widowControl/>
              <w:suppressLineNumbers w:val="0"/>
              <w:jc w:val="left"/>
              <w:textAlignment w:val="center"/>
              <w:rPr>
                <w:rFonts w:hint="eastAsia" w:ascii="宋体" w:hAnsi="宋体"/>
                <w:sz w:val="21"/>
                <w:szCs w:val="21"/>
                <w:highlight w:val="none"/>
              </w:rPr>
            </w:pPr>
            <w:r>
              <w:rPr>
                <w:rFonts w:hint="default" w:ascii="Dialog . plain" w:hAnsi="Dialog . plain" w:eastAsia="Dialog . plain" w:cs="Dialog . plain"/>
                <w:i w:val="0"/>
                <w:color w:val="000000"/>
                <w:kern w:val="0"/>
                <w:sz w:val="21"/>
                <w:szCs w:val="21"/>
                <w:highlight w:val="none"/>
                <w:u w:val="none"/>
                <w:lang w:val="en-US" w:eastAsia="zh-CN" w:bidi="ar"/>
              </w:rPr>
              <w:t>SNG SNG GLOBAL</w:t>
            </w:r>
            <w:r>
              <w:rPr>
                <w:rStyle w:val="16"/>
                <w:sz w:val="21"/>
                <w:szCs w:val="21"/>
                <w:highlight w:val="none"/>
                <w:lang w:val="en-US" w:eastAsia="zh-CN" w:bidi="ar"/>
              </w:rPr>
              <w:t xml:space="preserve">  TRADING LTD</w:t>
            </w:r>
          </w:p>
        </w:tc>
        <w:tc>
          <w:tcPr>
            <w:tcW w:w="1702" w:type="dxa"/>
            <w:vAlign w:val="center"/>
          </w:tcPr>
          <w:p>
            <w:pPr>
              <w:tabs>
                <w:tab w:val="right" w:pos="7740"/>
              </w:tabs>
              <w:spacing w:line="360" w:lineRule="auto"/>
              <w:ind w:left="-73" w:leftChars="-35"/>
              <w:jc w:val="right"/>
              <w:rPr>
                <w:rFonts w:hint="eastAsia" w:ascii="宋体" w:hAnsi="宋体"/>
                <w:sz w:val="21"/>
                <w:szCs w:val="21"/>
                <w:highlight w:val="none"/>
                <w:lang w:val="en-US" w:eastAsia="zh-CN"/>
              </w:rPr>
            </w:pPr>
            <w:r>
              <w:rPr>
                <w:rFonts w:hint="default" w:ascii="宋体" w:hAnsi="宋体"/>
                <w:sz w:val="21"/>
                <w:szCs w:val="21"/>
                <w:highlight w:val="none"/>
                <w:lang w:val="en-US" w:eastAsia="zh-CN"/>
              </w:rPr>
              <w:t>4,340,312.70</w:t>
            </w:r>
          </w:p>
        </w:tc>
        <w:tc>
          <w:tcPr>
            <w:tcW w:w="1692" w:type="dxa"/>
            <w:vAlign w:val="top"/>
          </w:tcPr>
          <w:p>
            <w:pPr>
              <w:tabs>
                <w:tab w:val="right" w:pos="4723"/>
                <w:tab w:val="right" w:pos="7139"/>
              </w:tabs>
              <w:spacing w:line="360" w:lineRule="auto"/>
              <w:jc w:val="right"/>
              <w:outlineLvl w:val="0"/>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6.88</w:t>
            </w:r>
          </w:p>
        </w:tc>
        <w:tc>
          <w:tcPr>
            <w:tcW w:w="2702" w:type="dxa"/>
            <w:vAlign w:val="center"/>
          </w:tcPr>
          <w:p>
            <w:pPr>
              <w:tabs>
                <w:tab w:val="right" w:pos="7740"/>
              </w:tabs>
              <w:spacing w:line="360" w:lineRule="auto"/>
              <w:ind w:left="-73" w:leftChars="-35"/>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260,418.76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1" w:type="dxa"/>
            <w:vAlign w:val="center"/>
          </w:tcPr>
          <w:p>
            <w:pPr>
              <w:keepNext w:val="0"/>
              <w:keepLines w:val="0"/>
              <w:widowControl/>
              <w:suppressLineNumbers w:val="0"/>
              <w:jc w:val="left"/>
              <w:textAlignment w:val="center"/>
              <w:rPr>
                <w:rFonts w:hint="eastAsia" w:ascii="宋体" w:hAnsi="宋体"/>
                <w:sz w:val="21"/>
                <w:szCs w:val="21"/>
                <w:highlight w:val="none"/>
              </w:rPr>
            </w:pPr>
            <w:r>
              <w:rPr>
                <w:rFonts w:hint="default" w:ascii="Dialog . plain" w:hAnsi="Dialog . plain" w:eastAsia="Dialog . plain" w:cs="Dialog . plain"/>
                <w:i w:val="0"/>
                <w:color w:val="000000"/>
                <w:kern w:val="0"/>
                <w:sz w:val="21"/>
                <w:szCs w:val="21"/>
                <w:highlight w:val="none"/>
                <w:u w:val="none"/>
                <w:lang w:val="en-US" w:eastAsia="zh-CN" w:bidi="ar"/>
              </w:rPr>
              <w:t>HARDWOODS SPECIALTY PRODUCTS US LP</w:t>
            </w:r>
          </w:p>
        </w:tc>
        <w:tc>
          <w:tcPr>
            <w:tcW w:w="1702" w:type="dxa"/>
            <w:vAlign w:val="center"/>
          </w:tcPr>
          <w:p>
            <w:pPr>
              <w:tabs>
                <w:tab w:val="right" w:pos="7740"/>
              </w:tabs>
              <w:spacing w:line="360" w:lineRule="auto"/>
              <w:ind w:left="-73" w:leftChars="-35"/>
              <w:jc w:val="right"/>
              <w:rPr>
                <w:rFonts w:hint="eastAsia" w:ascii="宋体" w:hAnsi="宋体"/>
                <w:sz w:val="21"/>
                <w:szCs w:val="21"/>
                <w:highlight w:val="none"/>
                <w:lang w:val="en-US" w:eastAsia="zh-CN"/>
              </w:rPr>
            </w:pPr>
            <w:r>
              <w:rPr>
                <w:rFonts w:hint="default" w:ascii="宋体" w:hAnsi="宋体"/>
                <w:sz w:val="21"/>
                <w:szCs w:val="21"/>
                <w:highlight w:val="none"/>
                <w:lang w:val="en-US" w:eastAsia="zh-CN"/>
              </w:rPr>
              <w:t>3,960,601.44</w:t>
            </w:r>
          </w:p>
        </w:tc>
        <w:tc>
          <w:tcPr>
            <w:tcW w:w="1692" w:type="dxa"/>
            <w:vAlign w:val="top"/>
          </w:tcPr>
          <w:p>
            <w:pPr>
              <w:tabs>
                <w:tab w:val="right" w:pos="4723"/>
                <w:tab w:val="right" w:pos="7139"/>
              </w:tabs>
              <w:spacing w:line="360" w:lineRule="auto"/>
              <w:jc w:val="right"/>
              <w:outlineLvl w:val="0"/>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6.28</w:t>
            </w:r>
          </w:p>
        </w:tc>
        <w:tc>
          <w:tcPr>
            <w:tcW w:w="2702" w:type="dxa"/>
            <w:vAlign w:val="center"/>
          </w:tcPr>
          <w:p>
            <w:pPr>
              <w:tabs>
                <w:tab w:val="right" w:pos="7740"/>
              </w:tabs>
              <w:spacing w:line="360" w:lineRule="auto"/>
              <w:ind w:left="-73" w:leftChars="-35"/>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237,636.09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1" w:type="dxa"/>
            <w:vAlign w:val="center"/>
          </w:tcPr>
          <w:p>
            <w:pPr>
              <w:keepNext w:val="0"/>
              <w:keepLines w:val="0"/>
              <w:widowControl/>
              <w:suppressLineNumbers w:val="0"/>
              <w:jc w:val="left"/>
              <w:textAlignment w:val="center"/>
              <w:rPr>
                <w:rFonts w:hint="eastAsia" w:ascii="宋体" w:hAnsi="宋体"/>
                <w:sz w:val="21"/>
                <w:szCs w:val="21"/>
                <w:highlight w:val="none"/>
              </w:rPr>
            </w:pPr>
            <w:r>
              <w:rPr>
                <w:rFonts w:hint="default" w:ascii="Dialog . plain" w:hAnsi="Dialog . plain" w:eastAsia="Dialog . plain" w:cs="Dialog . plain"/>
                <w:i w:val="0"/>
                <w:color w:val="000000"/>
                <w:kern w:val="0"/>
                <w:sz w:val="21"/>
                <w:szCs w:val="21"/>
                <w:highlight w:val="none"/>
                <w:u w:val="none"/>
                <w:lang w:val="en-US" w:eastAsia="zh-CN" w:bidi="ar"/>
              </w:rPr>
              <w:t>浙江国联地板有限公司</w:t>
            </w:r>
          </w:p>
        </w:tc>
        <w:tc>
          <w:tcPr>
            <w:tcW w:w="1702" w:type="dxa"/>
            <w:vAlign w:val="center"/>
          </w:tcPr>
          <w:p>
            <w:pPr>
              <w:tabs>
                <w:tab w:val="right" w:pos="7740"/>
              </w:tabs>
              <w:spacing w:line="360" w:lineRule="auto"/>
              <w:ind w:left="-73" w:leftChars="-35"/>
              <w:jc w:val="right"/>
              <w:rPr>
                <w:rFonts w:hint="eastAsia" w:ascii="宋体" w:hAnsi="宋体"/>
                <w:sz w:val="21"/>
                <w:szCs w:val="21"/>
                <w:highlight w:val="none"/>
                <w:lang w:val="en-US" w:eastAsia="zh-CN"/>
              </w:rPr>
            </w:pPr>
            <w:r>
              <w:rPr>
                <w:rFonts w:hint="default" w:ascii="宋体" w:hAnsi="宋体"/>
                <w:sz w:val="21"/>
                <w:szCs w:val="21"/>
                <w:highlight w:val="none"/>
                <w:lang w:val="en-US" w:eastAsia="zh-CN"/>
              </w:rPr>
              <w:t>3,500,058.66</w:t>
            </w:r>
          </w:p>
        </w:tc>
        <w:tc>
          <w:tcPr>
            <w:tcW w:w="1692" w:type="dxa"/>
            <w:vAlign w:val="top"/>
          </w:tcPr>
          <w:p>
            <w:pPr>
              <w:tabs>
                <w:tab w:val="right" w:pos="4723"/>
                <w:tab w:val="right" w:pos="7139"/>
              </w:tabs>
              <w:spacing w:line="360" w:lineRule="auto"/>
              <w:jc w:val="right"/>
              <w:outlineLvl w:val="0"/>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5.55</w:t>
            </w:r>
          </w:p>
        </w:tc>
        <w:tc>
          <w:tcPr>
            <w:tcW w:w="2702" w:type="dxa"/>
            <w:vAlign w:val="center"/>
          </w:tcPr>
          <w:p>
            <w:pPr>
              <w:tabs>
                <w:tab w:val="right" w:pos="7740"/>
              </w:tabs>
              <w:spacing w:line="360" w:lineRule="auto"/>
              <w:ind w:left="-73" w:leftChars="-35"/>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210,003.52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1" w:type="dxa"/>
            <w:shd w:val="clear" w:color="auto" w:fill="auto"/>
            <w:vAlign w:val="center"/>
          </w:tcPr>
          <w:p>
            <w:pPr>
              <w:keepNext w:val="0"/>
              <w:keepLines w:val="0"/>
              <w:widowControl/>
              <w:suppressLineNumbers w:val="0"/>
              <w:jc w:val="left"/>
              <w:textAlignment w:val="center"/>
              <w:rPr>
                <w:rFonts w:hint="eastAsia" w:ascii="宋体" w:hAnsi="宋体"/>
                <w:sz w:val="21"/>
                <w:szCs w:val="21"/>
                <w:highlight w:val="none"/>
              </w:rPr>
            </w:pPr>
            <w:r>
              <w:rPr>
                <w:rFonts w:hint="default" w:ascii="Dialog . plain" w:hAnsi="Dialog . plain" w:eastAsia="Dialog . plain" w:cs="Dialog . plain"/>
                <w:i w:val="0"/>
                <w:color w:val="000000"/>
                <w:kern w:val="0"/>
                <w:sz w:val="21"/>
                <w:szCs w:val="21"/>
                <w:highlight w:val="none"/>
                <w:u w:val="none"/>
                <w:lang w:val="en-US" w:eastAsia="zh-CN" w:bidi="ar"/>
              </w:rPr>
              <w:t>张家港市顺翔木业有限公司</w:t>
            </w:r>
          </w:p>
        </w:tc>
        <w:tc>
          <w:tcPr>
            <w:tcW w:w="1702" w:type="dxa"/>
            <w:shd w:val="clear" w:color="auto" w:fill="FFFFFF"/>
            <w:vAlign w:val="center"/>
          </w:tcPr>
          <w:p>
            <w:pPr>
              <w:tabs>
                <w:tab w:val="right" w:pos="7740"/>
              </w:tabs>
              <w:spacing w:line="360" w:lineRule="auto"/>
              <w:ind w:left="-73" w:leftChars="-35"/>
              <w:jc w:val="right"/>
              <w:rPr>
                <w:rFonts w:hint="eastAsia" w:ascii="宋体" w:hAnsi="宋体"/>
                <w:sz w:val="21"/>
                <w:szCs w:val="21"/>
                <w:highlight w:val="none"/>
                <w:lang w:val="en-US" w:eastAsia="zh-CN"/>
              </w:rPr>
            </w:pPr>
            <w:r>
              <w:rPr>
                <w:rFonts w:hint="default" w:ascii="宋体" w:hAnsi="宋体"/>
                <w:sz w:val="21"/>
                <w:szCs w:val="21"/>
                <w:highlight w:val="none"/>
                <w:lang w:val="en-US" w:eastAsia="zh-CN"/>
              </w:rPr>
              <w:t>3,242,496.50</w:t>
            </w:r>
          </w:p>
        </w:tc>
        <w:tc>
          <w:tcPr>
            <w:tcW w:w="1692" w:type="dxa"/>
            <w:vAlign w:val="top"/>
          </w:tcPr>
          <w:p>
            <w:pPr>
              <w:tabs>
                <w:tab w:val="right" w:pos="4723"/>
                <w:tab w:val="right" w:pos="7139"/>
              </w:tabs>
              <w:spacing w:line="360" w:lineRule="auto"/>
              <w:jc w:val="right"/>
              <w:outlineLvl w:val="0"/>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5.14</w:t>
            </w:r>
          </w:p>
        </w:tc>
        <w:tc>
          <w:tcPr>
            <w:tcW w:w="2702" w:type="dxa"/>
            <w:vAlign w:val="center"/>
          </w:tcPr>
          <w:p>
            <w:pPr>
              <w:tabs>
                <w:tab w:val="right" w:pos="7740"/>
              </w:tabs>
              <w:spacing w:line="360" w:lineRule="auto"/>
              <w:ind w:left="-73" w:leftChars="-35"/>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230,668.31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1" w:type="dxa"/>
            <w:shd w:val="clear" w:color="auto" w:fill="auto"/>
            <w:vAlign w:val="top"/>
          </w:tcPr>
          <w:p>
            <w:pPr>
              <w:tabs>
                <w:tab w:val="right" w:pos="4723"/>
                <w:tab w:val="right" w:pos="7139"/>
              </w:tabs>
              <w:spacing w:line="360" w:lineRule="auto"/>
              <w:ind w:firstLine="210" w:firstLineChars="100"/>
              <w:outlineLvl w:val="0"/>
              <w:rPr>
                <w:rFonts w:hint="eastAsia" w:ascii="宋体" w:hAnsi="宋体" w:eastAsia="宋体"/>
                <w:sz w:val="21"/>
                <w:szCs w:val="21"/>
                <w:highlight w:val="none"/>
                <w:lang w:eastAsia="zh-CN"/>
              </w:rPr>
            </w:pPr>
            <w:r>
              <w:rPr>
                <w:rFonts w:hint="eastAsia" w:ascii="宋体" w:hAnsi="宋体"/>
                <w:sz w:val="21"/>
                <w:szCs w:val="21"/>
                <w:highlight w:val="none"/>
                <w:lang w:eastAsia="zh-CN"/>
              </w:rPr>
              <w:t>小计</w:t>
            </w:r>
          </w:p>
        </w:tc>
        <w:tc>
          <w:tcPr>
            <w:tcW w:w="1702" w:type="dxa"/>
            <w:shd w:val="clear" w:color="auto" w:fill="FFFFFF"/>
            <w:vAlign w:val="center"/>
          </w:tcPr>
          <w:p>
            <w:pPr>
              <w:tabs>
                <w:tab w:val="right" w:pos="7740"/>
              </w:tabs>
              <w:spacing w:line="360" w:lineRule="auto"/>
              <w:ind w:left="-73" w:leftChars="-35"/>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20,777,579.21</w:t>
            </w:r>
          </w:p>
        </w:tc>
        <w:tc>
          <w:tcPr>
            <w:tcW w:w="1692" w:type="dxa"/>
            <w:vAlign w:val="top"/>
          </w:tcPr>
          <w:p>
            <w:pPr>
              <w:tabs>
                <w:tab w:val="right" w:pos="7740"/>
              </w:tabs>
              <w:spacing w:line="360" w:lineRule="auto"/>
              <w:ind w:left="-73" w:leftChars="-35"/>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32.95</w:t>
            </w:r>
          </w:p>
        </w:tc>
        <w:tc>
          <w:tcPr>
            <w:tcW w:w="2702" w:type="dxa"/>
            <w:vAlign w:val="center"/>
          </w:tcPr>
          <w:p>
            <w:pPr>
              <w:jc w:val="right"/>
              <w:rPr>
                <w:rFonts w:hint="eastAsia" w:ascii="宋体" w:hAnsi="宋体" w:eastAsia="宋体"/>
                <w:sz w:val="21"/>
                <w:szCs w:val="21"/>
                <w:highlight w:val="none"/>
                <w:lang w:val="en-US" w:eastAsia="zh-CN"/>
              </w:rPr>
            </w:pPr>
            <w:r>
              <w:rPr>
                <w:rFonts w:hint="eastAsia" w:ascii="宋体" w:hAnsi="宋体"/>
                <w:kern w:val="2"/>
                <w:sz w:val="21"/>
                <w:szCs w:val="21"/>
                <w:highlight w:val="none"/>
                <w:lang w:val="en-US" w:eastAsia="zh-CN" w:bidi="ar-SA"/>
              </w:rPr>
              <w:t>1,282,773.27</w:t>
            </w:r>
          </w:p>
        </w:tc>
      </w:tr>
    </w:tbl>
    <w:p>
      <w:pPr>
        <w:tabs>
          <w:tab w:val="right" w:pos="7740"/>
        </w:tabs>
        <w:spacing w:line="360" w:lineRule="auto"/>
        <w:ind w:firstLine="420"/>
        <w:outlineLvl w:val="2"/>
        <w:rPr>
          <w:rFonts w:hint="eastAsia" w:ascii="宋体" w:hAnsi="宋体"/>
          <w:sz w:val="21"/>
          <w:szCs w:val="21"/>
          <w:highlight w:val="none"/>
        </w:rPr>
      </w:pPr>
      <w:r>
        <w:rPr>
          <w:rFonts w:hint="eastAsia" w:ascii="宋体" w:hAnsi="宋体"/>
          <w:sz w:val="21"/>
          <w:szCs w:val="21"/>
          <w:highlight w:val="none"/>
        </w:rPr>
        <w:t>4. 预付款项</w:t>
      </w:r>
    </w:p>
    <w:p>
      <w:pPr>
        <w:tabs>
          <w:tab w:val="right" w:pos="7740"/>
        </w:tabs>
        <w:spacing w:line="360" w:lineRule="auto"/>
        <w:ind w:firstLine="420"/>
        <w:rPr>
          <w:rFonts w:hint="eastAsia" w:ascii="宋体" w:hAnsi="宋体"/>
          <w:sz w:val="21"/>
          <w:szCs w:val="21"/>
          <w:highlight w:val="none"/>
        </w:rPr>
      </w:pPr>
      <w:r>
        <w:rPr>
          <w:rFonts w:hint="eastAsia" w:ascii="宋体" w:hAnsi="宋体"/>
          <w:sz w:val="21"/>
          <w:szCs w:val="21"/>
          <w:highlight w:val="none"/>
        </w:rPr>
        <w:t>(1) 账龄分析</w:t>
      </w:r>
    </w:p>
    <w:p>
      <w:pPr>
        <w:tabs>
          <w:tab w:val="right" w:pos="7740"/>
        </w:tabs>
        <w:spacing w:line="360" w:lineRule="auto"/>
        <w:ind w:firstLine="420"/>
        <w:rPr>
          <w:rFonts w:hint="eastAsia" w:ascii="宋体" w:hAnsi="宋体"/>
          <w:sz w:val="21"/>
          <w:szCs w:val="21"/>
          <w:highlight w:val="none"/>
        </w:rPr>
      </w:pPr>
      <w:r>
        <w:rPr>
          <w:rFonts w:hint="eastAsia" w:ascii="宋体" w:hAnsi="宋体"/>
          <w:sz w:val="21"/>
          <w:szCs w:val="21"/>
          <w:highlight w:val="none"/>
        </w:rPr>
        <w:t>1) 明细情况</w:t>
      </w:r>
    </w:p>
    <w:tbl>
      <w:tblPr>
        <w:tblStyle w:val="12"/>
        <w:tblW w:w="9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428"/>
        <w:gridCol w:w="756"/>
        <w:gridCol w:w="559"/>
        <w:gridCol w:w="1450"/>
        <w:gridCol w:w="1500"/>
        <w:gridCol w:w="917"/>
        <w:gridCol w:w="533"/>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976" w:type="dxa"/>
            <w:vMerge w:val="restart"/>
            <w:vAlign w:val="center"/>
          </w:tcPr>
          <w:p>
            <w:pPr>
              <w:tabs>
                <w:tab w:val="right" w:pos="7740"/>
              </w:tabs>
              <w:ind w:firstLine="180" w:firstLineChars="100"/>
              <w:rPr>
                <w:rFonts w:ascii="宋体" w:hAnsi="宋体"/>
                <w:sz w:val="21"/>
                <w:szCs w:val="21"/>
                <w:highlight w:val="none"/>
              </w:rPr>
            </w:pPr>
            <w:r>
              <w:rPr>
                <w:rFonts w:hint="eastAsia" w:ascii="宋体" w:hAnsi="宋体"/>
                <w:sz w:val="21"/>
                <w:szCs w:val="21"/>
                <w:highlight w:val="none"/>
              </w:rPr>
              <w:t>账  龄</w:t>
            </w:r>
          </w:p>
        </w:tc>
        <w:tc>
          <w:tcPr>
            <w:tcW w:w="4193" w:type="dxa"/>
            <w:gridSpan w:val="4"/>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期末数</w:t>
            </w:r>
          </w:p>
        </w:tc>
        <w:tc>
          <w:tcPr>
            <w:tcW w:w="4539" w:type="dxa"/>
            <w:gridSpan w:val="4"/>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期初数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976" w:type="dxa"/>
            <w:vMerge w:val="continue"/>
            <w:vAlign w:val="center"/>
          </w:tcPr>
          <w:p>
            <w:pPr>
              <w:tabs>
                <w:tab w:val="right" w:pos="7740"/>
              </w:tabs>
              <w:jc w:val="center"/>
              <w:rPr>
                <w:rFonts w:ascii="宋体" w:hAnsi="宋体"/>
                <w:sz w:val="21"/>
                <w:szCs w:val="21"/>
                <w:highlight w:val="none"/>
              </w:rPr>
            </w:pPr>
          </w:p>
        </w:tc>
        <w:tc>
          <w:tcPr>
            <w:tcW w:w="1428" w:type="dxa"/>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账面余额</w:t>
            </w:r>
          </w:p>
        </w:tc>
        <w:tc>
          <w:tcPr>
            <w:tcW w:w="756" w:type="dxa"/>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比例(%)</w:t>
            </w:r>
          </w:p>
        </w:tc>
        <w:tc>
          <w:tcPr>
            <w:tcW w:w="559" w:type="dxa"/>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坏账准备</w:t>
            </w:r>
          </w:p>
        </w:tc>
        <w:tc>
          <w:tcPr>
            <w:tcW w:w="1450" w:type="dxa"/>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账面价值</w:t>
            </w:r>
          </w:p>
        </w:tc>
        <w:tc>
          <w:tcPr>
            <w:tcW w:w="1500" w:type="dxa"/>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账面余额</w:t>
            </w:r>
          </w:p>
        </w:tc>
        <w:tc>
          <w:tcPr>
            <w:tcW w:w="917" w:type="dxa"/>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比例(%)</w:t>
            </w:r>
          </w:p>
        </w:tc>
        <w:tc>
          <w:tcPr>
            <w:tcW w:w="533" w:type="dxa"/>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坏账准备</w:t>
            </w:r>
          </w:p>
        </w:tc>
        <w:tc>
          <w:tcPr>
            <w:tcW w:w="1589" w:type="dxa"/>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账面价值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976" w:type="dxa"/>
            <w:vAlign w:val="top"/>
          </w:tcPr>
          <w:p>
            <w:pPr>
              <w:tabs>
                <w:tab w:val="right" w:pos="7740"/>
              </w:tabs>
              <w:spacing w:line="360" w:lineRule="auto"/>
              <w:rPr>
                <w:rFonts w:ascii="宋体" w:hAnsi="宋体"/>
                <w:sz w:val="21"/>
                <w:szCs w:val="21"/>
                <w:highlight w:val="none"/>
              </w:rPr>
            </w:pPr>
            <w:r>
              <w:rPr>
                <w:rFonts w:hint="eastAsia" w:ascii="宋体" w:hAnsi="宋体"/>
                <w:sz w:val="21"/>
                <w:szCs w:val="21"/>
                <w:highlight w:val="none"/>
              </w:rPr>
              <w:t>1 年以内</w:t>
            </w:r>
          </w:p>
        </w:tc>
        <w:tc>
          <w:tcPr>
            <w:tcW w:w="1428" w:type="dxa"/>
            <w:vAlign w:val="center"/>
          </w:tcPr>
          <w:p>
            <w:pPr>
              <w:keepNext w:val="0"/>
              <w:keepLines w:val="0"/>
              <w:widowControl/>
              <w:suppressLineNumbers w:val="0"/>
              <w:jc w:val="left"/>
              <w:textAlignment w:val="center"/>
              <w:rPr>
                <w:rFonts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31,366,928.6</w:t>
            </w:r>
          </w:p>
        </w:tc>
        <w:tc>
          <w:tcPr>
            <w:tcW w:w="756" w:type="dxa"/>
            <w:vAlign w:val="center"/>
          </w:tcPr>
          <w:p>
            <w:pPr>
              <w:keepNext w:val="0"/>
              <w:keepLines w:val="0"/>
              <w:widowControl/>
              <w:suppressLineNumbers w:val="0"/>
              <w:jc w:val="left"/>
              <w:textAlignment w:val="center"/>
              <w:rPr>
                <w:rFonts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98.99</w:t>
            </w:r>
          </w:p>
        </w:tc>
        <w:tc>
          <w:tcPr>
            <w:tcW w:w="559" w:type="dxa"/>
            <w:vAlign w:val="center"/>
          </w:tcPr>
          <w:p>
            <w:pPr>
              <w:tabs>
                <w:tab w:val="right" w:pos="7740"/>
              </w:tabs>
              <w:spacing w:line="360" w:lineRule="auto"/>
              <w:jc w:val="right"/>
              <w:rPr>
                <w:rFonts w:ascii="宋体" w:hAnsi="宋体"/>
                <w:sz w:val="21"/>
                <w:szCs w:val="21"/>
                <w:highlight w:val="none"/>
              </w:rPr>
            </w:pPr>
          </w:p>
        </w:tc>
        <w:tc>
          <w:tcPr>
            <w:tcW w:w="1450" w:type="dxa"/>
            <w:vAlign w:val="center"/>
          </w:tcPr>
          <w:p>
            <w:pPr>
              <w:keepNext w:val="0"/>
              <w:keepLines w:val="0"/>
              <w:widowControl/>
              <w:suppressLineNumbers w:val="0"/>
              <w:jc w:val="left"/>
              <w:textAlignment w:val="center"/>
              <w:rPr>
                <w:rFonts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31,366,928.6</w:t>
            </w:r>
          </w:p>
        </w:tc>
        <w:tc>
          <w:tcPr>
            <w:tcW w:w="1500" w:type="dxa"/>
            <w:vAlign w:val="center"/>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7,087,109.15</w:t>
            </w:r>
          </w:p>
        </w:tc>
        <w:tc>
          <w:tcPr>
            <w:tcW w:w="917" w:type="dxa"/>
            <w:vAlign w:val="center"/>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55.67</w:t>
            </w:r>
          </w:p>
        </w:tc>
        <w:tc>
          <w:tcPr>
            <w:tcW w:w="533" w:type="dxa"/>
            <w:vAlign w:val="center"/>
          </w:tcPr>
          <w:p>
            <w:pPr>
              <w:tabs>
                <w:tab w:val="right" w:pos="7740"/>
              </w:tabs>
              <w:spacing w:line="360" w:lineRule="auto"/>
              <w:jc w:val="right"/>
              <w:rPr>
                <w:rFonts w:ascii="宋体" w:hAnsi="宋体"/>
                <w:sz w:val="21"/>
                <w:szCs w:val="21"/>
                <w:highlight w:val="none"/>
              </w:rPr>
            </w:pPr>
          </w:p>
        </w:tc>
        <w:tc>
          <w:tcPr>
            <w:tcW w:w="1589" w:type="dxa"/>
            <w:vAlign w:val="center"/>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7,087,109.15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976" w:type="dxa"/>
            <w:vAlign w:val="top"/>
          </w:tcPr>
          <w:p>
            <w:pPr>
              <w:tabs>
                <w:tab w:val="right" w:pos="7740"/>
              </w:tabs>
              <w:spacing w:line="360" w:lineRule="auto"/>
              <w:rPr>
                <w:rFonts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w:t>
            </w:r>
            <w:r>
              <w:rPr>
                <w:rFonts w:hint="eastAsia" w:ascii="宋体" w:hAnsi="宋体"/>
                <w:sz w:val="21"/>
                <w:szCs w:val="21"/>
                <w:highlight w:val="none"/>
              </w:rPr>
              <w:t>2 年</w:t>
            </w:r>
          </w:p>
        </w:tc>
        <w:tc>
          <w:tcPr>
            <w:tcW w:w="1428" w:type="dxa"/>
            <w:vAlign w:val="center"/>
          </w:tcPr>
          <w:p>
            <w:pPr>
              <w:keepNext w:val="0"/>
              <w:keepLines w:val="0"/>
              <w:widowControl/>
              <w:suppressLineNumbers w:val="0"/>
              <w:jc w:val="left"/>
              <w:textAlignment w:val="center"/>
              <w:rPr>
                <w:rFonts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320,850.00</w:t>
            </w:r>
          </w:p>
        </w:tc>
        <w:tc>
          <w:tcPr>
            <w:tcW w:w="756" w:type="dxa"/>
            <w:vAlign w:val="center"/>
          </w:tcPr>
          <w:p>
            <w:pPr>
              <w:keepNext w:val="0"/>
              <w:keepLines w:val="0"/>
              <w:widowControl/>
              <w:suppressLineNumbers w:val="0"/>
              <w:jc w:val="left"/>
              <w:textAlignment w:val="center"/>
              <w:rPr>
                <w:rFonts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1.01</w:t>
            </w:r>
          </w:p>
        </w:tc>
        <w:tc>
          <w:tcPr>
            <w:tcW w:w="559" w:type="dxa"/>
            <w:vAlign w:val="center"/>
          </w:tcPr>
          <w:p>
            <w:pPr>
              <w:tabs>
                <w:tab w:val="right" w:pos="7740"/>
              </w:tabs>
              <w:jc w:val="right"/>
              <w:rPr>
                <w:rFonts w:ascii="宋体" w:hAnsi="宋体"/>
                <w:sz w:val="21"/>
                <w:szCs w:val="21"/>
                <w:highlight w:val="none"/>
              </w:rPr>
            </w:pPr>
          </w:p>
        </w:tc>
        <w:tc>
          <w:tcPr>
            <w:tcW w:w="1450" w:type="dxa"/>
            <w:vAlign w:val="center"/>
          </w:tcPr>
          <w:p>
            <w:pPr>
              <w:keepNext w:val="0"/>
              <w:keepLines w:val="0"/>
              <w:widowControl/>
              <w:suppressLineNumbers w:val="0"/>
              <w:jc w:val="left"/>
              <w:textAlignment w:val="center"/>
              <w:rPr>
                <w:rFonts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320,850.00</w:t>
            </w:r>
          </w:p>
        </w:tc>
        <w:tc>
          <w:tcPr>
            <w:tcW w:w="1500" w:type="dxa"/>
            <w:vAlign w:val="center"/>
          </w:tcPr>
          <w:p>
            <w:pPr>
              <w:tabs>
                <w:tab w:val="right" w:pos="7740"/>
              </w:tabs>
              <w:jc w:val="right"/>
              <w:rPr>
                <w:rFonts w:ascii="宋体" w:hAnsi="宋体"/>
                <w:sz w:val="21"/>
                <w:szCs w:val="21"/>
                <w:highlight w:val="none"/>
              </w:rPr>
            </w:pPr>
            <w:r>
              <w:rPr>
                <w:rFonts w:ascii="宋体" w:hAnsi="宋体"/>
                <w:sz w:val="21"/>
                <w:szCs w:val="21"/>
                <w:highlight w:val="none"/>
              </w:rPr>
              <w:t>73,412.94</w:t>
            </w:r>
          </w:p>
        </w:tc>
        <w:tc>
          <w:tcPr>
            <w:tcW w:w="917" w:type="dxa"/>
            <w:vAlign w:val="center"/>
          </w:tcPr>
          <w:p>
            <w:pPr>
              <w:tabs>
                <w:tab w:val="right" w:pos="7740"/>
              </w:tabs>
              <w:jc w:val="right"/>
              <w:rPr>
                <w:rFonts w:ascii="宋体" w:hAnsi="宋体"/>
                <w:sz w:val="21"/>
                <w:szCs w:val="21"/>
                <w:highlight w:val="none"/>
              </w:rPr>
            </w:pPr>
            <w:r>
              <w:rPr>
                <w:rFonts w:ascii="宋体" w:hAnsi="宋体"/>
                <w:sz w:val="21"/>
                <w:szCs w:val="21"/>
                <w:highlight w:val="none"/>
              </w:rPr>
              <w:t>0.58</w:t>
            </w:r>
          </w:p>
        </w:tc>
        <w:tc>
          <w:tcPr>
            <w:tcW w:w="533" w:type="dxa"/>
            <w:vAlign w:val="center"/>
          </w:tcPr>
          <w:p>
            <w:pPr>
              <w:tabs>
                <w:tab w:val="right" w:pos="7740"/>
              </w:tabs>
              <w:jc w:val="right"/>
              <w:rPr>
                <w:rFonts w:ascii="宋体" w:hAnsi="宋体"/>
                <w:sz w:val="21"/>
                <w:szCs w:val="21"/>
                <w:highlight w:val="none"/>
              </w:rPr>
            </w:pPr>
          </w:p>
        </w:tc>
        <w:tc>
          <w:tcPr>
            <w:tcW w:w="1589" w:type="dxa"/>
            <w:vAlign w:val="center"/>
          </w:tcPr>
          <w:p>
            <w:pPr>
              <w:tabs>
                <w:tab w:val="right" w:pos="7740"/>
              </w:tabs>
              <w:jc w:val="right"/>
              <w:rPr>
                <w:rFonts w:ascii="宋体" w:hAnsi="宋体"/>
                <w:sz w:val="21"/>
                <w:szCs w:val="21"/>
                <w:highlight w:val="none"/>
              </w:rPr>
            </w:pPr>
            <w:r>
              <w:rPr>
                <w:rFonts w:ascii="宋体" w:hAnsi="宋体"/>
                <w:sz w:val="21"/>
                <w:szCs w:val="21"/>
                <w:highlight w:val="none"/>
              </w:rPr>
              <w:t>73,412.94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976" w:type="dxa"/>
            <w:vAlign w:val="top"/>
          </w:tcPr>
          <w:p>
            <w:pPr>
              <w:tabs>
                <w:tab w:val="right" w:pos="7740"/>
              </w:tabs>
              <w:spacing w:line="360" w:lineRule="auto"/>
              <w:rPr>
                <w:rFonts w:hint="eastAsia" w:ascii="宋体" w:hAnsi="宋体"/>
                <w:sz w:val="21"/>
                <w:szCs w:val="21"/>
                <w:highlight w:val="none"/>
              </w:rPr>
            </w:pPr>
            <w:r>
              <w:rPr>
                <w:rFonts w:hint="eastAsia" w:ascii="宋体" w:hAnsi="宋体"/>
                <w:sz w:val="21"/>
                <w:szCs w:val="21"/>
                <w:highlight w:val="none"/>
              </w:rPr>
              <w:t>3-4年</w:t>
            </w:r>
          </w:p>
        </w:tc>
        <w:tc>
          <w:tcPr>
            <w:tcW w:w="1428" w:type="dxa"/>
            <w:vAlign w:val="center"/>
          </w:tcPr>
          <w:p>
            <w:pPr>
              <w:tabs>
                <w:tab w:val="right" w:pos="7740"/>
              </w:tabs>
              <w:spacing w:line="360" w:lineRule="auto"/>
              <w:jc w:val="right"/>
              <w:rPr>
                <w:rFonts w:ascii="宋体" w:hAnsi="宋体"/>
                <w:sz w:val="21"/>
                <w:szCs w:val="21"/>
                <w:highlight w:val="none"/>
              </w:rPr>
            </w:pPr>
          </w:p>
        </w:tc>
        <w:tc>
          <w:tcPr>
            <w:tcW w:w="756" w:type="dxa"/>
            <w:vAlign w:val="center"/>
          </w:tcPr>
          <w:p>
            <w:pPr>
              <w:tabs>
                <w:tab w:val="right" w:pos="7740"/>
              </w:tabs>
              <w:spacing w:line="360" w:lineRule="auto"/>
              <w:ind w:left="-105" w:leftChars="-50"/>
              <w:jc w:val="right"/>
              <w:rPr>
                <w:rFonts w:ascii="宋体" w:hAnsi="宋体"/>
                <w:sz w:val="21"/>
                <w:szCs w:val="21"/>
                <w:highlight w:val="none"/>
              </w:rPr>
            </w:pPr>
          </w:p>
        </w:tc>
        <w:tc>
          <w:tcPr>
            <w:tcW w:w="559" w:type="dxa"/>
            <w:vAlign w:val="center"/>
          </w:tcPr>
          <w:p>
            <w:pPr>
              <w:tabs>
                <w:tab w:val="right" w:pos="7740"/>
              </w:tabs>
              <w:spacing w:line="360" w:lineRule="auto"/>
              <w:ind w:left="-105" w:leftChars="-50"/>
              <w:jc w:val="right"/>
              <w:rPr>
                <w:rFonts w:ascii="宋体" w:hAnsi="宋体"/>
                <w:sz w:val="21"/>
                <w:szCs w:val="21"/>
                <w:highlight w:val="none"/>
              </w:rPr>
            </w:pPr>
          </w:p>
        </w:tc>
        <w:tc>
          <w:tcPr>
            <w:tcW w:w="1450" w:type="dxa"/>
            <w:vAlign w:val="center"/>
          </w:tcPr>
          <w:p>
            <w:pPr>
              <w:tabs>
                <w:tab w:val="right" w:pos="7740"/>
              </w:tabs>
              <w:spacing w:line="360" w:lineRule="auto"/>
              <w:jc w:val="right"/>
              <w:rPr>
                <w:rFonts w:ascii="宋体" w:hAnsi="宋体"/>
                <w:sz w:val="21"/>
                <w:szCs w:val="21"/>
                <w:highlight w:val="none"/>
              </w:rPr>
            </w:pPr>
          </w:p>
        </w:tc>
        <w:tc>
          <w:tcPr>
            <w:tcW w:w="1500" w:type="dxa"/>
            <w:vAlign w:val="center"/>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5,569,413.58</w:t>
            </w:r>
          </w:p>
        </w:tc>
        <w:tc>
          <w:tcPr>
            <w:tcW w:w="917" w:type="dxa"/>
            <w:vAlign w:val="center"/>
          </w:tcPr>
          <w:p>
            <w:pPr>
              <w:tabs>
                <w:tab w:val="right" w:pos="7740"/>
              </w:tabs>
              <w:spacing w:line="360" w:lineRule="auto"/>
              <w:ind w:left="-105" w:leftChars="-50"/>
              <w:jc w:val="right"/>
              <w:rPr>
                <w:rFonts w:ascii="宋体" w:hAnsi="宋体"/>
                <w:sz w:val="21"/>
                <w:szCs w:val="21"/>
                <w:highlight w:val="none"/>
              </w:rPr>
            </w:pPr>
            <w:r>
              <w:rPr>
                <w:rFonts w:ascii="宋体" w:hAnsi="宋体"/>
                <w:sz w:val="21"/>
                <w:szCs w:val="21"/>
                <w:highlight w:val="none"/>
              </w:rPr>
              <w:t>43.75</w:t>
            </w:r>
          </w:p>
        </w:tc>
        <w:tc>
          <w:tcPr>
            <w:tcW w:w="533" w:type="dxa"/>
            <w:vAlign w:val="center"/>
          </w:tcPr>
          <w:p>
            <w:pPr>
              <w:tabs>
                <w:tab w:val="right" w:pos="7740"/>
              </w:tabs>
              <w:spacing w:line="360" w:lineRule="auto"/>
              <w:ind w:left="-105" w:leftChars="-50"/>
              <w:jc w:val="right"/>
              <w:rPr>
                <w:rFonts w:ascii="宋体" w:hAnsi="宋体"/>
                <w:sz w:val="21"/>
                <w:szCs w:val="21"/>
                <w:highlight w:val="none"/>
              </w:rPr>
            </w:pPr>
          </w:p>
        </w:tc>
        <w:tc>
          <w:tcPr>
            <w:tcW w:w="1589" w:type="dxa"/>
            <w:vAlign w:val="center"/>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5,569,413.58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976" w:type="dxa"/>
            <w:vAlign w:val="top"/>
          </w:tcPr>
          <w:p>
            <w:pPr>
              <w:tabs>
                <w:tab w:val="right" w:pos="7740"/>
              </w:tabs>
              <w:spacing w:line="360" w:lineRule="auto"/>
              <w:rPr>
                <w:rFonts w:ascii="宋体" w:hAnsi="宋体"/>
                <w:sz w:val="21"/>
                <w:szCs w:val="21"/>
                <w:highlight w:val="none"/>
              </w:rPr>
            </w:pPr>
            <w:r>
              <w:rPr>
                <w:rFonts w:hint="eastAsia" w:ascii="宋体" w:hAnsi="宋体"/>
                <w:sz w:val="21"/>
                <w:szCs w:val="21"/>
                <w:highlight w:val="none"/>
              </w:rPr>
              <w:t>合  计</w:t>
            </w:r>
          </w:p>
        </w:tc>
        <w:tc>
          <w:tcPr>
            <w:tcW w:w="1428" w:type="dxa"/>
            <w:vAlign w:val="center"/>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31,687,778.60</w:t>
            </w:r>
          </w:p>
        </w:tc>
        <w:tc>
          <w:tcPr>
            <w:tcW w:w="756" w:type="dxa"/>
            <w:vAlign w:val="center"/>
          </w:tcPr>
          <w:p>
            <w:pPr>
              <w:tabs>
                <w:tab w:val="right" w:pos="7740"/>
              </w:tabs>
              <w:spacing w:line="360" w:lineRule="auto"/>
              <w:ind w:left="-105" w:leftChars="-50"/>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100.00</w:t>
            </w:r>
          </w:p>
        </w:tc>
        <w:tc>
          <w:tcPr>
            <w:tcW w:w="559" w:type="dxa"/>
            <w:vAlign w:val="center"/>
          </w:tcPr>
          <w:p>
            <w:pPr>
              <w:tabs>
                <w:tab w:val="right" w:pos="7740"/>
              </w:tabs>
              <w:spacing w:line="360" w:lineRule="auto"/>
              <w:ind w:left="-105" w:leftChars="-50"/>
              <w:jc w:val="right"/>
              <w:rPr>
                <w:rFonts w:ascii="宋体" w:hAnsi="宋体"/>
                <w:sz w:val="21"/>
                <w:szCs w:val="21"/>
                <w:highlight w:val="none"/>
              </w:rPr>
            </w:pPr>
          </w:p>
        </w:tc>
        <w:tc>
          <w:tcPr>
            <w:tcW w:w="1450" w:type="dxa"/>
            <w:vAlign w:val="center"/>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lang w:val="en-US" w:eastAsia="zh-CN"/>
              </w:rPr>
              <w:t>31,687,778.60</w:t>
            </w:r>
          </w:p>
        </w:tc>
        <w:tc>
          <w:tcPr>
            <w:tcW w:w="1500" w:type="dxa"/>
            <w:vAlign w:val="center"/>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12,729,935.67</w:t>
            </w:r>
          </w:p>
        </w:tc>
        <w:tc>
          <w:tcPr>
            <w:tcW w:w="917" w:type="dxa"/>
            <w:vAlign w:val="center"/>
          </w:tcPr>
          <w:p>
            <w:pPr>
              <w:tabs>
                <w:tab w:val="right" w:pos="7740"/>
              </w:tabs>
              <w:spacing w:line="360" w:lineRule="auto"/>
              <w:ind w:left="-105" w:leftChars="-50"/>
              <w:jc w:val="right"/>
              <w:rPr>
                <w:rFonts w:ascii="宋体" w:hAnsi="宋体"/>
                <w:sz w:val="21"/>
                <w:szCs w:val="21"/>
                <w:highlight w:val="none"/>
              </w:rPr>
            </w:pPr>
            <w:r>
              <w:rPr>
                <w:rFonts w:ascii="宋体" w:hAnsi="宋体"/>
                <w:sz w:val="21"/>
                <w:szCs w:val="21"/>
                <w:highlight w:val="none"/>
              </w:rPr>
              <w:t>100.00</w:t>
            </w:r>
          </w:p>
        </w:tc>
        <w:tc>
          <w:tcPr>
            <w:tcW w:w="533" w:type="dxa"/>
            <w:vAlign w:val="center"/>
          </w:tcPr>
          <w:p>
            <w:pPr>
              <w:tabs>
                <w:tab w:val="right" w:pos="7740"/>
              </w:tabs>
              <w:spacing w:line="360" w:lineRule="auto"/>
              <w:ind w:left="-105" w:leftChars="-50"/>
              <w:jc w:val="right"/>
              <w:rPr>
                <w:rFonts w:ascii="宋体" w:hAnsi="宋体"/>
                <w:sz w:val="21"/>
                <w:szCs w:val="21"/>
                <w:highlight w:val="none"/>
              </w:rPr>
            </w:pPr>
          </w:p>
        </w:tc>
        <w:tc>
          <w:tcPr>
            <w:tcW w:w="1589" w:type="dxa"/>
            <w:vAlign w:val="center"/>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12,729,935.67</w:t>
            </w:r>
          </w:p>
        </w:tc>
      </w:tr>
    </w:tbl>
    <w:p>
      <w:pPr>
        <w:tabs>
          <w:tab w:val="right" w:pos="7740"/>
        </w:tabs>
        <w:spacing w:line="360" w:lineRule="auto"/>
        <w:ind w:firstLine="420"/>
        <w:rPr>
          <w:rFonts w:hint="eastAsia" w:ascii="宋体" w:hAnsi="宋体"/>
          <w:sz w:val="21"/>
          <w:szCs w:val="21"/>
          <w:highlight w:val="none"/>
        </w:rPr>
      </w:pPr>
      <w:r>
        <w:rPr>
          <w:rFonts w:hint="eastAsia" w:ascii="宋体" w:hAnsi="宋体"/>
          <w:sz w:val="21"/>
          <w:szCs w:val="21"/>
          <w:highlight w:val="none"/>
        </w:rPr>
        <w:t>(2) 预付款项金额前5名情况</w:t>
      </w:r>
    </w:p>
    <w:tbl>
      <w:tblPr>
        <w:tblStyle w:val="12"/>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9"/>
        <w:gridCol w:w="2519"/>
        <w:gridCol w:w="3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9" w:type="dxa"/>
            <w:vAlign w:val="center"/>
          </w:tcPr>
          <w:p>
            <w:pPr>
              <w:tabs>
                <w:tab w:val="right" w:pos="7740"/>
              </w:tabs>
              <w:spacing w:line="360" w:lineRule="auto"/>
              <w:ind w:firstLine="210" w:firstLineChars="100"/>
              <w:rPr>
                <w:rFonts w:hint="eastAsia" w:ascii="宋体" w:hAnsi="宋体"/>
                <w:sz w:val="21"/>
                <w:szCs w:val="21"/>
                <w:highlight w:val="none"/>
              </w:rPr>
            </w:pPr>
            <w:r>
              <w:rPr>
                <w:rFonts w:hint="eastAsia" w:ascii="宋体" w:hAnsi="宋体"/>
                <w:sz w:val="21"/>
                <w:szCs w:val="21"/>
                <w:highlight w:val="none"/>
              </w:rPr>
              <w:t>单位名称</w:t>
            </w:r>
          </w:p>
        </w:tc>
        <w:tc>
          <w:tcPr>
            <w:tcW w:w="2519" w:type="dxa"/>
            <w:vAlign w:val="center"/>
          </w:tcPr>
          <w:p>
            <w:pPr>
              <w:tabs>
                <w:tab w:val="right" w:pos="7740"/>
              </w:tabs>
              <w:spacing w:line="360" w:lineRule="auto"/>
              <w:ind w:left="-107" w:leftChars="-51" w:right="-107" w:rightChars="-51"/>
              <w:jc w:val="center"/>
              <w:rPr>
                <w:rFonts w:hint="eastAsia" w:ascii="宋体" w:hAnsi="宋体"/>
                <w:sz w:val="21"/>
                <w:szCs w:val="21"/>
                <w:highlight w:val="none"/>
              </w:rPr>
            </w:pPr>
            <w:r>
              <w:rPr>
                <w:rFonts w:hint="eastAsia" w:ascii="宋体" w:hAnsi="宋体"/>
                <w:sz w:val="21"/>
                <w:szCs w:val="21"/>
                <w:highlight w:val="none"/>
              </w:rPr>
              <w:t>账面余额</w:t>
            </w:r>
          </w:p>
        </w:tc>
        <w:tc>
          <w:tcPr>
            <w:tcW w:w="3159" w:type="dxa"/>
            <w:vAlign w:val="center"/>
          </w:tcPr>
          <w:p>
            <w:pPr>
              <w:tabs>
                <w:tab w:val="right" w:pos="4723"/>
                <w:tab w:val="right" w:pos="7139"/>
              </w:tabs>
              <w:ind w:left="-107" w:leftChars="-51" w:right="-105" w:rightChars="-50"/>
              <w:jc w:val="center"/>
              <w:outlineLvl w:val="0"/>
              <w:rPr>
                <w:rFonts w:hint="eastAsia" w:ascii="宋体" w:hAnsi="宋体"/>
                <w:sz w:val="21"/>
                <w:szCs w:val="21"/>
                <w:highlight w:val="none"/>
              </w:rPr>
            </w:pPr>
            <w:r>
              <w:rPr>
                <w:rFonts w:hint="eastAsia" w:ascii="宋体" w:hAnsi="宋体"/>
                <w:sz w:val="21"/>
                <w:szCs w:val="21"/>
                <w:highlight w:val="none"/>
              </w:rPr>
              <w:t>占预付款项余额</w:t>
            </w:r>
          </w:p>
          <w:p>
            <w:pPr>
              <w:tabs>
                <w:tab w:val="right" w:pos="7740"/>
              </w:tabs>
              <w:ind w:left="-107" w:leftChars="-51" w:right="-107" w:rightChars="-51"/>
              <w:jc w:val="center"/>
              <w:rPr>
                <w:rFonts w:hint="eastAsia" w:ascii="宋体" w:hAnsi="宋体"/>
                <w:sz w:val="21"/>
                <w:szCs w:val="21"/>
                <w:highlight w:val="none"/>
              </w:rPr>
            </w:pPr>
            <w:r>
              <w:rPr>
                <w:rFonts w:hint="eastAsia" w:ascii="宋体" w:hAnsi="宋体"/>
                <w:sz w:val="21"/>
                <w:szCs w:val="21"/>
                <w:highlight w:val="none"/>
              </w:rPr>
              <w:t>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9" w:type="dxa"/>
            <w:vAlign w:val="center"/>
          </w:tcPr>
          <w:p>
            <w:pPr>
              <w:keepNext w:val="0"/>
              <w:keepLines w:val="0"/>
              <w:widowControl/>
              <w:suppressLineNumbers w:val="0"/>
              <w:jc w:val="left"/>
              <w:textAlignment w:val="center"/>
              <w:rPr>
                <w:rFonts w:hint="eastAsia"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PT DUTA ALBASY</w:t>
            </w:r>
          </w:p>
        </w:tc>
        <w:tc>
          <w:tcPr>
            <w:tcW w:w="2519" w:type="dxa"/>
            <w:vAlign w:val="center"/>
          </w:tcPr>
          <w:p>
            <w:pPr>
              <w:tabs>
                <w:tab w:val="right" w:pos="7740"/>
              </w:tabs>
              <w:spacing w:line="360" w:lineRule="auto"/>
              <w:jc w:val="right"/>
              <w:rPr>
                <w:rFonts w:hint="eastAsia" w:ascii="宋体" w:hAnsi="宋体"/>
                <w:sz w:val="21"/>
                <w:szCs w:val="21"/>
                <w:highlight w:val="none"/>
              </w:rPr>
            </w:pPr>
            <w:r>
              <w:rPr>
                <w:rFonts w:hint="eastAsia" w:ascii="宋体" w:hAnsi="宋体"/>
                <w:sz w:val="21"/>
                <w:szCs w:val="21"/>
                <w:highlight w:val="none"/>
                <w:lang w:val="en-US" w:eastAsia="zh-CN"/>
              </w:rPr>
              <w:t>3,666,543.26</w:t>
            </w:r>
          </w:p>
        </w:tc>
        <w:tc>
          <w:tcPr>
            <w:tcW w:w="3159" w:type="dxa"/>
            <w:vAlign w:val="center"/>
          </w:tcPr>
          <w:p>
            <w:pPr>
              <w:tabs>
                <w:tab w:val="right" w:pos="7740"/>
              </w:tabs>
              <w:spacing w:line="360" w:lineRule="auto"/>
              <w:jc w:val="right"/>
              <w:rPr>
                <w:rFonts w:hint="eastAsia" w:ascii="宋体" w:hAnsi="宋体"/>
                <w:sz w:val="21"/>
                <w:szCs w:val="21"/>
                <w:highlight w:val="none"/>
              </w:rPr>
            </w:pPr>
            <w:r>
              <w:rPr>
                <w:rFonts w:hint="eastAsia" w:ascii="宋体" w:hAnsi="宋体"/>
                <w:sz w:val="21"/>
                <w:szCs w:val="21"/>
                <w:highlight w:val="none"/>
                <w:lang w:val="en-US" w:eastAsia="zh-CN"/>
              </w:rPr>
              <w:t>11.57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9" w:type="dxa"/>
            <w:vAlign w:val="center"/>
          </w:tcPr>
          <w:p>
            <w:pPr>
              <w:keepNext w:val="0"/>
              <w:keepLines w:val="0"/>
              <w:widowControl/>
              <w:suppressLineNumbers w:val="0"/>
              <w:jc w:val="left"/>
              <w:textAlignment w:val="center"/>
              <w:rPr>
                <w:rFonts w:hint="eastAsia"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PT.SARANAMULIA EKAPERKASA</w:t>
            </w:r>
          </w:p>
        </w:tc>
        <w:tc>
          <w:tcPr>
            <w:tcW w:w="2519" w:type="dxa"/>
            <w:vAlign w:val="center"/>
          </w:tcPr>
          <w:p>
            <w:pPr>
              <w:tabs>
                <w:tab w:val="right" w:pos="7740"/>
              </w:tabs>
              <w:spacing w:line="360" w:lineRule="auto"/>
              <w:jc w:val="right"/>
              <w:rPr>
                <w:rFonts w:hint="eastAsia" w:ascii="宋体" w:hAnsi="宋体"/>
                <w:sz w:val="21"/>
                <w:szCs w:val="21"/>
                <w:highlight w:val="none"/>
              </w:rPr>
            </w:pPr>
            <w:r>
              <w:rPr>
                <w:rFonts w:hint="eastAsia" w:ascii="宋体" w:hAnsi="宋体"/>
                <w:sz w:val="21"/>
                <w:szCs w:val="21"/>
                <w:highlight w:val="none"/>
                <w:lang w:val="en-US" w:eastAsia="zh-CN"/>
              </w:rPr>
              <w:t>2,802,800.02</w:t>
            </w:r>
          </w:p>
        </w:tc>
        <w:tc>
          <w:tcPr>
            <w:tcW w:w="3159" w:type="dxa"/>
            <w:vAlign w:val="center"/>
          </w:tcPr>
          <w:p>
            <w:pPr>
              <w:tabs>
                <w:tab w:val="right" w:pos="7740"/>
              </w:tabs>
              <w:spacing w:line="360" w:lineRule="auto"/>
              <w:jc w:val="right"/>
              <w:rPr>
                <w:rFonts w:hint="eastAsia" w:ascii="宋体" w:hAnsi="宋体"/>
                <w:sz w:val="21"/>
                <w:szCs w:val="21"/>
                <w:highlight w:val="none"/>
              </w:rPr>
            </w:pPr>
            <w:r>
              <w:rPr>
                <w:rFonts w:hint="eastAsia" w:ascii="宋体" w:hAnsi="宋体"/>
                <w:sz w:val="21"/>
                <w:szCs w:val="21"/>
                <w:highlight w:val="none"/>
                <w:lang w:val="en-US" w:eastAsia="zh-CN"/>
              </w:rPr>
              <w:t>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9" w:type="dxa"/>
            <w:vAlign w:val="center"/>
          </w:tcPr>
          <w:p>
            <w:pPr>
              <w:keepNext w:val="0"/>
              <w:keepLines w:val="0"/>
              <w:widowControl/>
              <w:suppressLineNumbers w:val="0"/>
              <w:jc w:val="left"/>
              <w:textAlignment w:val="center"/>
              <w:rPr>
                <w:rFonts w:hint="eastAsia"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PT.PAPAN JAYA</w:t>
            </w:r>
          </w:p>
        </w:tc>
        <w:tc>
          <w:tcPr>
            <w:tcW w:w="2519" w:type="dxa"/>
            <w:vAlign w:val="center"/>
          </w:tcPr>
          <w:p>
            <w:pPr>
              <w:tabs>
                <w:tab w:val="right" w:pos="7740"/>
              </w:tabs>
              <w:spacing w:line="360" w:lineRule="auto"/>
              <w:jc w:val="right"/>
              <w:rPr>
                <w:rFonts w:hint="eastAsia" w:ascii="宋体" w:hAnsi="宋体"/>
                <w:sz w:val="21"/>
                <w:szCs w:val="21"/>
                <w:highlight w:val="none"/>
              </w:rPr>
            </w:pPr>
            <w:r>
              <w:rPr>
                <w:rFonts w:hint="eastAsia" w:ascii="宋体" w:hAnsi="宋体"/>
                <w:sz w:val="21"/>
                <w:szCs w:val="21"/>
                <w:highlight w:val="none"/>
                <w:lang w:val="en-US" w:eastAsia="zh-CN"/>
              </w:rPr>
              <w:t>2,480,682.19</w:t>
            </w:r>
          </w:p>
        </w:tc>
        <w:tc>
          <w:tcPr>
            <w:tcW w:w="3159" w:type="dxa"/>
            <w:vAlign w:val="center"/>
          </w:tcPr>
          <w:p>
            <w:pPr>
              <w:tabs>
                <w:tab w:val="right" w:pos="7740"/>
              </w:tabs>
              <w:spacing w:line="360" w:lineRule="auto"/>
              <w:jc w:val="right"/>
              <w:rPr>
                <w:rFonts w:hint="eastAsia" w:ascii="宋体" w:hAnsi="宋体"/>
                <w:sz w:val="21"/>
                <w:szCs w:val="21"/>
                <w:highlight w:val="none"/>
              </w:rPr>
            </w:pPr>
            <w:r>
              <w:rPr>
                <w:rFonts w:hint="eastAsia" w:ascii="宋体" w:hAnsi="宋体"/>
                <w:sz w:val="21"/>
                <w:szCs w:val="21"/>
                <w:highlight w:val="none"/>
                <w:lang w:val="en-US" w:eastAsia="zh-CN"/>
              </w:rPr>
              <w:t>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4069" w:type="dxa"/>
            <w:vAlign w:val="center"/>
          </w:tcPr>
          <w:p>
            <w:pPr>
              <w:keepNext w:val="0"/>
              <w:keepLines w:val="0"/>
              <w:widowControl/>
              <w:suppressLineNumbers w:val="0"/>
              <w:jc w:val="left"/>
              <w:textAlignment w:val="center"/>
              <w:rPr>
                <w:rFonts w:hint="eastAsia"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PT.ALBASIA BHUMIPHALA PERSADA</w:t>
            </w:r>
          </w:p>
        </w:tc>
        <w:tc>
          <w:tcPr>
            <w:tcW w:w="2519" w:type="dxa"/>
            <w:vAlign w:val="center"/>
          </w:tcPr>
          <w:p>
            <w:pPr>
              <w:tabs>
                <w:tab w:val="right" w:pos="7740"/>
              </w:tabs>
              <w:spacing w:line="360" w:lineRule="auto"/>
              <w:jc w:val="right"/>
              <w:rPr>
                <w:rFonts w:hint="eastAsia" w:ascii="宋体" w:hAnsi="宋体"/>
                <w:sz w:val="21"/>
                <w:szCs w:val="21"/>
                <w:highlight w:val="none"/>
              </w:rPr>
            </w:pPr>
            <w:r>
              <w:rPr>
                <w:rFonts w:hint="eastAsia" w:ascii="宋体" w:hAnsi="宋体"/>
                <w:sz w:val="21"/>
                <w:szCs w:val="21"/>
                <w:highlight w:val="none"/>
                <w:lang w:val="en-US" w:eastAsia="zh-CN"/>
              </w:rPr>
              <w:t>1,938,966.86</w:t>
            </w:r>
          </w:p>
        </w:tc>
        <w:tc>
          <w:tcPr>
            <w:tcW w:w="3159" w:type="dxa"/>
            <w:vAlign w:val="center"/>
          </w:tcPr>
          <w:p>
            <w:pPr>
              <w:tabs>
                <w:tab w:val="right" w:pos="7740"/>
              </w:tabs>
              <w:spacing w:line="360" w:lineRule="auto"/>
              <w:jc w:val="right"/>
              <w:rPr>
                <w:rFonts w:hint="eastAsia" w:ascii="宋体" w:hAnsi="宋体"/>
                <w:sz w:val="21"/>
                <w:szCs w:val="21"/>
                <w:highlight w:val="none"/>
              </w:rPr>
            </w:pPr>
            <w:r>
              <w:rPr>
                <w:rFonts w:hint="eastAsia" w:ascii="宋体" w:hAnsi="宋体"/>
                <w:sz w:val="21"/>
                <w:szCs w:val="21"/>
                <w:highlight w:val="none"/>
                <w:lang w:val="en-US" w:eastAsia="zh-CN"/>
              </w:rPr>
              <w:t>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9" w:type="dxa"/>
            <w:vAlign w:val="center"/>
          </w:tcPr>
          <w:p>
            <w:pPr>
              <w:keepNext w:val="0"/>
              <w:keepLines w:val="0"/>
              <w:widowControl/>
              <w:suppressLineNumbers w:val="0"/>
              <w:jc w:val="left"/>
              <w:textAlignment w:val="center"/>
              <w:rPr>
                <w:rFonts w:hint="eastAsia"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PT.KARYABHAKTI MANUNGGAL</w:t>
            </w:r>
          </w:p>
        </w:tc>
        <w:tc>
          <w:tcPr>
            <w:tcW w:w="2519" w:type="dxa"/>
            <w:vAlign w:val="center"/>
          </w:tcPr>
          <w:p>
            <w:pPr>
              <w:tabs>
                <w:tab w:val="right" w:pos="7740"/>
              </w:tabs>
              <w:spacing w:line="360" w:lineRule="auto"/>
              <w:jc w:val="right"/>
              <w:rPr>
                <w:rFonts w:hint="eastAsia" w:ascii="宋体" w:hAnsi="宋体"/>
                <w:sz w:val="21"/>
                <w:szCs w:val="21"/>
                <w:highlight w:val="none"/>
              </w:rPr>
            </w:pPr>
            <w:r>
              <w:rPr>
                <w:rFonts w:hint="eastAsia" w:ascii="宋体" w:hAnsi="宋体"/>
                <w:sz w:val="21"/>
                <w:szCs w:val="21"/>
                <w:highlight w:val="none"/>
                <w:lang w:val="en-US" w:eastAsia="zh-CN"/>
              </w:rPr>
              <w:t>1,911,302.69</w:t>
            </w:r>
          </w:p>
        </w:tc>
        <w:tc>
          <w:tcPr>
            <w:tcW w:w="3159" w:type="dxa"/>
            <w:vAlign w:val="center"/>
          </w:tcPr>
          <w:p>
            <w:pPr>
              <w:tabs>
                <w:tab w:val="right" w:pos="7740"/>
              </w:tabs>
              <w:spacing w:line="360" w:lineRule="auto"/>
              <w:jc w:val="right"/>
              <w:rPr>
                <w:rFonts w:hint="eastAsia" w:ascii="宋体" w:hAnsi="宋体"/>
                <w:sz w:val="21"/>
                <w:szCs w:val="21"/>
                <w:highlight w:val="none"/>
              </w:rPr>
            </w:pPr>
            <w:r>
              <w:rPr>
                <w:rFonts w:hint="eastAsia" w:ascii="宋体" w:hAnsi="宋体"/>
                <w:sz w:val="21"/>
                <w:szCs w:val="21"/>
                <w:highlight w:val="none"/>
                <w:lang w:val="en-US" w:eastAsia="zh-CN"/>
              </w:rPr>
              <w:t>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9" w:type="dxa"/>
            <w:vAlign w:val="top"/>
          </w:tcPr>
          <w:p>
            <w:pPr>
              <w:tabs>
                <w:tab w:val="right" w:pos="7740"/>
              </w:tabs>
              <w:spacing w:line="360" w:lineRule="auto"/>
              <w:ind w:firstLine="210" w:firstLineChars="100"/>
              <w:rPr>
                <w:rFonts w:hint="eastAsia" w:ascii="宋体" w:hAnsi="宋体"/>
                <w:sz w:val="21"/>
                <w:szCs w:val="21"/>
                <w:highlight w:val="none"/>
              </w:rPr>
            </w:pPr>
            <w:r>
              <w:rPr>
                <w:rFonts w:hint="eastAsia" w:ascii="宋体" w:hAnsi="宋体"/>
                <w:sz w:val="21"/>
                <w:szCs w:val="21"/>
                <w:highlight w:val="none"/>
              </w:rPr>
              <w:t>小  计</w:t>
            </w:r>
          </w:p>
        </w:tc>
        <w:tc>
          <w:tcPr>
            <w:tcW w:w="2519" w:type="dxa"/>
            <w:vAlign w:val="center"/>
          </w:tcPr>
          <w:p>
            <w:pPr>
              <w:tabs>
                <w:tab w:val="right" w:pos="7740"/>
              </w:tabs>
              <w:spacing w:line="360" w:lineRule="auto"/>
              <w:jc w:val="right"/>
              <w:rPr>
                <w:rFonts w:hint="eastAsia" w:ascii="宋体" w:hAnsi="宋体"/>
                <w:sz w:val="21"/>
                <w:szCs w:val="21"/>
                <w:highlight w:val="none"/>
              </w:rPr>
            </w:pPr>
            <w:r>
              <w:rPr>
                <w:rFonts w:hint="eastAsia" w:ascii="宋体" w:hAnsi="宋体"/>
                <w:sz w:val="21"/>
                <w:szCs w:val="21"/>
                <w:highlight w:val="none"/>
                <w:lang w:val="en-US" w:eastAsia="zh-CN"/>
              </w:rPr>
              <w:t>12,800,295.02</w:t>
            </w:r>
          </w:p>
        </w:tc>
        <w:tc>
          <w:tcPr>
            <w:tcW w:w="3159" w:type="dxa"/>
            <w:vAlign w:val="center"/>
          </w:tcPr>
          <w:p>
            <w:pPr>
              <w:tabs>
                <w:tab w:val="right" w:pos="7740"/>
              </w:tabs>
              <w:spacing w:line="360" w:lineRule="auto"/>
              <w:jc w:val="right"/>
              <w:rPr>
                <w:rFonts w:hint="eastAsia" w:ascii="宋体" w:hAnsi="宋体"/>
                <w:sz w:val="21"/>
                <w:szCs w:val="21"/>
                <w:highlight w:val="none"/>
              </w:rPr>
            </w:pPr>
            <w:r>
              <w:rPr>
                <w:rFonts w:hint="eastAsia" w:ascii="宋体" w:hAnsi="宋体"/>
                <w:sz w:val="21"/>
                <w:szCs w:val="21"/>
                <w:highlight w:val="none"/>
                <w:lang w:val="en-US" w:eastAsia="zh-CN"/>
              </w:rPr>
              <w:t>40.40</w:t>
            </w:r>
          </w:p>
        </w:tc>
      </w:tr>
    </w:tbl>
    <w:p>
      <w:pPr>
        <w:tabs>
          <w:tab w:val="right" w:pos="7740"/>
        </w:tabs>
        <w:spacing w:line="360" w:lineRule="auto"/>
        <w:ind w:firstLine="420" w:firstLineChars="200"/>
        <w:outlineLvl w:val="2"/>
        <w:rPr>
          <w:rFonts w:hint="eastAsia" w:ascii="宋体" w:hAnsi="宋体"/>
          <w:sz w:val="21"/>
          <w:szCs w:val="21"/>
          <w:highlight w:val="none"/>
        </w:rPr>
      </w:pPr>
      <w:r>
        <w:rPr>
          <w:rFonts w:hint="eastAsia" w:ascii="宋体" w:hAnsi="宋体"/>
          <w:sz w:val="21"/>
          <w:szCs w:val="21"/>
          <w:highlight w:val="none"/>
          <w:lang w:val="en-US" w:eastAsia="zh-CN"/>
        </w:rPr>
        <w:t>5</w:t>
      </w:r>
      <w:r>
        <w:rPr>
          <w:rFonts w:hint="eastAsia" w:ascii="宋体" w:hAnsi="宋体"/>
          <w:sz w:val="21"/>
          <w:szCs w:val="21"/>
          <w:highlight w:val="none"/>
        </w:rPr>
        <w:t xml:space="preserve">. </w:t>
      </w:r>
      <w:r>
        <w:rPr>
          <w:rFonts w:hint="eastAsia" w:ascii="宋体" w:hAnsi="宋体"/>
          <w:sz w:val="21"/>
          <w:szCs w:val="21"/>
          <w:highlight w:val="none"/>
          <w:lang w:eastAsia="zh-CN"/>
        </w:rPr>
        <w:t>应收利息</w:t>
      </w:r>
    </w:p>
    <w:tbl>
      <w:tblPr>
        <w:tblStyle w:val="12"/>
        <w:tblW w:w="97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6"/>
        <w:gridCol w:w="2519"/>
        <w:gridCol w:w="3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86" w:type="dxa"/>
            <w:vAlign w:val="center"/>
          </w:tcPr>
          <w:p>
            <w:pPr>
              <w:pStyle w:val="4"/>
              <w:spacing w:after="0" w:line="360" w:lineRule="auto"/>
              <w:ind w:right="-101" w:rightChars="-48" w:firstLine="210" w:firstLineChars="100"/>
              <w:rPr>
                <w:rFonts w:ascii="宋体" w:hAnsi="宋体"/>
                <w:sz w:val="21"/>
                <w:szCs w:val="21"/>
                <w:highlight w:val="none"/>
              </w:rPr>
            </w:pPr>
            <w:r>
              <w:rPr>
                <w:rFonts w:hint="eastAsia" w:ascii="宋体" w:hAnsi="宋体"/>
                <w:sz w:val="21"/>
                <w:szCs w:val="21"/>
                <w:highlight w:val="none"/>
              </w:rPr>
              <w:t>项  目</w:t>
            </w:r>
          </w:p>
        </w:tc>
        <w:tc>
          <w:tcPr>
            <w:tcW w:w="2519" w:type="dxa"/>
            <w:vAlign w:val="center"/>
          </w:tcPr>
          <w:p>
            <w:pPr>
              <w:tabs>
                <w:tab w:val="right" w:pos="7740"/>
              </w:tabs>
              <w:spacing w:line="360" w:lineRule="auto"/>
              <w:ind w:left="-109" w:leftChars="-54" w:right="-105" w:rightChars="-50" w:hanging="4" w:hangingChars="2"/>
              <w:jc w:val="center"/>
              <w:rPr>
                <w:rFonts w:ascii="宋体" w:hAnsi="宋体"/>
                <w:sz w:val="21"/>
                <w:szCs w:val="21"/>
                <w:highlight w:val="none"/>
              </w:rPr>
            </w:pPr>
            <w:r>
              <w:rPr>
                <w:rFonts w:hint="eastAsia" w:ascii="宋体" w:hAnsi="宋体"/>
                <w:sz w:val="21"/>
                <w:szCs w:val="21"/>
                <w:highlight w:val="none"/>
              </w:rPr>
              <w:t>期末数</w:t>
            </w:r>
          </w:p>
        </w:tc>
        <w:tc>
          <w:tcPr>
            <w:tcW w:w="3148" w:type="dxa"/>
            <w:vAlign w:val="center"/>
          </w:tcPr>
          <w:p>
            <w:pPr>
              <w:tabs>
                <w:tab w:val="right" w:pos="7740"/>
              </w:tabs>
              <w:spacing w:line="360" w:lineRule="auto"/>
              <w:ind w:left="-109" w:leftChars="-52" w:right="-92" w:rightChars="-44" w:firstLine="19" w:firstLineChars="9"/>
              <w:jc w:val="center"/>
              <w:rPr>
                <w:rFonts w:ascii="宋体" w:hAnsi="宋体"/>
                <w:sz w:val="21"/>
                <w:szCs w:val="21"/>
                <w:highlight w:val="none"/>
              </w:rPr>
            </w:pPr>
            <w:r>
              <w:rPr>
                <w:rFonts w:hint="eastAsia" w:ascii="宋体" w:hAnsi="宋体"/>
                <w:sz w:val="21"/>
                <w:szCs w:val="21"/>
                <w:highlight w:val="none"/>
              </w:rPr>
              <w:t>期初数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86" w:type="dxa"/>
            <w:vAlign w:val="top"/>
          </w:tcPr>
          <w:p>
            <w:pPr>
              <w:pStyle w:val="4"/>
              <w:spacing w:after="0" w:line="360" w:lineRule="auto"/>
              <w:ind w:right="-101" w:rightChars="-48"/>
              <w:rPr>
                <w:rFonts w:hint="eastAsia" w:ascii="宋体" w:hAnsi="宋体" w:eastAsia="宋体"/>
                <w:sz w:val="21"/>
                <w:szCs w:val="21"/>
                <w:highlight w:val="none"/>
                <w:lang w:eastAsia="zh-CN"/>
              </w:rPr>
            </w:pPr>
            <w:r>
              <w:rPr>
                <w:rFonts w:hint="eastAsia" w:ascii="宋体" w:hAnsi="宋体"/>
                <w:sz w:val="21"/>
                <w:szCs w:val="21"/>
                <w:highlight w:val="none"/>
                <w:lang w:eastAsia="zh-CN"/>
              </w:rPr>
              <w:t>委托贷款</w:t>
            </w:r>
          </w:p>
        </w:tc>
        <w:tc>
          <w:tcPr>
            <w:tcW w:w="2519" w:type="dxa"/>
            <w:vAlign w:val="center"/>
          </w:tcPr>
          <w:p>
            <w:pPr>
              <w:tabs>
                <w:tab w:val="right" w:pos="7740"/>
              </w:tabs>
              <w:spacing w:line="360" w:lineRule="auto"/>
              <w:ind w:left="-124" w:leftChars="-59"/>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572,916.66</w:t>
            </w:r>
          </w:p>
        </w:tc>
        <w:tc>
          <w:tcPr>
            <w:tcW w:w="3148" w:type="dxa"/>
            <w:vAlign w:val="top"/>
          </w:tcPr>
          <w:p>
            <w:pPr>
              <w:tabs>
                <w:tab w:val="right" w:pos="7740"/>
              </w:tabs>
              <w:spacing w:line="360" w:lineRule="auto"/>
              <w:ind w:left="-124" w:leftChars="-59"/>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086" w:type="dxa"/>
            <w:vAlign w:val="top"/>
          </w:tcPr>
          <w:p>
            <w:pPr>
              <w:pStyle w:val="4"/>
              <w:spacing w:after="0" w:line="360" w:lineRule="auto"/>
              <w:ind w:right="-101" w:rightChars="-48" w:firstLine="210" w:firstLineChars="100"/>
              <w:rPr>
                <w:rFonts w:ascii="宋体" w:hAnsi="宋体"/>
                <w:sz w:val="21"/>
                <w:szCs w:val="21"/>
                <w:highlight w:val="none"/>
              </w:rPr>
            </w:pPr>
            <w:r>
              <w:rPr>
                <w:rFonts w:hint="eastAsia" w:ascii="宋体" w:hAnsi="宋体"/>
                <w:sz w:val="21"/>
                <w:szCs w:val="21"/>
                <w:highlight w:val="none"/>
              </w:rPr>
              <w:t>合  计</w:t>
            </w:r>
          </w:p>
        </w:tc>
        <w:tc>
          <w:tcPr>
            <w:tcW w:w="2519" w:type="dxa"/>
            <w:vAlign w:val="center"/>
          </w:tcPr>
          <w:p>
            <w:pPr>
              <w:tabs>
                <w:tab w:val="right" w:pos="7740"/>
              </w:tabs>
              <w:spacing w:line="360" w:lineRule="auto"/>
              <w:ind w:left="-124" w:leftChars="-59"/>
              <w:jc w:val="right"/>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572,916.66</w:t>
            </w:r>
          </w:p>
        </w:tc>
        <w:tc>
          <w:tcPr>
            <w:tcW w:w="3148" w:type="dxa"/>
            <w:vAlign w:val="top"/>
          </w:tcPr>
          <w:p>
            <w:pPr>
              <w:tabs>
                <w:tab w:val="right" w:pos="7740"/>
              </w:tabs>
              <w:spacing w:line="360" w:lineRule="auto"/>
              <w:ind w:left="-124" w:leftChars="-59"/>
              <w:jc w:val="right"/>
              <w:rPr>
                <w:rFonts w:ascii="宋体" w:hAnsi="宋体"/>
                <w:sz w:val="21"/>
                <w:szCs w:val="21"/>
                <w:highlight w:val="none"/>
              </w:rPr>
            </w:pPr>
          </w:p>
        </w:tc>
      </w:tr>
    </w:tbl>
    <w:p>
      <w:pPr>
        <w:tabs>
          <w:tab w:val="right" w:pos="7740"/>
        </w:tabs>
        <w:spacing w:line="360" w:lineRule="auto"/>
        <w:ind w:firstLine="420" w:firstLineChars="200"/>
        <w:outlineLvl w:val="2"/>
        <w:rPr>
          <w:rFonts w:hint="eastAsia" w:ascii="宋体" w:hAnsi="宋体"/>
          <w:sz w:val="21"/>
          <w:szCs w:val="21"/>
          <w:highlight w:val="none"/>
        </w:rPr>
      </w:pPr>
      <w:r>
        <w:rPr>
          <w:rFonts w:hint="eastAsia" w:ascii="宋体" w:hAnsi="宋体"/>
          <w:sz w:val="21"/>
          <w:szCs w:val="21"/>
          <w:highlight w:val="none"/>
          <w:lang w:val="en-US" w:eastAsia="zh-CN"/>
        </w:rPr>
        <w:t>6</w:t>
      </w:r>
      <w:r>
        <w:rPr>
          <w:rFonts w:hint="eastAsia" w:ascii="宋体" w:hAnsi="宋体"/>
          <w:sz w:val="21"/>
          <w:szCs w:val="21"/>
          <w:highlight w:val="none"/>
        </w:rPr>
        <w:t xml:space="preserve">. </w:t>
      </w:r>
      <w:r>
        <w:rPr>
          <w:rFonts w:hint="eastAsia" w:ascii="宋体" w:hAnsi="宋体" w:cs="宋体"/>
          <w:sz w:val="21"/>
          <w:szCs w:val="21"/>
          <w:highlight w:val="none"/>
        </w:rPr>
        <w:t>其他应收款</w:t>
      </w:r>
    </w:p>
    <w:p>
      <w:pPr>
        <w:tabs>
          <w:tab w:val="right" w:pos="7740"/>
        </w:tabs>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(1) 明细情况</w:t>
      </w:r>
    </w:p>
    <w:p>
      <w:pPr>
        <w:tabs>
          <w:tab w:val="right" w:pos="7740"/>
        </w:tabs>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1) 类别明细情况</w:t>
      </w:r>
    </w:p>
    <w:tbl>
      <w:tblPr>
        <w:tblStyle w:val="12"/>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4"/>
        <w:gridCol w:w="1635"/>
        <w:gridCol w:w="765"/>
        <w:gridCol w:w="1294"/>
        <w:gridCol w:w="806"/>
        <w:gridCol w:w="2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544" w:type="dxa"/>
            <w:vMerge w:val="restart"/>
            <w:vAlign w:val="center"/>
          </w:tcPr>
          <w:p>
            <w:pPr>
              <w:tabs>
                <w:tab w:val="right" w:pos="7740"/>
              </w:tabs>
              <w:ind w:firstLine="180" w:firstLineChars="100"/>
              <w:rPr>
                <w:rFonts w:ascii="宋体" w:hAnsi="宋体"/>
                <w:sz w:val="21"/>
                <w:szCs w:val="21"/>
                <w:highlight w:val="none"/>
              </w:rPr>
            </w:pPr>
            <w:r>
              <w:rPr>
                <w:rFonts w:hint="eastAsia" w:ascii="宋体" w:hAnsi="宋体"/>
                <w:sz w:val="21"/>
                <w:szCs w:val="21"/>
                <w:highlight w:val="none"/>
              </w:rPr>
              <w:t>种  类</w:t>
            </w:r>
          </w:p>
        </w:tc>
        <w:tc>
          <w:tcPr>
            <w:tcW w:w="7192" w:type="dxa"/>
            <w:gridSpan w:val="5"/>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期末数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544" w:type="dxa"/>
            <w:vMerge w:val="continue"/>
            <w:vAlign w:val="center"/>
          </w:tcPr>
          <w:p>
            <w:pPr>
              <w:tabs>
                <w:tab w:val="right" w:pos="7740"/>
              </w:tabs>
              <w:ind w:firstLine="180" w:firstLineChars="100"/>
              <w:rPr>
                <w:rFonts w:ascii="宋体" w:hAnsi="宋体"/>
                <w:sz w:val="21"/>
                <w:szCs w:val="21"/>
                <w:highlight w:val="none"/>
              </w:rPr>
            </w:pPr>
          </w:p>
        </w:tc>
        <w:tc>
          <w:tcPr>
            <w:tcW w:w="2400" w:type="dxa"/>
            <w:gridSpan w:val="2"/>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账面余额</w:t>
            </w:r>
          </w:p>
        </w:tc>
        <w:tc>
          <w:tcPr>
            <w:tcW w:w="2100" w:type="dxa"/>
            <w:gridSpan w:val="2"/>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坏账准备</w:t>
            </w:r>
          </w:p>
        </w:tc>
        <w:tc>
          <w:tcPr>
            <w:tcW w:w="2692" w:type="dxa"/>
            <w:vMerge w:val="restart"/>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账面价值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544" w:type="dxa"/>
            <w:vMerge w:val="continue"/>
            <w:vAlign w:val="center"/>
          </w:tcPr>
          <w:p>
            <w:pPr>
              <w:tabs>
                <w:tab w:val="right" w:pos="7740"/>
              </w:tabs>
              <w:ind w:firstLine="180" w:firstLineChars="100"/>
              <w:rPr>
                <w:rFonts w:ascii="宋体" w:hAnsi="宋体"/>
                <w:sz w:val="21"/>
                <w:szCs w:val="21"/>
                <w:highlight w:val="none"/>
              </w:rPr>
            </w:pPr>
          </w:p>
        </w:tc>
        <w:tc>
          <w:tcPr>
            <w:tcW w:w="1635" w:type="dxa"/>
            <w:vAlign w:val="center"/>
          </w:tcPr>
          <w:p>
            <w:pPr>
              <w:tabs>
                <w:tab w:val="right" w:pos="7740"/>
              </w:tabs>
              <w:ind w:left="-107" w:leftChars="-51" w:right="-126" w:rightChars="-60"/>
              <w:jc w:val="center"/>
              <w:rPr>
                <w:rFonts w:ascii="宋体" w:hAnsi="宋体"/>
                <w:sz w:val="21"/>
                <w:szCs w:val="21"/>
                <w:highlight w:val="none"/>
              </w:rPr>
            </w:pPr>
            <w:r>
              <w:rPr>
                <w:rFonts w:hint="eastAsia" w:ascii="宋体" w:hAnsi="宋体"/>
                <w:sz w:val="21"/>
                <w:szCs w:val="21"/>
                <w:highlight w:val="none"/>
              </w:rPr>
              <w:t>金额</w:t>
            </w:r>
          </w:p>
        </w:tc>
        <w:tc>
          <w:tcPr>
            <w:tcW w:w="765" w:type="dxa"/>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比例(%)</w:t>
            </w:r>
          </w:p>
        </w:tc>
        <w:tc>
          <w:tcPr>
            <w:tcW w:w="1294" w:type="dxa"/>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金额</w:t>
            </w:r>
          </w:p>
        </w:tc>
        <w:tc>
          <w:tcPr>
            <w:tcW w:w="806" w:type="dxa"/>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计提比例(%)</w:t>
            </w:r>
          </w:p>
        </w:tc>
        <w:tc>
          <w:tcPr>
            <w:tcW w:w="2692" w:type="dxa"/>
            <w:vMerge w:val="continue"/>
            <w:vAlign w:val="top"/>
          </w:tcPr>
          <w:p>
            <w:pPr>
              <w:tabs>
                <w:tab w:val="right" w:pos="7740"/>
              </w:tabs>
              <w:ind w:left="-107" w:leftChars="-51" w:right="-107" w:rightChars="-51"/>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44" w:type="dxa"/>
            <w:vAlign w:val="center"/>
          </w:tcPr>
          <w:p>
            <w:pPr>
              <w:tabs>
                <w:tab w:val="right" w:pos="7740"/>
              </w:tabs>
              <w:ind w:left="-2" w:leftChars="-1" w:firstLine="1"/>
              <w:jc w:val="left"/>
              <w:rPr>
                <w:rFonts w:ascii="宋体" w:hAnsi="宋体"/>
                <w:sz w:val="21"/>
                <w:szCs w:val="21"/>
                <w:highlight w:val="none"/>
              </w:rPr>
            </w:pPr>
            <w:r>
              <w:rPr>
                <w:rFonts w:hint="eastAsia" w:ascii="宋体" w:hAnsi="宋体"/>
                <w:sz w:val="21"/>
                <w:szCs w:val="21"/>
                <w:highlight w:val="none"/>
              </w:rPr>
              <w:t>单项金额重大并单项计提坏账准备</w:t>
            </w:r>
          </w:p>
        </w:tc>
        <w:tc>
          <w:tcPr>
            <w:tcW w:w="1635" w:type="dxa"/>
            <w:vAlign w:val="center"/>
          </w:tcPr>
          <w:p>
            <w:pPr>
              <w:tabs>
                <w:tab w:val="right" w:pos="7740"/>
              </w:tabs>
              <w:ind w:left="-1" w:leftChars="-33" w:hanging="68" w:hangingChars="38"/>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302,372,807.08</w:t>
            </w:r>
          </w:p>
        </w:tc>
        <w:tc>
          <w:tcPr>
            <w:tcW w:w="765" w:type="dxa"/>
            <w:vAlign w:val="center"/>
          </w:tcPr>
          <w:p>
            <w:pPr>
              <w:tabs>
                <w:tab w:val="right" w:pos="7740"/>
              </w:tabs>
              <w:ind w:left="-1" w:leftChars="-33" w:hanging="68" w:hangingChars="38"/>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99.18</w:t>
            </w:r>
          </w:p>
        </w:tc>
        <w:tc>
          <w:tcPr>
            <w:tcW w:w="1294" w:type="dxa"/>
            <w:vAlign w:val="center"/>
          </w:tcPr>
          <w:p>
            <w:pPr>
              <w:tabs>
                <w:tab w:val="right" w:pos="7740"/>
              </w:tabs>
              <w:ind w:left="-1" w:leftChars="-33" w:hanging="68" w:hangingChars="38"/>
              <w:jc w:val="right"/>
              <w:rPr>
                <w:rFonts w:ascii="宋体" w:hAnsi="宋体"/>
                <w:sz w:val="21"/>
                <w:szCs w:val="21"/>
                <w:highlight w:val="none"/>
              </w:rPr>
            </w:pPr>
          </w:p>
        </w:tc>
        <w:tc>
          <w:tcPr>
            <w:tcW w:w="806" w:type="dxa"/>
            <w:vAlign w:val="center"/>
          </w:tcPr>
          <w:p>
            <w:pPr>
              <w:tabs>
                <w:tab w:val="right" w:pos="7740"/>
              </w:tabs>
              <w:ind w:left="-1" w:leftChars="-33" w:hanging="68" w:hangingChars="38"/>
              <w:jc w:val="right"/>
              <w:rPr>
                <w:rFonts w:ascii="宋体" w:hAnsi="宋体"/>
                <w:sz w:val="21"/>
                <w:szCs w:val="21"/>
                <w:highlight w:val="none"/>
              </w:rPr>
            </w:pPr>
          </w:p>
        </w:tc>
        <w:tc>
          <w:tcPr>
            <w:tcW w:w="2692" w:type="dxa"/>
            <w:vAlign w:val="center"/>
          </w:tcPr>
          <w:p>
            <w:pPr>
              <w:tabs>
                <w:tab w:val="right" w:pos="7740"/>
              </w:tabs>
              <w:ind w:left="-1" w:leftChars="-33" w:hanging="68" w:hangingChars="38"/>
              <w:jc w:val="right"/>
              <w:rPr>
                <w:rFonts w:ascii="宋体" w:hAnsi="宋体"/>
                <w:sz w:val="21"/>
                <w:szCs w:val="21"/>
                <w:highlight w:val="none"/>
              </w:rPr>
            </w:pPr>
            <w:r>
              <w:rPr>
                <w:rFonts w:hint="eastAsia" w:ascii="宋体" w:hAnsi="宋体"/>
                <w:sz w:val="21"/>
                <w:szCs w:val="21"/>
                <w:highlight w:val="none"/>
                <w:lang w:val="en-US" w:eastAsia="zh-CN"/>
              </w:rPr>
              <w:t>302,372,807.08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44" w:type="dxa"/>
            <w:vAlign w:val="center"/>
          </w:tcPr>
          <w:p>
            <w:pPr>
              <w:tabs>
                <w:tab w:val="right" w:pos="7740"/>
              </w:tabs>
              <w:ind w:left="-2" w:leftChars="-1" w:firstLine="1"/>
              <w:jc w:val="left"/>
              <w:rPr>
                <w:rFonts w:ascii="宋体" w:hAnsi="宋体"/>
                <w:sz w:val="21"/>
                <w:szCs w:val="21"/>
                <w:highlight w:val="none"/>
              </w:rPr>
            </w:pPr>
            <w:r>
              <w:rPr>
                <w:rFonts w:hint="eastAsia" w:ascii="宋体" w:hAnsi="宋体"/>
                <w:sz w:val="21"/>
                <w:szCs w:val="21"/>
                <w:highlight w:val="none"/>
              </w:rPr>
              <w:t>按信用风险特征组合计提坏账准备</w:t>
            </w:r>
          </w:p>
        </w:tc>
        <w:tc>
          <w:tcPr>
            <w:tcW w:w="1635" w:type="dxa"/>
            <w:vAlign w:val="center"/>
          </w:tcPr>
          <w:p>
            <w:pPr>
              <w:tabs>
                <w:tab w:val="right" w:pos="7740"/>
              </w:tabs>
              <w:ind w:left="-1" w:leftChars="-33" w:hanging="68" w:hangingChars="38"/>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2,486,252.79</w:t>
            </w:r>
          </w:p>
        </w:tc>
        <w:tc>
          <w:tcPr>
            <w:tcW w:w="765" w:type="dxa"/>
            <w:vAlign w:val="center"/>
          </w:tcPr>
          <w:p>
            <w:pPr>
              <w:tabs>
                <w:tab w:val="right" w:pos="7740"/>
              </w:tabs>
              <w:ind w:left="-1" w:leftChars="-33" w:hanging="68" w:hangingChars="38"/>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0.82</w:t>
            </w:r>
          </w:p>
        </w:tc>
        <w:tc>
          <w:tcPr>
            <w:tcW w:w="1294" w:type="dxa"/>
            <w:vAlign w:val="center"/>
          </w:tcPr>
          <w:p>
            <w:pPr>
              <w:keepNext w:val="0"/>
              <w:keepLines w:val="0"/>
              <w:widowControl/>
              <w:suppressLineNumbers w:val="0"/>
              <w:jc w:val="left"/>
              <w:textAlignment w:val="center"/>
              <w:rPr>
                <w:rFonts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 xml:space="preserve">900,592.34 </w:t>
            </w:r>
          </w:p>
        </w:tc>
        <w:tc>
          <w:tcPr>
            <w:tcW w:w="806" w:type="dxa"/>
            <w:vAlign w:val="center"/>
          </w:tcPr>
          <w:p>
            <w:pPr>
              <w:tabs>
                <w:tab w:val="right" w:pos="7740"/>
              </w:tabs>
              <w:ind w:left="-1" w:leftChars="-33" w:hanging="68" w:hangingChars="38"/>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36.22</w:t>
            </w:r>
          </w:p>
        </w:tc>
        <w:tc>
          <w:tcPr>
            <w:tcW w:w="2692" w:type="dxa"/>
            <w:vAlign w:val="center"/>
          </w:tcPr>
          <w:p>
            <w:pPr>
              <w:tabs>
                <w:tab w:val="right" w:pos="7740"/>
              </w:tabs>
              <w:ind w:left="-1" w:leftChars="-33" w:hanging="68" w:hangingChars="38"/>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1,585,660.45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44" w:type="dxa"/>
            <w:vAlign w:val="center"/>
          </w:tcPr>
          <w:p>
            <w:pPr>
              <w:tabs>
                <w:tab w:val="right" w:pos="7740"/>
              </w:tabs>
              <w:ind w:firstLine="180" w:firstLineChars="100"/>
              <w:rPr>
                <w:rFonts w:ascii="宋体" w:hAnsi="宋体"/>
                <w:sz w:val="21"/>
                <w:szCs w:val="21"/>
                <w:highlight w:val="none"/>
              </w:rPr>
            </w:pPr>
            <w:r>
              <w:rPr>
                <w:rFonts w:hint="eastAsia" w:ascii="宋体" w:hAnsi="宋体"/>
                <w:sz w:val="21"/>
                <w:szCs w:val="21"/>
                <w:highlight w:val="none"/>
              </w:rPr>
              <w:t>合  计</w:t>
            </w:r>
          </w:p>
        </w:tc>
        <w:tc>
          <w:tcPr>
            <w:tcW w:w="1635" w:type="dxa"/>
            <w:vAlign w:val="center"/>
          </w:tcPr>
          <w:p>
            <w:pPr>
              <w:tabs>
                <w:tab w:val="right" w:pos="7740"/>
              </w:tabs>
              <w:ind w:left="-1" w:leftChars="-33" w:hanging="68" w:hangingChars="38"/>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304,859,059.87</w:t>
            </w:r>
          </w:p>
        </w:tc>
        <w:tc>
          <w:tcPr>
            <w:tcW w:w="765" w:type="dxa"/>
            <w:vAlign w:val="center"/>
          </w:tcPr>
          <w:p>
            <w:pPr>
              <w:tabs>
                <w:tab w:val="right" w:pos="7740"/>
              </w:tabs>
              <w:ind w:left="-1" w:leftChars="-33" w:hanging="68" w:hangingChars="38"/>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100.00</w:t>
            </w:r>
          </w:p>
        </w:tc>
        <w:tc>
          <w:tcPr>
            <w:tcW w:w="1294" w:type="dxa"/>
            <w:vAlign w:val="center"/>
          </w:tcPr>
          <w:p>
            <w:pPr>
              <w:keepNext w:val="0"/>
              <w:keepLines w:val="0"/>
              <w:widowControl/>
              <w:suppressLineNumbers w:val="0"/>
              <w:jc w:val="left"/>
              <w:textAlignment w:val="center"/>
              <w:rPr>
                <w:rFonts w:hint="eastAsia" w:ascii="宋体" w:hAnsi="宋体" w:eastAsia="宋体"/>
                <w:sz w:val="21"/>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 xml:space="preserve">900,592.34 </w:t>
            </w:r>
          </w:p>
        </w:tc>
        <w:tc>
          <w:tcPr>
            <w:tcW w:w="806" w:type="dxa"/>
            <w:vAlign w:val="center"/>
          </w:tcPr>
          <w:p>
            <w:pPr>
              <w:tabs>
                <w:tab w:val="right" w:pos="7740"/>
              </w:tabs>
              <w:ind w:left="-1" w:leftChars="-33" w:hanging="68" w:hangingChars="38"/>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0.30</w:t>
            </w:r>
          </w:p>
        </w:tc>
        <w:tc>
          <w:tcPr>
            <w:tcW w:w="2692" w:type="dxa"/>
            <w:vAlign w:val="center"/>
          </w:tcPr>
          <w:p>
            <w:pPr>
              <w:tabs>
                <w:tab w:val="right" w:pos="7740"/>
              </w:tabs>
              <w:ind w:left="-1" w:leftChars="-33" w:hanging="68" w:hangingChars="38"/>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303,958,467.53</w:t>
            </w:r>
          </w:p>
        </w:tc>
      </w:tr>
    </w:tbl>
    <w:p>
      <w:pPr>
        <w:tabs>
          <w:tab w:val="right" w:pos="7740"/>
        </w:tabs>
        <w:spacing w:line="360" w:lineRule="auto"/>
        <w:ind w:firstLine="420" w:firstLineChars="200"/>
        <w:rPr>
          <w:rFonts w:ascii="宋体" w:hAnsi="宋体"/>
          <w:sz w:val="21"/>
          <w:szCs w:val="21"/>
          <w:highlight w:val="none"/>
        </w:rPr>
      </w:pPr>
      <w:r>
        <w:rPr>
          <w:rFonts w:hint="eastAsia" w:ascii="宋体" w:hAnsi="宋体"/>
          <w:sz w:val="21"/>
          <w:szCs w:val="21"/>
          <w:highlight w:val="none"/>
        </w:rPr>
        <w:t>(续上表)</w:t>
      </w:r>
    </w:p>
    <w:tbl>
      <w:tblPr>
        <w:tblStyle w:val="12"/>
        <w:tblW w:w="9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4"/>
        <w:gridCol w:w="1385"/>
        <w:gridCol w:w="1015"/>
        <w:gridCol w:w="1294"/>
        <w:gridCol w:w="1057"/>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2544" w:type="dxa"/>
            <w:vMerge w:val="restart"/>
            <w:vAlign w:val="center"/>
          </w:tcPr>
          <w:p>
            <w:pPr>
              <w:tabs>
                <w:tab w:val="right" w:pos="7740"/>
              </w:tabs>
              <w:ind w:firstLine="180" w:firstLineChars="100"/>
              <w:rPr>
                <w:rFonts w:ascii="宋体" w:hAnsi="宋体"/>
                <w:sz w:val="21"/>
                <w:szCs w:val="21"/>
                <w:highlight w:val="none"/>
              </w:rPr>
            </w:pPr>
            <w:r>
              <w:rPr>
                <w:rFonts w:hint="eastAsia" w:ascii="宋体" w:hAnsi="宋体"/>
                <w:sz w:val="21"/>
                <w:szCs w:val="21"/>
                <w:highlight w:val="none"/>
              </w:rPr>
              <w:t>种  类</w:t>
            </w:r>
          </w:p>
        </w:tc>
        <w:tc>
          <w:tcPr>
            <w:tcW w:w="7175" w:type="dxa"/>
            <w:gridSpan w:val="5"/>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期初数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2544" w:type="dxa"/>
            <w:vMerge w:val="continue"/>
            <w:vAlign w:val="center"/>
          </w:tcPr>
          <w:p>
            <w:pPr>
              <w:tabs>
                <w:tab w:val="right" w:pos="7740"/>
              </w:tabs>
              <w:ind w:firstLine="180" w:firstLineChars="100"/>
              <w:rPr>
                <w:rFonts w:ascii="宋体" w:hAnsi="宋体"/>
                <w:sz w:val="21"/>
                <w:szCs w:val="21"/>
                <w:highlight w:val="none"/>
              </w:rPr>
            </w:pPr>
          </w:p>
        </w:tc>
        <w:tc>
          <w:tcPr>
            <w:tcW w:w="2400" w:type="dxa"/>
            <w:gridSpan w:val="2"/>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账面余额</w:t>
            </w:r>
          </w:p>
        </w:tc>
        <w:tc>
          <w:tcPr>
            <w:tcW w:w="2351" w:type="dxa"/>
            <w:gridSpan w:val="2"/>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坏账准备</w:t>
            </w:r>
          </w:p>
        </w:tc>
        <w:tc>
          <w:tcPr>
            <w:tcW w:w="2424" w:type="dxa"/>
            <w:vMerge w:val="restart"/>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账面价值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2544" w:type="dxa"/>
            <w:vMerge w:val="continue"/>
            <w:vAlign w:val="center"/>
          </w:tcPr>
          <w:p>
            <w:pPr>
              <w:tabs>
                <w:tab w:val="right" w:pos="7740"/>
              </w:tabs>
              <w:ind w:firstLine="180" w:firstLineChars="100"/>
              <w:rPr>
                <w:rFonts w:ascii="宋体" w:hAnsi="宋体"/>
                <w:sz w:val="21"/>
                <w:szCs w:val="21"/>
                <w:highlight w:val="none"/>
              </w:rPr>
            </w:pPr>
          </w:p>
        </w:tc>
        <w:tc>
          <w:tcPr>
            <w:tcW w:w="1385" w:type="dxa"/>
            <w:vAlign w:val="center"/>
          </w:tcPr>
          <w:p>
            <w:pPr>
              <w:tabs>
                <w:tab w:val="right" w:pos="7740"/>
              </w:tabs>
              <w:ind w:left="-107" w:leftChars="-51" w:right="-126" w:rightChars="-60"/>
              <w:jc w:val="center"/>
              <w:rPr>
                <w:rFonts w:ascii="宋体" w:hAnsi="宋体"/>
                <w:sz w:val="21"/>
                <w:szCs w:val="21"/>
                <w:highlight w:val="none"/>
              </w:rPr>
            </w:pPr>
            <w:r>
              <w:rPr>
                <w:rFonts w:hint="eastAsia" w:ascii="宋体" w:hAnsi="宋体"/>
                <w:sz w:val="21"/>
                <w:szCs w:val="21"/>
                <w:highlight w:val="none"/>
              </w:rPr>
              <w:t>金额</w:t>
            </w:r>
          </w:p>
        </w:tc>
        <w:tc>
          <w:tcPr>
            <w:tcW w:w="1015" w:type="dxa"/>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比例(%)</w:t>
            </w:r>
          </w:p>
        </w:tc>
        <w:tc>
          <w:tcPr>
            <w:tcW w:w="1294" w:type="dxa"/>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金额</w:t>
            </w:r>
          </w:p>
        </w:tc>
        <w:tc>
          <w:tcPr>
            <w:tcW w:w="1057" w:type="dxa"/>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计提比例(%)</w:t>
            </w:r>
          </w:p>
        </w:tc>
        <w:tc>
          <w:tcPr>
            <w:tcW w:w="2424" w:type="dxa"/>
            <w:vMerge w:val="continue"/>
            <w:vAlign w:val="top"/>
          </w:tcPr>
          <w:p>
            <w:pPr>
              <w:tabs>
                <w:tab w:val="right" w:pos="7740"/>
              </w:tabs>
              <w:ind w:left="-107" w:leftChars="-51" w:right="-107" w:rightChars="-51"/>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2544" w:type="dxa"/>
            <w:vAlign w:val="center"/>
          </w:tcPr>
          <w:p>
            <w:pPr>
              <w:tabs>
                <w:tab w:val="right" w:pos="7740"/>
              </w:tabs>
              <w:ind w:left="-2" w:leftChars="-1" w:firstLine="1" w:firstLineChars="0"/>
              <w:jc w:val="left"/>
              <w:rPr>
                <w:rFonts w:ascii="宋体" w:hAnsi="宋体"/>
                <w:sz w:val="21"/>
                <w:szCs w:val="21"/>
                <w:highlight w:val="none"/>
              </w:rPr>
            </w:pPr>
            <w:r>
              <w:rPr>
                <w:rFonts w:hint="eastAsia" w:ascii="宋体" w:hAnsi="宋体"/>
                <w:sz w:val="21"/>
                <w:szCs w:val="21"/>
                <w:highlight w:val="none"/>
              </w:rPr>
              <w:t>单项金额重大并单项计提坏账准备</w:t>
            </w:r>
          </w:p>
        </w:tc>
        <w:tc>
          <w:tcPr>
            <w:tcW w:w="1385" w:type="dxa"/>
            <w:vAlign w:val="center"/>
          </w:tcPr>
          <w:p>
            <w:pPr>
              <w:tabs>
                <w:tab w:val="right" w:pos="7740"/>
              </w:tabs>
              <w:ind w:left="-1" w:leftChars="-33" w:hanging="68" w:hangingChars="38"/>
              <w:jc w:val="right"/>
              <w:rPr>
                <w:rFonts w:ascii="宋体" w:hAnsi="宋体"/>
                <w:sz w:val="21"/>
                <w:szCs w:val="21"/>
                <w:highlight w:val="none"/>
              </w:rPr>
            </w:pPr>
            <w:r>
              <w:rPr>
                <w:rFonts w:ascii="宋体" w:hAnsi="宋体"/>
                <w:sz w:val="21"/>
                <w:szCs w:val="21"/>
                <w:highlight w:val="none"/>
              </w:rPr>
              <w:t>2,279,702.99</w:t>
            </w:r>
          </w:p>
        </w:tc>
        <w:tc>
          <w:tcPr>
            <w:tcW w:w="1015" w:type="dxa"/>
            <w:vAlign w:val="center"/>
          </w:tcPr>
          <w:p>
            <w:pPr>
              <w:tabs>
                <w:tab w:val="right" w:pos="7740"/>
              </w:tabs>
              <w:ind w:left="-1" w:leftChars="-33" w:hanging="68" w:hangingChars="38"/>
              <w:jc w:val="right"/>
              <w:rPr>
                <w:rFonts w:ascii="宋体" w:hAnsi="宋体"/>
                <w:sz w:val="21"/>
                <w:szCs w:val="21"/>
                <w:highlight w:val="none"/>
              </w:rPr>
            </w:pPr>
            <w:r>
              <w:rPr>
                <w:rFonts w:hint="eastAsia" w:ascii="宋体" w:hAnsi="宋体"/>
                <w:sz w:val="21"/>
                <w:szCs w:val="21"/>
                <w:highlight w:val="none"/>
              </w:rPr>
              <w:t>5</w:t>
            </w:r>
            <w:r>
              <w:rPr>
                <w:rFonts w:ascii="宋体" w:hAnsi="宋体"/>
                <w:sz w:val="21"/>
                <w:szCs w:val="21"/>
                <w:highlight w:val="none"/>
              </w:rPr>
              <w:t>1.40</w:t>
            </w:r>
          </w:p>
        </w:tc>
        <w:tc>
          <w:tcPr>
            <w:tcW w:w="1294" w:type="dxa"/>
            <w:vAlign w:val="center"/>
          </w:tcPr>
          <w:p>
            <w:pPr>
              <w:tabs>
                <w:tab w:val="right" w:pos="7740"/>
              </w:tabs>
              <w:ind w:left="-1" w:leftChars="-33" w:hanging="68" w:hangingChars="38"/>
              <w:jc w:val="right"/>
              <w:rPr>
                <w:rFonts w:ascii="宋体" w:hAnsi="宋体"/>
                <w:sz w:val="21"/>
                <w:szCs w:val="21"/>
                <w:highlight w:val="none"/>
              </w:rPr>
            </w:pPr>
          </w:p>
        </w:tc>
        <w:tc>
          <w:tcPr>
            <w:tcW w:w="1057" w:type="dxa"/>
            <w:vAlign w:val="center"/>
          </w:tcPr>
          <w:p>
            <w:pPr>
              <w:tabs>
                <w:tab w:val="right" w:pos="7740"/>
              </w:tabs>
              <w:ind w:left="-1" w:leftChars="-33" w:hanging="68" w:hangingChars="38"/>
              <w:jc w:val="right"/>
              <w:rPr>
                <w:rFonts w:ascii="宋体" w:hAnsi="宋体"/>
                <w:sz w:val="21"/>
                <w:szCs w:val="21"/>
                <w:highlight w:val="none"/>
              </w:rPr>
            </w:pPr>
          </w:p>
        </w:tc>
        <w:tc>
          <w:tcPr>
            <w:tcW w:w="2424" w:type="dxa"/>
            <w:vAlign w:val="center"/>
          </w:tcPr>
          <w:p>
            <w:pPr>
              <w:tabs>
                <w:tab w:val="right" w:pos="7740"/>
              </w:tabs>
              <w:ind w:left="-1" w:leftChars="-33" w:hanging="68" w:hangingChars="38"/>
              <w:jc w:val="right"/>
              <w:rPr>
                <w:rFonts w:ascii="宋体" w:hAnsi="宋体"/>
                <w:sz w:val="21"/>
                <w:szCs w:val="21"/>
                <w:highlight w:val="none"/>
              </w:rPr>
            </w:pPr>
            <w:r>
              <w:rPr>
                <w:rFonts w:ascii="宋体" w:hAnsi="宋体"/>
                <w:sz w:val="21"/>
                <w:szCs w:val="21"/>
                <w:highlight w:val="none"/>
              </w:rPr>
              <w:t>2,279,702.99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2544" w:type="dxa"/>
            <w:vAlign w:val="center"/>
          </w:tcPr>
          <w:p>
            <w:pPr>
              <w:tabs>
                <w:tab w:val="right" w:pos="7740"/>
              </w:tabs>
              <w:ind w:left="-2" w:leftChars="-1" w:firstLine="1" w:firstLineChars="0"/>
              <w:jc w:val="left"/>
              <w:rPr>
                <w:rFonts w:ascii="宋体" w:hAnsi="宋体"/>
                <w:sz w:val="21"/>
                <w:szCs w:val="21"/>
                <w:highlight w:val="none"/>
              </w:rPr>
            </w:pPr>
            <w:r>
              <w:rPr>
                <w:rFonts w:hint="eastAsia" w:ascii="宋体" w:hAnsi="宋体"/>
                <w:sz w:val="21"/>
                <w:szCs w:val="21"/>
                <w:highlight w:val="none"/>
              </w:rPr>
              <w:t>按信用风险特征组合计提坏账准备</w:t>
            </w:r>
          </w:p>
        </w:tc>
        <w:tc>
          <w:tcPr>
            <w:tcW w:w="1385" w:type="dxa"/>
            <w:vAlign w:val="center"/>
          </w:tcPr>
          <w:p>
            <w:pPr>
              <w:tabs>
                <w:tab w:val="right" w:pos="7740"/>
              </w:tabs>
              <w:ind w:left="-1" w:leftChars="-33" w:hanging="68" w:hangingChars="38"/>
              <w:jc w:val="right"/>
              <w:rPr>
                <w:rFonts w:ascii="宋体" w:hAnsi="宋体"/>
                <w:sz w:val="21"/>
                <w:szCs w:val="21"/>
                <w:highlight w:val="none"/>
              </w:rPr>
            </w:pPr>
            <w:r>
              <w:rPr>
                <w:rFonts w:ascii="宋体" w:hAnsi="宋体"/>
                <w:sz w:val="21"/>
                <w:szCs w:val="21"/>
                <w:highlight w:val="none"/>
              </w:rPr>
              <w:t>2,155,320.15</w:t>
            </w:r>
          </w:p>
        </w:tc>
        <w:tc>
          <w:tcPr>
            <w:tcW w:w="1015" w:type="dxa"/>
            <w:vAlign w:val="center"/>
          </w:tcPr>
          <w:p>
            <w:pPr>
              <w:tabs>
                <w:tab w:val="right" w:pos="7740"/>
              </w:tabs>
              <w:ind w:left="-1" w:leftChars="-33" w:hanging="68" w:hangingChars="38"/>
              <w:jc w:val="right"/>
              <w:rPr>
                <w:rFonts w:ascii="宋体" w:hAnsi="宋体"/>
                <w:sz w:val="21"/>
                <w:szCs w:val="21"/>
                <w:highlight w:val="none"/>
              </w:rPr>
            </w:pPr>
            <w:r>
              <w:rPr>
                <w:rFonts w:ascii="宋体" w:hAnsi="宋体"/>
                <w:sz w:val="21"/>
                <w:szCs w:val="21"/>
                <w:highlight w:val="none"/>
              </w:rPr>
              <w:t>48.60</w:t>
            </w:r>
          </w:p>
        </w:tc>
        <w:tc>
          <w:tcPr>
            <w:tcW w:w="1294" w:type="dxa"/>
            <w:vAlign w:val="center"/>
          </w:tcPr>
          <w:p>
            <w:pPr>
              <w:tabs>
                <w:tab w:val="right" w:pos="7740"/>
              </w:tabs>
              <w:ind w:left="-1" w:leftChars="-33" w:hanging="68" w:hangingChars="38"/>
              <w:jc w:val="right"/>
              <w:rPr>
                <w:rFonts w:ascii="宋体" w:hAnsi="宋体"/>
                <w:sz w:val="21"/>
                <w:szCs w:val="21"/>
                <w:highlight w:val="none"/>
              </w:rPr>
            </w:pPr>
            <w:r>
              <w:rPr>
                <w:rFonts w:ascii="宋体" w:hAnsi="宋体"/>
                <w:sz w:val="21"/>
                <w:szCs w:val="21"/>
                <w:highlight w:val="none"/>
              </w:rPr>
              <w:t>482,958.57</w:t>
            </w:r>
          </w:p>
        </w:tc>
        <w:tc>
          <w:tcPr>
            <w:tcW w:w="1057" w:type="dxa"/>
            <w:vAlign w:val="center"/>
          </w:tcPr>
          <w:p>
            <w:pPr>
              <w:tabs>
                <w:tab w:val="right" w:pos="7740"/>
              </w:tabs>
              <w:ind w:left="-1" w:leftChars="-33" w:hanging="68" w:hangingChars="38"/>
              <w:jc w:val="right"/>
              <w:rPr>
                <w:rFonts w:ascii="宋体" w:hAnsi="宋体"/>
                <w:sz w:val="21"/>
                <w:szCs w:val="21"/>
                <w:highlight w:val="none"/>
              </w:rPr>
            </w:pPr>
            <w:r>
              <w:rPr>
                <w:rFonts w:ascii="宋体" w:hAnsi="宋体"/>
                <w:sz w:val="21"/>
                <w:szCs w:val="21"/>
                <w:highlight w:val="none"/>
              </w:rPr>
              <w:t>22.41</w:t>
            </w:r>
          </w:p>
        </w:tc>
        <w:tc>
          <w:tcPr>
            <w:tcW w:w="2424" w:type="dxa"/>
            <w:vAlign w:val="center"/>
          </w:tcPr>
          <w:p>
            <w:pPr>
              <w:tabs>
                <w:tab w:val="right" w:pos="7740"/>
              </w:tabs>
              <w:ind w:left="-1" w:leftChars="-33" w:hanging="68" w:hangingChars="38"/>
              <w:jc w:val="right"/>
              <w:rPr>
                <w:rFonts w:ascii="宋体" w:hAnsi="宋体"/>
                <w:sz w:val="21"/>
                <w:szCs w:val="21"/>
                <w:highlight w:val="none"/>
              </w:rPr>
            </w:pPr>
            <w:r>
              <w:rPr>
                <w:rFonts w:ascii="宋体" w:hAnsi="宋体"/>
                <w:sz w:val="21"/>
                <w:szCs w:val="21"/>
                <w:highlight w:val="none"/>
              </w:rPr>
              <w:t>1,672,361.58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2544" w:type="dxa"/>
            <w:vAlign w:val="center"/>
          </w:tcPr>
          <w:p>
            <w:pPr>
              <w:tabs>
                <w:tab w:val="right" w:pos="7740"/>
              </w:tabs>
              <w:ind w:firstLine="180" w:firstLineChars="100"/>
              <w:rPr>
                <w:rFonts w:ascii="宋体" w:hAnsi="宋体"/>
                <w:sz w:val="21"/>
                <w:szCs w:val="21"/>
                <w:highlight w:val="none"/>
              </w:rPr>
            </w:pPr>
            <w:r>
              <w:rPr>
                <w:rFonts w:hint="eastAsia" w:ascii="宋体" w:hAnsi="宋体"/>
                <w:sz w:val="21"/>
                <w:szCs w:val="21"/>
                <w:highlight w:val="none"/>
              </w:rPr>
              <w:t>合  计</w:t>
            </w:r>
          </w:p>
        </w:tc>
        <w:tc>
          <w:tcPr>
            <w:tcW w:w="1385" w:type="dxa"/>
            <w:vAlign w:val="center"/>
          </w:tcPr>
          <w:p>
            <w:pPr>
              <w:tabs>
                <w:tab w:val="right" w:pos="7740"/>
              </w:tabs>
              <w:ind w:left="-1" w:leftChars="-33" w:hanging="68" w:hangingChars="38"/>
              <w:jc w:val="right"/>
              <w:rPr>
                <w:rFonts w:ascii="宋体" w:hAnsi="宋体"/>
                <w:sz w:val="21"/>
                <w:szCs w:val="21"/>
                <w:highlight w:val="none"/>
              </w:rPr>
            </w:pPr>
            <w:r>
              <w:rPr>
                <w:rFonts w:ascii="宋体" w:hAnsi="宋体"/>
                <w:sz w:val="21"/>
                <w:szCs w:val="21"/>
                <w:highlight w:val="none"/>
              </w:rPr>
              <w:t>4,435,023.14</w:t>
            </w:r>
          </w:p>
        </w:tc>
        <w:tc>
          <w:tcPr>
            <w:tcW w:w="1015" w:type="dxa"/>
            <w:vAlign w:val="center"/>
          </w:tcPr>
          <w:p>
            <w:pPr>
              <w:tabs>
                <w:tab w:val="right" w:pos="7740"/>
              </w:tabs>
              <w:ind w:left="-1" w:leftChars="-33" w:hanging="68" w:hangingChars="38"/>
              <w:jc w:val="right"/>
              <w:rPr>
                <w:rFonts w:ascii="宋体" w:hAnsi="宋体"/>
                <w:sz w:val="21"/>
                <w:szCs w:val="21"/>
                <w:highlight w:val="none"/>
              </w:rPr>
            </w:pPr>
            <w:r>
              <w:rPr>
                <w:rFonts w:ascii="宋体" w:hAnsi="宋体"/>
                <w:sz w:val="21"/>
                <w:szCs w:val="21"/>
                <w:highlight w:val="none"/>
              </w:rPr>
              <w:t>100.00</w:t>
            </w:r>
          </w:p>
        </w:tc>
        <w:tc>
          <w:tcPr>
            <w:tcW w:w="1294" w:type="dxa"/>
            <w:vAlign w:val="center"/>
          </w:tcPr>
          <w:p>
            <w:pPr>
              <w:tabs>
                <w:tab w:val="right" w:pos="7740"/>
              </w:tabs>
              <w:ind w:left="-1" w:leftChars="-33" w:hanging="68" w:hangingChars="38"/>
              <w:jc w:val="right"/>
              <w:rPr>
                <w:rFonts w:ascii="宋体" w:hAnsi="宋体"/>
                <w:sz w:val="21"/>
                <w:szCs w:val="21"/>
                <w:highlight w:val="none"/>
              </w:rPr>
            </w:pPr>
            <w:r>
              <w:rPr>
                <w:rFonts w:ascii="宋体" w:hAnsi="宋体"/>
                <w:sz w:val="21"/>
                <w:szCs w:val="21"/>
                <w:highlight w:val="none"/>
              </w:rPr>
              <w:t>482,958.57</w:t>
            </w:r>
          </w:p>
        </w:tc>
        <w:tc>
          <w:tcPr>
            <w:tcW w:w="1057" w:type="dxa"/>
            <w:vAlign w:val="center"/>
          </w:tcPr>
          <w:p>
            <w:pPr>
              <w:tabs>
                <w:tab w:val="right" w:pos="7740"/>
              </w:tabs>
              <w:ind w:left="-1" w:leftChars="-33" w:hanging="68" w:hangingChars="38"/>
              <w:jc w:val="right"/>
              <w:rPr>
                <w:rFonts w:ascii="宋体" w:hAnsi="宋体"/>
                <w:sz w:val="21"/>
                <w:szCs w:val="21"/>
                <w:highlight w:val="none"/>
              </w:rPr>
            </w:pPr>
            <w:r>
              <w:rPr>
                <w:rFonts w:ascii="宋体" w:hAnsi="宋体"/>
                <w:sz w:val="21"/>
                <w:szCs w:val="21"/>
                <w:highlight w:val="none"/>
              </w:rPr>
              <w:t>10.89</w:t>
            </w:r>
          </w:p>
        </w:tc>
        <w:tc>
          <w:tcPr>
            <w:tcW w:w="2424" w:type="dxa"/>
            <w:vAlign w:val="center"/>
          </w:tcPr>
          <w:p>
            <w:pPr>
              <w:tabs>
                <w:tab w:val="right" w:pos="7740"/>
              </w:tabs>
              <w:ind w:left="-1" w:leftChars="-33" w:hanging="68" w:hangingChars="38"/>
              <w:jc w:val="right"/>
              <w:rPr>
                <w:rFonts w:ascii="宋体" w:hAnsi="宋体"/>
                <w:sz w:val="21"/>
                <w:szCs w:val="21"/>
                <w:highlight w:val="none"/>
              </w:rPr>
            </w:pPr>
            <w:r>
              <w:rPr>
                <w:rFonts w:ascii="宋体" w:hAnsi="宋体"/>
                <w:sz w:val="21"/>
                <w:szCs w:val="21"/>
                <w:highlight w:val="none"/>
              </w:rPr>
              <w:t>3,952,064.57</w:t>
            </w:r>
          </w:p>
        </w:tc>
      </w:tr>
    </w:tbl>
    <w:p>
      <w:pPr>
        <w:tabs>
          <w:tab w:val="right" w:pos="7740"/>
        </w:tabs>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2) 期末单项金额重大并单项计提坏账准备的其他应收款</w:t>
      </w:r>
    </w:p>
    <w:tbl>
      <w:tblPr>
        <w:tblStyle w:val="12"/>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636"/>
        <w:gridCol w:w="1372"/>
        <w:gridCol w:w="1145"/>
        <w:gridCol w:w="3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6" w:type="dxa"/>
            <w:vAlign w:val="bottom"/>
          </w:tcPr>
          <w:p>
            <w:pPr>
              <w:tabs>
                <w:tab w:val="right" w:pos="7740"/>
              </w:tabs>
              <w:spacing w:line="360" w:lineRule="auto"/>
              <w:ind w:firstLine="180" w:firstLineChars="100"/>
              <w:rPr>
                <w:rFonts w:ascii="宋体" w:hAnsi="宋体"/>
                <w:sz w:val="21"/>
                <w:szCs w:val="21"/>
                <w:highlight w:val="none"/>
              </w:rPr>
            </w:pPr>
            <w:r>
              <w:rPr>
                <w:rFonts w:hint="eastAsia" w:ascii="宋体" w:hAnsi="宋体"/>
                <w:sz w:val="21"/>
                <w:szCs w:val="21"/>
                <w:highlight w:val="none"/>
              </w:rPr>
              <w:t>单位名称</w:t>
            </w:r>
          </w:p>
        </w:tc>
        <w:tc>
          <w:tcPr>
            <w:tcW w:w="1636" w:type="dxa"/>
            <w:vAlign w:val="bottom"/>
          </w:tcPr>
          <w:p>
            <w:pPr>
              <w:tabs>
                <w:tab w:val="right" w:pos="7740"/>
              </w:tabs>
              <w:spacing w:line="360" w:lineRule="auto"/>
              <w:ind w:left="-107" w:leftChars="-51" w:right="-107" w:rightChars="-51"/>
              <w:jc w:val="center"/>
              <w:rPr>
                <w:rFonts w:ascii="宋体" w:hAnsi="宋体"/>
                <w:sz w:val="21"/>
                <w:szCs w:val="21"/>
                <w:highlight w:val="none"/>
              </w:rPr>
            </w:pPr>
            <w:r>
              <w:rPr>
                <w:rFonts w:hint="eastAsia" w:ascii="宋体" w:hAnsi="宋体"/>
                <w:sz w:val="21"/>
                <w:szCs w:val="21"/>
                <w:highlight w:val="none"/>
              </w:rPr>
              <w:t>账面余额</w:t>
            </w:r>
          </w:p>
        </w:tc>
        <w:tc>
          <w:tcPr>
            <w:tcW w:w="1372" w:type="dxa"/>
            <w:vAlign w:val="bottom"/>
          </w:tcPr>
          <w:p>
            <w:pPr>
              <w:tabs>
                <w:tab w:val="right" w:pos="7740"/>
              </w:tabs>
              <w:spacing w:line="360" w:lineRule="auto"/>
              <w:ind w:left="-107" w:leftChars="-51" w:right="-107" w:rightChars="-51"/>
              <w:jc w:val="center"/>
              <w:rPr>
                <w:rFonts w:ascii="宋体" w:hAnsi="宋体"/>
                <w:sz w:val="21"/>
                <w:szCs w:val="21"/>
                <w:highlight w:val="none"/>
              </w:rPr>
            </w:pPr>
            <w:r>
              <w:rPr>
                <w:rFonts w:hint="eastAsia" w:ascii="宋体" w:hAnsi="宋体"/>
                <w:sz w:val="21"/>
                <w:szCs w:val="21"/>
                <w:highlight w:val="none"/>
              </w:rPr>
              <w:t>坏账准备</w:t>
            </w:r>
          </w:p>
        </w:tc>
        <w:tc>
          <w:tcPr>
            <w:tcW w:w="1145" w:type="dxa"/>
            <w:vAlign w:val="bottom"/>
          </w:tcPr>
          <w:p>
            <w:pPr>
              <w:tabs>
                <w:tab w:val="right" w:pos="7740"/>
              </w:tabs>
              <w:spacing w:line="360" w:lineRule="auto"/>
              <w:ind w:left="-107" w:leftChars="-51" w:right="-107" w:rightChars="-51"/>
              <w:jc w:val="center"/>
              <w:rPr>
                <w:rFonts w:ascii="宋体" w:hAnsi="宋体"/>
                <w:sz w:val="21"/>
                <w:szCs w:val="21"/>
                <w:highlight w:val="none"/>
              </w:rPr>
            </w:pPr>
            <w:r>
              <w:rPr>
                <w:rFonts w:hint="eastAsia" w:ascii="宋体" w:hAnsi="宋体"/>
                <w:sz w:val="21"/>
                <w:szCs w:val="21"/>
                <w:highlight w:val="none"/>
              </w:rPr>
              <w:t>计提比例(%)</w:t>
            </w:r>
          </w:p>
        </w:tc>
        <w:tc>
          <w:tcPr>
            <w:tcW w:w="3667" w:type="dxa"/>
            <w:vAlign w:val="bottom"/>
          </w:tcPr>
          <w:p>
            <w:pPr>
              <w:tabs>
                <w:tab w:val="right" w:pos="7740"/>
              </w:tabs>
              <w:spacing w:line="360" w:lineRule="auto"/>
              <w:ind w:left="-107" w:leftChars="-51" w:right="-107" w:rightChars="-51"/>
              <w:jc w:val="center"/>
              <w:rPr>
                <w:rFonts w:ascii="宋体" w:hAnsi="宋体"/>
                <w:sz w:val="21"/>
                <w:szCs w:val="21"/>
                <w:highlight w:val="none"/>
              </w:rPr>
            </w:pPr>
            <w:r>
              <w:rPr>
                <w:rFonts w:hint="eastAsia" w:ascii="宋体" w:hAnsi="宋体"/>
                <w:sz w:val="21"/>
                <w:szCs w:val="21"/>
                <w:highlight w:val="none"/>
              </w:rPr>
              <w:t>计提理由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6" w:type="dxa"/>
            <w:vAlign w:val="center"/>
          </w:tcPr>
          <w:p>
            <w:pPr>
              <w:tabs>
                <w:tab w:val="right" w:pos="7740"/>
              </w:tabs>
              <w:spacing w:line="360" w:lineRule="auto"/>
              <w:rPr>
                <w:rFonts w:hint="eastAsia" w:ascii="宋体" w:hAnsi="宋体" w:eastAsia="宋体"/>
                <w:sz w:val="21"/>
                <w:szCs w:val="21"/>
                <w:highlight w:val="none"/>
                <w:lang w:eastAsia="zh-CN"/>
              </w:rPr>
            </w:pPr>
            <w:r>
              <w:rPr>
                <w:rFonts w:hint="eastAsia" w:ascii="宋体" w:hAnsi="宋体"/>
                <w:sz w:val="21"/>
                <w:szCs w:val="21"/>
                <w:highlight w:val="none"/>
                <w:lang w:eastAsia="zh-CN"/>
              </w:rPr>
              <w:t>德清县国家税务局</w:t>
            </w:r>
          </w:p>
        </w:tc>
        <w:tc>
          <w:tcPr>
            <w:tcW w:w="1636" w:type="dxa"/>
            <w:vAlign w:val="center"/>
          </w:tcPr>
          <w:p>
            <w:pPr>
              <w:tabs>
                <w:tab w:val="right" w:pos="7740"/>
              </w:tabs>
              <w:spacing w:line="360" w:lineRule="auto"/>
              <w:ind w:left="-105" w:leftChars="-50"/>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2,372,807.08</w:t>
            </w:r>
          </w:p>
        </w:tc>
        <w:tc>
          <w:tcPr>
            <w:tcW w:w="1372" w:type="dxa"/>
            <w:vAlign w:val="top"/>
          </w:tcPr>
          <w:p>
            <w:pPr>
              <w:tabs>
                <w:tab w:val="right" w:pos="7740"/>
              </w:tabs>
              <w:spacing w:line="360" w:lineRule="auto"/>
              <w:ind w:left="-105" w:leftChars="-50"/>
              <w:jc w:val="right"/>
              <w:rPr>
                <w:rFonts w:ascii="宋体" w:hAnsi="宋体"/>
                <w:sz w:val="21"/>
                <w:szCs w:val="21"/>
                <w:highlight w:val="none"/>
              </w:rPr>
            </w:pPr>
          </w:p>
        </w:tc>
        <w:tc>
          <w:tcPr>
            <w:tcW w:w="1145" w:type="dxa"/>
            <w:vAlign w:val="top"/>
          </w:tcPr>
          <w:p>
            <w:pPr>
              <w:tabs>
                <w:tab w:val="right" w:pos="7740"/>
              </w:tabs>
              <w:spacing w:line="360" w:lineRule="auto"/>
              <w:ind w:left="-105" w:leftChars="-50"/>
              <w:jc w:val="right"/>
              <w:rPr>
                <w:rFonts w:ascii="宋体" w:hAnsi="宋体"/>
                <w:sz w:val="21"/>
                <w:szCs w:val="21"/>
                <w:highlight w:val="none"/>
              </w:rPr>
            </w:pPr>
          </w:p>
        </w:tc>
        <w:tc>
          <w:tcPr>
            <w:tcW w:w="3667" w:type="dxa"/>
            <w:vAlign w:val="top"/>
          </w:tcPr>
          <w:p>
            <w:pPr>
              <w:tabs>
                <w:tab w:val="right" w:pos="7740"/>
              </w:tabs>
              <w:ind w:right="-134" w:rightChars="-64"/>
              <w:rPr>
                <w:rFonts w:hint="eastAsia" w:ascii="宋体" w:hAnsi="宋体" w:eastAsia="宋体"/>
                <w:sz w:val="21"/>
                <w:szCs w:val="21"/>
                <w:highlight w:val="none"/>
                <w:lang w:eastAsia="zh-CN"/>
              </w:rPr>
            </w:pPr>
            <w:r>
              <w:rPr>
                <w:rFonts w:hint="eastAsia" w:ascii="宋体" w:hAnsi="宋体"/>
                <w:sz w:val="21"/>
                <w:szCs w:val="21"/>
                <w:highlight w:val="none"/>
                <w:lang w:eastAsia="zh-CN"/>
              </w:rPr>
              <w:t>应收出口退税经单独测试未发生减值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6" w:type="dxa"/>
            <w:vAlign w:val="center"/>
          </w:tcPr>
          <w:p>
            <w:pPr>
              <w:keepNext w:val="0"/>
              <w:keepLines w:val="0"/>
              <w:widowControl/>
              <w:suppressLineNumbers w:val="0"/>
              <w:jc w:val="left"/>
              <w:textAlignment w:val="center"/>
              <w:rPr>
                <w:rFonts w:hint="eastAsia" w:ascii="宋体" w:hAnsi="宋体"/>
                <w:sz w:val="21"/>
                <w:szCs w:val="21"/>
                <w:highlight w:val="none"/>
              </w:rPr>
            </w:pPr>
            <w:r>
              <w:rPr>
                <w:rFonts w:hint="eastAsia" w:ascii="宋体" w:hAnsi="宋体"/>
                <w:sz w:val="21"/>
                <w:szCs w:val="21"/>
                <w:highlight w:val="none"/>
                <w:lang w:val="en-US" w:eastAsia="zh-CN"/>
              </w:rPr>
              <w:t>德清县杭宁城际铁路投资有限公司</w:t>
            </w:r>
          </w:p>
        </w:tc>
        <w:tc>
          <w:tcPr>
            <w:tcW w:w="1636" w:type="dxa"/>
            <w:vAlign w:val="bottom"/>
          </w:tcPr>
          <w:p>
            <w:pPr>
              <w:tabs>
                <w:tab w:val="right" w:pos="7740"/>
              </w:tabs>
              <w:spacing w:line="360" w:lineRule="auto"/>
              <w:ind w:left="-105" w:leftChars="-50"/>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221,000,000.00</w:t>
            </w:r>
          </w:p>
        </w:tc>
        <w:tc>
          <w:tcPr>
            <w:tcW w:w="1372" w:type="dxa"/>
            <w:vAlign w:val="bottom"/>
          </w:tcPr>
          <w:p>
            <w:pPr>
              <w:tabs>
                <w:tab w:val="right" w:pos="7740"/>
              </w:tabs>
              <w:spacing w:line="360" w:lineRule="auto"/>
              <w:ind w:left="-105" w:leftChars="-50"/>
              <w:jc w:val="right"/>
              <w:rPr>
                <w:rFonts w:ascii="宋体" w:hAnsi="宋体"/>
                <w:sz w:val="21"/>
                <w:szCs w:val="21"/>
                <w:highlight w:val="none"/>
              </w:rPr>
            </w:pPr>
          </w:p>
        </w:tc>
        <w:tc>
          <w:tcPr>
            <w:tcW w:w="1145" w:type="dxa"/>
            <w:vAlign w:val="bottom"/>
          </w:tcPr>
          <w:p>
            <w:pPr>
              <w:tabs>
                <w:tab w:val="right" w:pos="7740"/>
              </w:tabs>
              <w:spacing w:line="360" w:lineRule="auto"/>
              <w:ind w:left="-105" w:leftChars="-50"/>
              <w:jc w:val="right"/>
              <w:rPr>
                <w:rFonts w:ascii="宋体" w:hAnsi="宋体"/>
                <w:sz w:val="21"/>
                <w:szCs w:val="21"/>
                <w:highlight w:val="none"/>
              </w:rPr>
            </w:pPr>
          </w:p>
        </w:tc>
        <w:tc>
          <w:tcPr>
            <w:tcW w:w="3667" w:type="dxa"/>
            <w:vAlign w:val="bottom"/>
          </w:tcPr>
          <w:p>
            <w:pPr>
              <w:tabs>
                <w:tab w:val="right" w:pos="7740"/>
              </w:tabs>
              <w:spacing w:line="360" w:lineRule="auto"/>
              <w:ind w:left="-105" w:leftChars="-50"/>
              <w:rPr>
                <w:rFonts w:ascii="宋体" w:hAnsi="宋体"/>
                <w:sz w:val="21"/>
                <w:szCs w:val="21"/>
                <w:highlight w:val="none"/>
              </w:rPr>
            </w:pPr>
            <w:r>
              <w:rPr>
                <w:rFonts w:hint="eastAsia" w:ascii="宋体" w:hAnsi="宋体"/>
                <w:sz w:val="21"/>
                <w:szCs w:val="21"/>
                <w:highlight w:val="none"/>
                <w:lang w:eastAsia="zh-CN"/>
              </w:rPr>
              <w:t>经单独测试未发生减值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6" w:type="dxa"/>
            <w:vAlign w:val="center"/>
          </w:tcPr>
          <w:p>
            <w:pPr>
              <w:keepNext w:val="0"/>
              <w:keepLines w:val="0"/>
              <w:widowControl/>
              <w:suppressLineNumbers w:val="0"/>
              <w:jc w:val="left"/>
              <w:textAlignment w:val="center"/>
              <w:rPr>
                <w:rFonts w:hint="eastAsia" w:ascii="宋体" w:hAnsi="宋体"/>
                <w:sz w:val="21"/>
                <w:szCs w:val="21"/>
                <w:highlight w:val="none"/>
              </w:rPr>
            </w:pPr>
            <w:r>
              <w:rPr>
                <w:rFonts w:hint="eastAsia" w:ascii="宋体" w:hAnsi="宋体"/>
                <w:sz w:val="21"/>
                <w:szCs w:val="21"/>
                <w:highlight w:val="none"/>
                <w:lang w:val="en-US" w:eastAsia="zh-CN"/>
              </w:rPr>
              <w:t>德清县驿站生态旅游开发有限公</w:t>
            </w:r>
            <w:r>
              <w:rPr>
                <w:rFonts w:hint="eastAsia" w:ascii="宋体" w:hAnsi="宋体" w:eastAsia="宋体" w:cs="宋体"/>
                <w:i w:val="0"/>
                <w:color w:val="000000"/>
                <w:kern w:val="0"/>
                <w:sz w:val="21"/>
                <w:szCs w:val="21"/>
                <w:highlight w:val="none"/>
                <w:u w:val="none"/>
                <w:lang w:val="en-US" w:eastAsia="zh-CN" w:bidi="ar"/>
              </w:rPr>
              <w:t>司</w:t>
            </w:r>
          </w:p>
        </w:tc>
        <w:tc>
          <w:tcPr>
            <w:tcW w:w="1636" w:type="dxa"/>
            <w:vAlign w:val="bottom"/>
          </w:tcPr>
          <w:p>
            <w:pPr>
              <w:tabs>
                <w:tab w:val="right" w:pos="7740"/>
              </w:tabs>
              <w:spacing w:line="360" w:lineRule="auto"/>
              <w:ind w:left="-105" w:leftChars="-50"/>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29,000,000.00</w:t>
            </w:r>
          </w:p>
        </w:tc>
        <w:tc>
          <w:tcPr>
            <w:tcW w:w="1372" w:type="dxa"/>
            <w:vAlign w:val="bottom"/>
          </w:tcPr>
          <w:p>
            <w:pPr>
              <w:tabs>
                <w:tab w:val="right" w:pos="7740"/>
              </w:tabs>
              <w:spacing w:line="360" w:lineRule="auto"/>
              <w:ind w:left="-105" w:leftChars="-50"/>
              <w:jc w:val="right"/>
              <w:rPr>
                <w:rFonts w:ascii="宋体" w:hAnsi="宋体"/>
                <w:sz w:val="21"/>
                <w:szCs w:val="21"/>
                <w:highlight w:val="none"/>
              </w:rPr>
            </w:pPr>
          </w:p>
        </w:tc>
        <w:tc>
          <w:tcPr>
            <w:tcW w:w="1145" w:type="dxa"/>
            <w:vAlign w:val="bottom"/>
          </w:tcPr>
          <w:p>
            <w:pPr>
              <w:tabs>
                <w:tab w:val="right" w:pos="7740"/>
              </w:tabs>
              <w:spacing w:line="360" w:lineRule="auto"/>
              <w:ind w:left="-105" w:leftChars="-50"/>
              <w:jc w:val="right"/>
              <w:rPr>
                <w:rFonts w:ascii="宋体" w:hAnsi="宋体"/>
                <w:sz w:val="21"/>
                <w:szCs w:val="21"/>
                <w:highlight w:val="none"/>
              </w:rPr>
            </w:pPr>
          </w:p>
        </w:tc>
        <w:tc>
          <w:tcPr>
            <w:tcW w:w="3667" w:type="dxa"/>
            <w:vAlign w:val="bottom"/>
          </w:tcPr>
          <w:p>
            <w:pPr>
              <w:tabs>
                <w:tab w:val="right" w:pos="7740"/>
              </w:tabs>
              <w:spacing w:line="360" w:lineRule="auto"/>
              <w:rPr>
                <w:rFonts w:ascii="宋体" w:hAnsi="宋体"/>
                <w:sz w:val="21"/>
                <w:szCs w:val="21"/>
                <w:highlight w:val="none"/>
              </w:rPr>
            </w:pPr>
            <w:r>
              <w:rPr>
                <w:rFonts w:hint="eastAsia" w:ascii="宋体" w:hAnsi="宋体"/>
                <w:sz w:val="21"/>
                <w:szCs w:val="21"/>
                <w:highlight w:val="none"/>
                <w:lang w:eastAsia="zh-CN"/>
              </w:rPr>
              <w:t>经单独测试未发生减值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6" w:type="dxa"/>
            <w:vAlign w:val="center"/>
          </w:tcPr>
          <w:p>
            <w:pPr>
              <w:keepNext w:val="0"/>
              <w:keepLines w:val="0"/>
              <w:widowControl/>
              <w:suppressLineNumbers w:val="0"/>
              <w:jc w:val="left"/>
              <w:textAlignment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德清县恒达建设发展有限公司</w:t>
            </w:r>
          </w:p>
        </w:tc>
        <w:tc>
          <w:tcPr>
            <w:tcW w:w="1636" w:type="dxa"/>
            <w:vAlign w:val="bottom"/>
          </w:tcPr>
          <w:p>
            <w:pPr>
              <w:tabs>
                <w:tab w:val="right" w:pos="7740"/>
              </w:tabs>
              <w:spacing w:line="360" w:lineRule="auto"/>
              <w:ind w:left="-105" w:leftChars="-50"/>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50,000,000.00</w:t>
            </w:r>
          </w:p>
        </w:tc>
        <w:tc>
          <w:tcPr>
            <w:tcW w:w="1372" w:type="dxa"/>
            <w:vAlign w:val="bottom"/>
          </w:tcPr>
          <w:p>
            <w:pPr>
              <w:tabs>
                <w:tab w:val="right" w:pos="7740"/>
              </w:tabs>
              <w:spacing w:line="360" w:lineRule="auto"/>
              <w:ind w:left="-105" w:leftChars="-50"/>
              <w:jc w:val="right"/>
              <w:rPr>
                <w:rFonts w:ascii="宋体" w:hAnsi="宋体"/>
                <w:sz w:val="21"/>
                <w:szCs w:val="21"/>
                <w:highlight w:val="none"/>
              </w:rPr>
            </w:pPr>
          </w:p>
        </w:tc>
        <w:tc>
          <w:tcPr>
            <w:tcW w:w="1145" w:type="dxa"/>
            <w:vAlign w:val="bottom"/>
          </w:tcPr>
          <w:p>
            <w:pPr>
              <w:tabs>
                <w:tab w:val="right" w:pos="7740"/>
              </w:tabs>
              <w:spacing w:line="360" w:lineRule="auto"/>
              <w:ind w:left="-105" w:leftChars="-50"/>
              <w:jc w:val="right"/>
              <w:rPr>
                <w:rFonts w:ascii="宋体" w:hAnsi="宋体"/>
                <w:sz w:val="21"/>
                <w:szCs w:val="21"/>
                <w:highlight w:val="none"/>
              </w:rPr>
            </w:pPr>
          </w:p>
        </w:tc>
        <w:tc>
          <w:tcPr>
            <w:tcW w:w="3667" w:type="dxa"/>
            <w:vAlign w:val="bottom"/>
          </w:tcPr>
          <w:p>
            <w:pPr>
              <w:tabs>
                <w:tab w:val="right" w:pos="7740"/>
              </w:tabs>
              <w:spacing w:line="360" w:lineRule="auto"/>
              <w:ind w:left="-105" w:leftChars="-50"/>
              <w:rPr>
                <w:rFonts w:ascii="宋体" w:hAnsi="宋体"/>
                <w:sz w:val="21"/>
                <w:szCs w:val="21"/>
                <w:highlight w:val="none"/>
              </w:rPr>
            </w:pPr>
            <w:r>
              <w:rPr>
                <w:rFonts w:hint="eastAsia" w:ascii="宋体" w:hAnsi="宋体"/>
                <w:sz w:val="21"/>
                <w:szCs w:val="21"/>
                <w:highlight w:val="none"/>
                <w:lang w:eastAsia="zh-CN"/>
              </w:rPr>
              <w:t>经单独测试未发生减值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6" w:type="dxa"/>
            <w:vAlign w:val="bottom"/>
          </w:tcPr>
          <w:p>
            <w:pPr>
              <w:tabs>
                <w:tab w:val="right" w:pos="7740"/>
              </w:tabs>
              <w:spacing w:line="360" w:lineRule="auto"/>
              <w:ind w:firstLine="180" w:firstLineChars="100"/>
              <w:rPr>
                <w:rFonts w:ascii="宋体" w:hAnsi="宋体"/>
                <w:sz w:val="21"/>
                <w:szCs w:val="21"/>
                <w:highlight w:val="none"/>
              </w:rPr>
            </w:pPr>
            <w:r>
              <w:rPr>
                <w:rFonts w:hint="eastAsia" w:ascii="宋体" w:hAnsi="宋体"/>
                <w:sz w:val="21"/>
                <w:szCs w:val="21"/>
                <w:highlight w:val="none"/>
              </w:rPr>
              <w:t>小  计</w:t>
            </w:r>
          </w:p>
        </w:tc>
        <w:tc>
          <w:tcPr>
            <w:tcW w:w="1636" w:type="dxa"/>
            <w:vAlign w:val="bottom"/>
          </w:tcPr>
          <w:p>
            <w:pPr>
              <w:tabs>
                <w:tab w:val="right" w:pos="7740"/>
              </w:tabs>
              <w:spacing w:line="360" w:lineRule="auto"/>
              <w:ind w:left="-105" w:leftChars="-50"/>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302,372,807.08</w:t>
            </w:r>
          </w:p>
        </w:tc>
        <w:tc>
          <w:tcPr>
            <w:tcW w:w="1372" w:type="dxa"/>
            <w:vAlign w:val="bottom"/>
          </w:tcPr>
          <w:p>
            <w:pPr>
              <w:tabs>
                <w:tab w:val="right" w:pos="7740"/>
              </w:tabs>
              <w:spacing w:line="360" w:lineRule="auto"/>
              <w:ind w:left="-105" w:leftChars="-50"/>
              <w:jc w:val="right"/>
              <w:rPr>
                <w:rFonts w:ascii="宋体" w:hAnsi="宋体"/>
                <w:sz w:val="21"/>
                <w:szCs w:val="21"/>
                <w:highlight w:val="none"/>
              </w:rPr>
            </w:pPr>
          </w:p>
        </w:tc>
        <w:tc>
          <w:tcPr>
            <w:tcW w:w="1145" w:type="dxa"/>
            <w:vAlign w:val="bottom"/>
          </w:tcPr>
          <w:p>
            <w:pPr>
              <w:tabs>
                <w:tab w:val="right" w:pos="7740"/>
              </w:tabs>
              <w:spacing w:line="360" w:lineRule="auto"/>
              <w:ind w:left="-105" w:leftChars="-50"/>
              <w:jc w:val="right"/>
              <w:rPr>
                <w:rFonts w:ascii="宋体" w:hAnsi="宋体"/>
                <w:sz w:val="21"/>
                <w:szCs w:val="21"/>
                <w:highlight w:val="none"/>
              </w:rPr>
            </w:pPr>
          </w:p>
        </w:tc>
        <w:tc>
          <w:tcPr>
            <w:tcW w:w="3667" w:type="dxa"/>
            <w:vAlign w:val="bottom"/>
          </w:tcPr>
          <w:p>
            <w:pPr>
              <w:tabs>
                <w:tab w:val="right" w:pos="7740"/>
              </w:tabs>
              <w:spacing w:line="360" w:lineRule="auto"/>
              <w:ind w:left="-105" w:leftChars="-50"/>
              <w:rPr>
                <w:rFonts w:ascii="宋体" w:hAnsi="宋体"/>
                <w:sz w:val="21"/>
                <w:szCs w:val="21"/>
                <w:highlight w:val="none"/>
              </w:rPr>
            </w:pPr>
          </w:p>
        </w:tc>
      </w:tr>
    </w:tbl>
    <w:p>
      <w:pPr>
        <w:tabs>
          <w:tab w:val="right" w:pos="7740"/>
        </w:tabs>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3) 组合中，采用账龄分析法计提坏账准备的其他应收款</w:t>
      </w:r>
    </w:p>
    <w:tbl>
      <w:tblPr>
        <w:tblStyle w:val="12"/>
        <w:tblW w:w="97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2269"/>
        <w:gridCol w:w="2269"/>
        <w:gridCol w:w="3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vMerge w:val="restart"/>
            <w:vAlign w:val="center"/>
          </w:tcPr>
          <w:p>
            <w:pPr>
              <w:tabs>
                <w:tab w:val="right" w:pos="7740"/>
              </w:tabs>
              <w:ind w:firstLine="210" w:firstLineChars="100"/>
              <w:rPr>
                <w:rFonts w:hint="eastAsia" w:ascii="宋体" w:hAnsi="宋体"/>
                <w:sz w:val="21"/>
                <w:szCs w:val="21"/>
                <w:highlight w:val="none"/>
              </w:rPr>
            </w:pPr>
            <w:r>
              <w:rPr>
                <w:rFonts w:hint="eastAsia" w:ascii="宋体" w:hAnsi="宋体"/>
                <w:sz w:val="21"/>
                <w:szCs w:val="21"/>
                <w:highlight w:val="none"/>
              </w:rPr>
              <w:t>账  龄</w:t>
            </w:r>
          </w:p>
        </w:tc>
        <w:tc>
          <w:tcPr>
            <w:tcW w:w="8039" w:type="dxa"/>
            <w:gridSpan w:val="3"/>
            <w:vAlign w:val="center"/>
          </w:tcPr>
          <w:p>
            <w:pPr>
              <w:tabs>
                <w:tab w:val="right" w:pos="7740"/>
              </w:tabs>
              <w:ind w:left="-122" w:leftChars="-58" w:right="-105" w:rightChars="-50"/>
              <w:jc w:val="center"/>
              <w:rPr>
                <w:rFonts w:hint="eastAsia" w:ascii="宋体" w:hAnsi="宋体"/>
                <w:sz w:val="21"/>
                <w:szCs w:val="21"/>
                <w:highlight w:val="none"/>
              </w:rPr>
            </w:pPr>
            <w:r>
              <w:rPr>
                <w:rFonts w:hint="eastAsia" w:ascii="宋体" w:hAnsi="宋体"/>
                <w:sz w:val="21"/>
                <w:szCs w:val="21"/>
                <w:highlight w:val="none"/>
              </w:rPr>
              <w:t>期末数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vMerge w:val="continue"/>
            <w:vAlign w:val="center"/>
          </w:tcPr>
          <w:p>
            <w:pPr>
              <w:tabs>
                <w:tab w:val="right" w:pos="7740"/>
              </w:tabs>
              <w:jc w:val="center"/>
              <w:rPr>
                <w:rFonts w:hint="eastAsia" w:ascii="宋体" w:hAnsi="宋体"/>
                <w:sz w:val="21"/>
                <w:szCs w:val="21"/>
                <w:highlight w:val="none"/>
              </w:rPr>
            </w:pPr>
          </w:p>
        </w:tc>
        <w:tc>
          <w:tcPr>
            <w:tcW w:w="2269" w:type="dxa"/>
            <w:vAlign w:val="center"/>
          </w:tcPr>
          <w:p>
            <w:pPr>
              <w:tabs>
                <w:tab w:val="right" w:pos="7740"/>
              </w:tabs>
              <w:ind w:left="-107" w:leftChars="-51" w:right="-107" w:rightChars="-51"/>
              <w:jc w:val="center"/>
              <w:rPr>
                <w:rFonts w:hint="eastAsia" w:ascii="宋体" w:hAnsi="宋体"/>
                <w:sz w:val="21"/>
                <w:szCs w:val="21"/>
                <w:highlight w:val="none"/>
              </w:rPr>
            </w:pPr>
            <w:r>
              <w:rPr>
                <w:rFonts w:hint="eastAsia" w:ascii="宋体" w:hAnsi="宋体"/>
                <w:sz w:val="21"/>
                <w:szCs w:val="21"/>
                <w:highlight w:val="none"/>
              </w:rPr>
              <w:t>账面余额</w:t>
            </w:r>
          </w:p>
        </w:tc>
        <w:tc>
          <w:tcPr>
            <w:tcW w:w="2269" w:type="dxa"/>
            <w:vAlign w:val="center"/>
          </w:tcPr>
          <w:p>
            <w:pPr>
              <w:tabs>
                <w:tab w:val="right" w:pos="7740"/>
              </w:tabs>
              <w:ind w:left="-107" w:leftChars="-51" w:right="-107" w:rightChars="-51"/>
              <w:jc w:val="center"/>
              <w:rPr>
                <w:rFonts w:hint="eastAsia" w:ascii="宋体" w:hAnsi="宋体"/>
                <w:sz w:val="21"/>
                <w:szCs w:val="21"/>
                <w:highlight w:val="none"/>
              </w:rPr>
            </w:pPr>
            <w:r>
              <w:rPr>
                <w:rFonts w:hint="eastAsia" w:ascii="宋体" w:hAnsi="宋体"/>
                <w:sz w:val="21"/>
                <w:szCs w:val="21"/>
                <w:highlight w:val="none"/>
              </w:rPr>
              <w:t>坏账准备</w:t>
            </w:r>
          </w:p>
        </w:tc>
        <w:tc>
          <w:tcPr>
            <w:tcW w:w="3501" w:type="dxa"/>
            <w:vAlign w:val="center"/>
          </w:tcPr>
          <w:p>
            <w:pPr>
              <w:tabs>
                <w:tab w:val="right" w:pos="7740"/>
              </w:tabs>
              <w:ind w:left="-97" w:leftChars="-46" w:right="-105" w:rightChars="-50" w:firstLine="13" w:firstLineChars="6"/>
              <w:jc w:val="center"/>
              <w:rPr>
                <w:rFonts w:hint="eastAsia" w:ascii="宋体" w:hAnsi="宋体"/>
                <w:sz w:val="21"/>
                <w:szCs w:val="21"/>
                <w:highlight w:val="none"/>
              </w:rPr>
            </w:pPr>
            <w:r>
              <w:rPr>
                <w:rFonts w:hint="eastAsia" w:ascii="宋体" w:hAnsi="宋体"/>
                <w:sz w:val="21"/>
                <w:szCs w:val="21"/>
                <w:highlight w:val="none"/>
              </w:rPr>
              <w:t>计提比例(%)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vAlign w:val="top"/>
          </w:tcPr>
          <w:p>
            <w:pPr>
              <w:tabs>
                <w:tab w:val="right" w:pos="7740"/>
              </w:tabs>
              <w:spacing w:line="360" w:lineRule="auto"/>
              <w:rPr>
                <w:rFonts w:hint="eastAsia" w:ascii="宋体" w:hAnsi="宋体"/>
                <w:sz w:val="21"/>
                <w:szCs w:val="21"/>
                <w:highlight w:val="none"/>
              </w:rPr>
            </w:pPr>
            <w:r>
              <w:rPr>
                <w:rFonts w:hint="eastAsia" w:ascii="宋体" w:hAnsi="宋体"/>
                <w:sz w:val="21"/>
                <w:szCs w:val="21"/>
                <w:highlight w:val="none"/>
              </w:rPr>
              <w:t>1 年以内</w:t>
            </w:r>
          </w:p>
        </w:tc>
        <w:tc>
          <w:tcPr>
            <w:tcW w:w="2269" w:type="dxa"/>
            <w:vAlign w:val="center"/>
          </w:tcPr>
          <w:p>
            <w:pPr>
              <w:tabs>
                <w:tab w:val="right" w:pos="7740"/>
              </w:tabs>
              <w:spacing w:line="360" w:lineRule="auto"/>
              <w:ind w:left="-105" w:leftChars="-50"/>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430,269.74</w:t>
            </w:r>
          </w:p>
        </w:tc>
        <w:tc>
          <w:tcPr>
            <w:tcW w:w="2269" w:type="dxa"/>
            <w:vAlign w:val="center"/>
          </w:tcPr>
          <w:p>
            <w:pPr>
              <w:tabs>
                <w:tab w:val="right" w:pos="7740"/>
              </w:tabs>
              <w:spacing w:line="360" w:lineRule="auto"/>
              <w:ind w:left="-105" w:leftChars="-50"/>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25,816.19</w:t>
            </w:r>
          </w:p>
        </w:tc>
        <w:tc>
          <w:tcPr>
            <w:tcW w:w="3501" w:type="dxa"/>
            <w:vAlign w:val="center"/>
          </w:tcPr>
          <w:p>
            <w:pPr>
              <w:tabs>
                <w:tab w:val="right" w:pos="7740"/>
              </w:tabs>
              <w:spacing w:line="360" w:lineRule="auto"/>
              <w:ind w:left="-105" w:leftChars="-50"/>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vAlign w:val="top"/>
          </w:tcPr>
          <w:p>
            <w:pPr>
              <w:tabs>
                <w:tab w:val="right" w:pos="7740"/>
              </w:tabs>
              <w:spacing w:line="360" w:lineRule="auto"/>
              <w:rPr>
                <w:rFonts w:hint="eastAsia"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w:t>
            </w:r>
            <w:r>
              <w:rPr>
                <w:rFonts w:hint="eastAsia" w:ascii="宋体" w:hAnsi="宋体"/>
                <w:sz w:val="21"/>
                <w:szCs w:val="21"/>
                <w:highlight w:val="none"/>
              </w:rPr>
              <w:t>2 年</w:t>
            </w:r>
          </w:p>
        </w:tc>
        <w:tc>
          <w:tcPr>
            <w:tcW w:w="2269" w:type="dxa"/>
            <w:vAlign w:val="center"/>
          </w:tcPr>
          <w:p>
            <w:pPr>
              <w:tabs>
                <w:tab w:val="right" w:pos="7740"/>
              </w:tabs>
              <w:spacing w:line="360" w:lineRule="auto"/>
              <w:ind w:left="-105" w:leftChars="-50"/>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568,849.00</w:t>
            </w:r>
          </w:p>
        </w:tc>
        <w:tc>
          <w:tcPr>
            <w:tcW w:w="2269" w:type="dxa"/>
            <w:vAlign w:val="center"/>
          </w:tcPr>
          <w:p>
            <w:pPr>
              <w:tabs>
                <w:tab w:val="right" w:pos="7740"/>
              </w:tabs>
              <w:spacing w:line="360" w:lineRule="auto"/>
              <w:ind w:left="-105" w:leftChars="-50"/>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56,884.90</w:t>
            </w:r>
          </w:p>
        </w:tc>
        <w:tc>
          <w:tcPr>
            <w:tcW w:w="3501" w:type="dxa"/>
            <w:vAlign w:val="center"/>
          </w:tcPr>
          <w:p>
            <w:pPr>
              <w:tabs>
                <w:tab w:val="right" w:pos="7740"/>
              </w:tabs>
              <w:spacing w:line="360" w:lineRule="auto"/>
              <w:ind w:left="-105" w:leftChars="-50"/>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vAlign w:val="top"/>
          </w:tcPr>
          <w:p>
            <w:pPr>
              <w:tabs>
                <w:tab w:val="right" w:pos="7740"/>
              </w:tabs>
              <w:spacing w:line="360" w:lineRule="auto"/>
              <w:rPr>
                <w:rFonts w:hint="eastAsia" w:ascii="宋体" w:hAnsi="宋体"/>
                <w:sz w:val="21"/>
                <w:szCs w:val="21"/>
                <w:highlight w:val="none"/>
              </w:rPr>
            </w:pPr>
            <w:r>
              <w:rPr>
                <w:rFonts w:hint="eastAsia" w:ascii="宋体" w:hAnsi="宋体"/>
                <w:sz w:val="21"/>
                <w:szCs w:val="21"/>
                <w:highlight w:val="none"/>
              </w:rPr>
              <w:t>2</w:t>
            </w:r>
            <w:r>
              <w:rPr>
                <w:rFonts w:ascii="宋体" w:hAnsi="宋体"/>
                <w:sz w:val="21"/>
                <w:szCs w:val="21"/>
                <w:highlight w:val="none"/>
              </w:rPr>
              <w:t>-</w:t>
            </w:r>
            <w:r>
              <w:rPr>
                <w:rFonts w:hint="eastAsia" w:ascii="宋体" w:hAnsi="宋体"/>
                <w:sz w:val="21"/>
                <w:szCs w:val="21"/>
                <w:highlight w:val="none"/>
              </w:rPr>
              <w:t>3 年</w:t>
            </w:r>
          </w:p>
        </w:tc>
        <w:tc>
          <w:tcPr>
            <w:tcW w:w="2269" w:type="dxa"/>
            <w:vAlign w:val="center"/>
          </w:tcPr>
          <w:p>
            <w:pPr>
              <w:tabs>
                <w:tab w:val="right" w:pos="7740"/>
              </w:tabs>
              <w:spacing w:line="360" w:lineRule="auto"/>
              <w:ind w:left="-105" w:leftChars="-50"/>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43,040.00</w:t>
            </w:r>
          </w:p>
        </w:tc>
        <w:tc>
          <w:tcPr>
            <w:tcW w:w="2269" w:type="dxa"/>
            <w:vAlign w:val="center"/>
          </w:tcPr>
          <w:p>
            <w:pPr>
              <w:tabs>
                <w:tab w:val="right" w:pos="7740"/>
              </w:tabs>
              <w:spacing w:line="360" w:lineRule="auto"/>
              <w:ind w:left="-105" w:leftChars="-50"/>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8,608.00</w:t>
            </w:r>
          </w:p>
        </w:tc>
        <w:tc>
          <w:tcPr>
            <w:tcW w:w="3501" w:type="dxa"/>
            <w:vAlign w:val="center"/>
          </w:tcPr>
          <w:p>
            <w:pPr>
              <w:tabs>
                <w:tab w:val="right" w:pos="7740"/>
              </w:tabs>
              <w:spacing w:line="360" w:lineRule="auto"/>
              <w:ind w:left="-105" w:leftChars="-50"/>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vAlign w:val="top"/>
          </w:tcPr>
          <w:p>
            <w:pPr>
              <w:tabs>
                <w:tab w:val="right" w:pos="7740"/>
              </w:tabs>
              <w:spacing w:line="360" w:lineRule="auto"/>
              <w:rPr>
                <w:rFonts w:hint="eastAsia" w:ascii="宋体" w:hAnsi="宋体"/>
                <w:sz w:val="21"/>
                <w:szCs w:val="21"/>
                <w:highlight w:val="none"/>
              </w:rPr>
            </w:pPr>
            <w:r>
              <w:rPr>
                <w:rFonts w:hint="eastAsia" w:ascii="宋体" w:hAnsi="宋体"/>
                <w:sz w:val="21"/>
                <w:szCs w:val="21"/>
                <w:highlight w:val="none"/>
              </w:rPr>
              <w:t>3</w:t>
            </w:r>
            <w:r>
              <w:rPr>
                <w:rFonts w:ascii="宋体" w:hAnsi="宋体"/>
                <w:sz w:val="21"/>
                <w:szCs w:val="21"/>
                <w:highlight w:val="none"/>
              </w:rPr>
              <w:t>-</w:t>
            </w:r>
            <w:r>
              <w:rPr>
                <w:rFonts w:hint="eastAsia" w:ascii="宋体" w:hAnsi="宋体"/>
                <w:sz w:val="21"/>
                <w:szCs w:val="21"/>
                <w:highlight w:val="none"/>
              </w:rPr>
              <w:t>4 年</w:t>
            </w:r>
          </w:p>
        </w:tc>
        <w:tc>
          <w:tcPr>
            <w:tcW w:w="2269" w:type="dxa"/>
            <w:vAlign w:val="center"/>
          </w:tcPr>
          <w:p>
            <w:pPr>
              <w:tabs>
                <w:tab w:val="right" w:pos="7740"/>
              </w:tabs>
              <w:spacing w:line="360" w:lineRule="auto"/>
              <w:ind w:left="-105" w:leftChars="-50"/>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235,944.00</w:t>
            </w:r>
          </w:p>
        </w:tc>
        <w:tc>
          <w:tcPr>
            <w:tcW w:w="2269" w:type="dxa"/>
            <w:vAlign w:val="center"/>
          </w:tcPr>
          <w:p>
            <w:pPr>
              <w:tabs>
                <w:tab w:val="right" w:pos="7740"/>
              </w:tabs>
              <w:spacing w:line="360" w:lineRule="auto"/>
              <w:ind w:left="-105" w:leftChars="-50"/>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70,783.20</w:t>
            </w:r>
          </w:p>
        </w:tc>
        <w:tc>
          <w:tcPr>
            <w:tcW w:w="3501" w:type="dxa"/>
            <w:vAlign w:val="center"/>
          </w:tcPr>
          <w:p>
            <w:pPr>
              <w:tabs>
                <w:tab w:val="right" w:pos="7740"/>
              </w:tabs>
              <w:spacing w:line="360" w:lineRule="auto"/>
              <w:ind w:left="-105" w:leftChars="-50"/>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vAlign w:val="top"/>
          </w:tcPr>
          <w:p>
            <w:pPr>
              <w:tabs>
                <w:tab w:val="right" w:pos="7740"/>
              </w:tabs>
              <w:spacing w:line="360" w:lineRule="auto"/>
              <w:rPr>
                <w:rFonts w:hint="eastAsia" w:ascii="宋体" w:hAnsi="宋体"/>
                <w:sz w:val="21"/>
                <w:szCs w:val="21"/>
                <w:highlight w:val="none"/>
              </w:rPr>
            </w:pPr>
            <w:r>
              <w:rPr>
                <w:rFonts w:hint="eastAsia" w:ascii="宋体" w:hAnsi="宋体"/>
                <w:sz w:val="21"/>
                <w:szCs w:val="21"/>
                <w:highlight w:val="none"/>
              </w:rPr>
              <w:t>4</w:t>
            </w:r>
            <w:r>
              <w:rPr>
                <w:rFonts w:ascii="宋体" w:hAnsi="宋体"/>
                <w:sz w:val="21"/>
                <w:szCs w:val="21"/>
                <w:highlight w:val="none"/>
              </w:rPr>
              <w:t>-</w:t>
            </w:r>
            <w:r>
              <w:rPr>
                <w:rFonts w:hint="eastAsia" w:ascii="宋体" w:hAnsi="宋体"/>
                <w:sz w:val="21"/>
                <w:szCs w:val="21"/>
                <w:highlight w:val="none"/>
              </w:rPr>
              <w:t>5 年</w:t>
            </w:r>
          </w:p>
        </w:tc>
        <w:tc>
          <w:tcPr>
            <w:tcW w:w="2269" w:type="dxa"/>
            <w:vAlign w:val="center"/>
          </w:tcPr>
          <w:p>
            <w:pPr>
              <w:tabs>
                <w:tab w:val="right" w:pos="7740"/>
              </w:tabs>
              <w:spacing w:line="360" w:lineRule="auto"/>
              <w:ind w:left="-105" w:leftChars="-50"/>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1,174,125.00</w:t>
            </w:r>
          </w:p>
        </w:tc>
        <w:tc>
          <w:tcPr>
            <w:tcW w:w="2269" w:type="dxa"/>
            <w:vAlign w:val="center"/>
          </w:tcPr>
          <w:p>
            <w:pPr>
              <w:tabs>
                <w:tab w:val="right" w:pos="7740"/>
              </w:tabs>
              <w:spacing w:line="360" w:lineRule="auto"/>
              <w:ind w:left="-105" w:leftChars="-50"/>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704,475.00</w:t>
            </w:r>
          </w:p>
        </w:tc>
        <w:tc>
          <w:tcPr>
            <w:tcW w:w="3501" w:type="dxa"/>
            <w:vAlign w:val="center"/>
          </w:tcPr>
          <w:p>
            <w:pPr>
              <w:tabs>
                <w:tab w:val="right" w:pos="7740"/>
              </w:tabs>
              <w:spacing w:line="360" w:lineRule="auto"/>
              <w:ind w:left="-105" w:leftChars="-50"/>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vAlign w:val="top"/>
          </w:tcPr>
          <w:p>
            <w:pPr>
              <w:tabs>
                <w:tab w:val="right" w:pos="7740"/>
              </w:tabs>
              <w:spacing w:line="360" w:lineRule="auto"/>
              <w:rPr>
                <w:rFonts w:hint="eastAsia" w:ascii="宋体" w:hAnsi="宋体"/>
                <w:sz w:val="21"/>
                <w:szCs w:val="21"/>
                <w:highlight w:val="none"/>
                <w:lang w:val="en-US" w:eastAsia="zh-CN"/>
              </w:rPr>
            </w:pPr>
            <w:r>
              <w:rPr>
                <w:rFonts w:hint="eastAsia" w:ascii="宋体" w:hAnsi="宋体"/>
                <w:sz w:val="21"/>
                <w:szCs w:val="21"/>
                <w:highlight w:val="none"/>
                <w:lang w:val="en-US" w:eastAsia="zh-CN"/>
              </w:rPr>
              <w:t>5 年以上</w:t>
            </w:r>
          </w:p>
        </w:tc>
        <w:tc>
          <w:tcPr>
            <w:tcW w:w="2269" w:type="dxa"/>
            <w:vAlign w:val="center"/>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34,025.05</w:t>
            </w:r>
          </w:p>
        </w:tc>
        <w:tc>
          <w:tcPr>
            <w:tcW w:w="2269" w:type="dxa"/>
            <w:vAlign w:val="center"/>
          </w:tcPr>
          <w:p>
            <w:pPr>
              <w:tabs>
                <w:tab w:val="right" w:pos="7740"/>
              </w:tabs>
              <w:spacing w:line="360" w:lineRule="auto"/>
              <w:ind w:left="-105" w:leftChars="-50"/>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34,025.05</w:t>
            </w:r>
          </w:p>
        </w:tc>
        <w:tc>
          <w:tcPr>
            <w:tcW w:w="3501" w:type="dxa"/>
            <w:vAlign w:val="center"/>
          </w:tcPr>
          <w:p>
            <w:pPr>
              <w:tabs>
                <w:tab w:val="right" w:pos="7740"/>
              </w:tabs>
              <w:spacing w:line="360" w:lineRule="auto"/>
              <w:ind w:left="-105" w:leftChars="-50"/>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vAlign w:val="top"/>
          </w:tcPr>
          <w:p>
            <w:pPr>
              <w:tabs>
                <w:tab w:val="right" w:pos="7740"/>
              </w:tabs>
              <w:spacing w:line="360" w:lineRule="auto"/>
              <w:ind w:left="-105" w:leftChars="-50"/>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小  计</w:t>
            </w:r>
          </w:p>
        </w:tc>
        <w:tc>
          <w:tcPr>
            <w:tcW w:w="2269" w:type="dxa"/>
            <w:vAlign w:val="center"/>
          </w:tcPr>
          <w:p>
            <w:pPr>
              <w:tabs>
                <w:tab w:val="right" w:pos="7740"/>
              </w:tabs>
              <w:spacing w:line="360" w:lineRule="auto"/>
              <w:ind w:left="-105" w:leftChars="-50"/>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2,486,252.79</w:t>
            </w:r>
          </w:p>
        </w:tc>
        <w:tc>
          <w:tcPr>
            <w:tcW w:w="2269" w:type="dxa"/>
            <w:vAlign w:val="center"/>
          </w:tcPr>
          <w:p>
            <w:pPr>
              <w:tabs>
                <w:tab w:val="right" w:pos="7740"/>
              </w:tabs>
              <w:spacing w:line="360" w:lineRule="auto"/>
              <w:ind w:left="-105" w:leftChars="-50"/>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900,592.34</w:t>
            </w:r>
          </w:p>
        </w:tc>
        <w:tc>
          <w:tcPr>
            <w:tcW w:w="3501" w:type="dxa"/>
            <w:vAlign w:val="center"/>
          </w:tcPr>
          <w:p>
            <w:pPr>
              <w:tabs>
                <w:tab w:val="right" w:pos="7740"/>
              </w:tabs>
              <w:spacing w:line="360" w:lineRule="auto"/>
              <w:ind w:left="-105" w:leftChars="-50"/>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36.22</w:t>
            </w:r>
          </w:p>
        </w:tc>
      </w:tr>
    </w:tbl>
    <w:p>
      <w:pPr>
        <w:tabs>
          <w:tab w:val="right" w:pos="7740"/>
        </w:tabs>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(2) 本期计提坏账准备金额</w:t>
      </w:r>
      <w:r>
        <w:rPr>
          <w:rFonts w:hint="eastAsia" w:ascii="宋体" w:hAnsi="宋体"/>
          <w:sz w:val="21"/>
          <w:szCs w:val="21"/>
          <w:highlight w:val="none"/>
          <w:lang w:val="en-US" w:eastAsia="zh-CN"/>
        </w:rPr>
        <w:t xml:space="preserve"> 402,777.23 </w:t>
      </w:r>
      <w:r>
        <w:rPr>
          <w:rFonts w:hint="eastAsia" w:ascii="宋体" w:hAnsi="宋体"/>
          <w:sz w:val="21"/>
          <w:szCs w:val="21"/>
          <w:highlight w:val="none"/>
        </w:rPr>
        <w:t>元。</w:t>
      </w:r>
    </w:p>
    <w:p>
      <w:pPr>
        <w:tabs>
          <w:tab w:val="right" w:pos="4723"/>
          <w:tab w:val="right" w:pos="7139"/>
        </w:tabs>
        <w:spacing w:line="360" w:lineRule="auto"/>
        <w:ind w:firstLine="420"/>
        <w:rPr>
          <w:rFonts w:hint="eastAsia" w:ascii="宋体" w:hAnsi="宋体"/>
          <w:sz w:val="21"/>
          <w:szCs w:val="21"/>
          <w:highlight w:val="none"/>
        </w:rPr>
      </w:pPr>
      <w:r>
        <w:rPr>
          <w:rFonts w:hint="eastAsia" w:ascii="宋体" w:hAnsi="宋体"/>
          <w:sz w:val="21"/>
          <w:szCs w:val="21"/>
          <w:highlight w:val="none"/>
        </w:rPr>
        <w:t>(3) 其他应收款款项性质分类情况</w:t>
      </w:r>
    </w:p>
    <w:tbl>
      <w:tblPr>
        <w:tblStyle w:val="12"/>
        <w:tblW w:w="97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9"/>
        <w:gridCol w:w="1916"/>
        <w:gridCol w:w="3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9" w:type="dxa"/>
            <w:vAlign w:val="center"/>
          </w:tcPr>
          <w:p>
            <w:pPr>
              <w:pStyle w:val="4"/>
              <w:spacing w:after="0" w:line="360" w:lineRule="auto"/>
              <w:ind w:right="-101" w:rightChars="-48" w:firstLine="210" w:firstLineChars="100"/>
              <w:rPr>
                <w:rFonts w:ascii="宋体" w:hAnsi="宋体"/>
                <w:sz w:val="21"/>
                <w:szCs w:val="21"/>
                <w:highlight w:val="none"/>
              </w:rPr>
            </w:pPr>
            <w:r>
              <w:rPr>
                <w:rFonts w:hint="eastAsia" w:ascii="宋体" w:hAnsi="宋体"/>
                <w:sz w:val="21"/>
                <w:szCs w:val="21"/>
                <w:highlight w:val="none"/>
              </w:rPr>
              <w:t>款项性质</w:t>
            </w:r>
          </w:p>
        </w:tc>
        <w:tc>
          <w:tcPr>
            <w:tcW w:w="1916" w:type="dxa"/>
            <w:vAlign w:val="center"/>
          </w:tcPr>
          <w:p>
            <w:pPr>
              <w:tabs>
                <w:tab w:val="right" w:pos="7740"/>
              </w:tabs>
              <w:spacing w:line="360" w:lineRule="auto"/>
              <w:ind w:left="-109" w:leftChars="-54" w:right="-105" w:rightChars="-50" w:hanging="4" w:hangingChars="2"/>
              <w:jc w:val="center"/>
              <w:rPr>
                <w:rFonts w:ascii="宋体" w:hAnsi="宋体"/>
                <w:sz w:val="21"/>
                <w:szCs w:val="21"/>
                <w:highlight w:val="none"/>
              </w:rPr>
            </w:pPr>
            <w:r>
              <w:rPr>
                <w:rFonts w:hint="eastAsia" w:ascii="宋体" w:hAnsi="宋体"/>
                <w:sz w:val="21"/>
                <w:szCs w:val="21"/>
                <w:highlight w:val="none"/>
              </w:rPr>
              <w:t>期末数</w:t>
            </w:r>
          </w:p>
        </w:tc>
        <w:tc>
          <w:tcPr>
            <w:tcW w:w="3148" w:type="dxa"/>
            <w:vAlign w:val="center"/>
          </w:tcPr>
          <w:p>
            <w:pPr>
              <w:tabs>
                <w:tab w:val="right" w:pos="7740"/>
              </w:tabs>
              <w:spacing w:line="360" w:lineRule="auto"/>
              <w:ind w:left="-109" w:leftChars="-52" w:right="-92" w:rightChars="-44" w:firstLine="19" w:firstLineChars="9"/>
              <w:jc w:val="center"/>
              <w:rPr>
                <w:rFonts w:ascii="宋体" w:hAnsi="宋体"/>
                <w:sz w:val="21"/>
                <w:szCs w:val="21"/>
                <w:highlight w:val="none"/>
              </w:rPr>
            </w:pPr>
            <w:r>
              <w:rPr>
                <w:rFonts w:hint="eastAsia" w:ascii="宋体" w:hAnsi="宋体"/>
                <w:sz w:val="21"/>
                <w:szCs w:val="21"/>
                <w:highlight w:val="none"/>
              </w:rPr>
              <w:t>期初数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9" w:type="dxa"/>
            <w:vAlign w:val="top"/>
          </w:tcPr>
          <w:p>
            <w:pPr>
              <w:pStyle w:val="4"/>
              <w:spacing w:after="0" w:line="360" w:lineRule="auto"/>
              <w:ind w:right="-101" w:rightChars="-48"/>
              <w:rPr>
                <w:rFonts w:ascii="宋体" w:hAnsi="宋体"/>
                <w:sz w:val="21"/>
                <w:szCs w:val="21"/>
                <w:highlight w:val="none"/>
              </w:rPr>
            </w:pPr>
            <w:r>
              <w:rPr>
                <w:rFonts w:hint="eastAsia" w:ascii="宋体" w:hAnsi="宋体"/>
                <w:sz w:val="21"/>
                <w:szCs w:val="21"/>
                <w:highlight w:val="none"/>
              </w:rPr>
              <w:t>押金保证金</w:t>
            </w:r>
          </w:p>
        </w:tc>
        <w:tc>
          <w:tcPr>
            <w:tcW w:w="1916" w:type="dxa"/>
            <w:vAlign w:val="center"/>
          </w:tcPr>
          <w:p>
            <w:pPr>
              <w:tabs>
                <w:tab w:val="right" w:pos="7740"/>
              </w:tabs>
              <w:spacing w:line="360" w:lineRule="auto"/>
              <w:ind w:left="-124" w:leftChars="-59"/>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2,010,717.05</w:t>
            </w:r>
          </w:p>
        </w:tc>
        <w:tc>
          <w:tcPr>
            <w:tcW w:w="3148" w:type="dxa"/>
            <w:vAlign w:val="top"/>
          </w:tcPr>
          <w:p>
            <w:pPr>
              <w:tabs>
                <w:tab w:val="right" w:pos="7740"/>
              </w:tabs>
              <w:spacing w:line="360" w:lineRule="auto"/>
              <w:ind w:left="-124" w:leftChars="-59"/>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2,002,347.00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9" w:type="dxa"/>
            <w:vAlign w:val="top"/>
          </w:tcPr>
          <w:p>
            <w:pPr>
              <w:pStyle w:val="4"/>
              <w:spacing w:after="0" w:line="360" w:lineRule="auto"/>
              <w:ind w:right="-101" w:rightChars="-48"/>
              <w:rPr>
                <w:rFonts w:ascii="宋体" w:hAnsi="宋体"/>
                <w:sz w:val="21"/>
                <w:szCs w:val="21"/>
                <w:highlight w:val="none"/>
              </w:rPr>
            </w:pPr>
            <w:r>
              <w:rPr>
                <w:rFonts w:hint="eastAsia" w:ascii="宋体" w:hAnsi="宋体"/>
                <w:sz w:val="21"/>
                <w:szCs w:val="21"/>
                <w:highlight w:val="none"/>
              </w:rPr>
              <w:t>应收暂付款</w:t>
            </w:r>
          </w:p>
        </w:tc>
        <w:tc>
          <w:tcPr>
            <w:tcW w:w="1916" w:type="dxa"/>
            <w:vAlign w:val="top"/>
          </w:tcPr>
          <w:p>
            <w:pPr>
              <w:tabs>
                <w:tab w:val="right" w:pos="7740"/>
              </w:tabs>
              <w:spacing w:line="360" w:lineRule="auto"/>
              <w:ind w:left="-124" w:leftChars="-59"/>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475,535.74</w:t>
            </w:r>
          </w:p>
        </w:tc>
        <w:tc>
          <w:tcPr>
            <w:tcW w:w="3148" w:type="dxa"/>
            <w:vAlign w:val="top"/>
          </w:tcPr>
          <w:p>
            <w:pPr>
              <w:tabs>
                <w:tab w:val="right" w:pos="7740"/>
              </w:tabs>
              <w:spacing w:line="360" w:lineRule="auto"/>
              <w:ind w:left="-124" w:leftChars="-59"/>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123,268.00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9" w:type="dxa"/>
            <w:vAlign w:val="top"/>
          </w:tcPr>
          <w:p>
            <w:pPr>
              <w:pStyle w:val="4"/>
              <w:spacing w:after="0" w:line="360" w:lineRule="auto"/>
              <w:ind w:right="-101" w:rightChars="-48"/>
              <w:rPr>
                <w:rFonts w:ascii="宋体" w:hAnsi="宋体"/>
                <w:sz w:val="21"/>
                <w:szCs w:val="21"/>
                <w:highlight w:val="none"/>
              </w:rPr>
            </w:pPr>
            <w:r>
              <w:rPr>
                <w:rFonts w:hint="eastAsia" w:ascii="宋体" w:hAnsi="宋体"/>
                <w:sz w:val="21"/>
                <w:szCs w:val="21"/>
                <w:highlight w:val="none"/>
              </w:rPr>
              <w:t>应收出口退税</w:t>
            </w:r>
          </w:p>
        </w:tc>
        <w:tc>
          <w:tcPr>
            <w:tcW w:w="1916" w:type="dxa"/>
            <w:vAlign w:val="center"/>
          </w:tcPr>
          <w:p>
            <w:pPr>
              <w:tabs>
                <w:tab w:val="right" w:pos="7740"/>
              </w:tabs>
              <w:spacing w:line="360" w:lineRule="auto"/>
              <w:ind w:left="-124" w:leftChars="-59"/>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2,372,807.08</w:t>
            </w:r>
          </w:p>
        </w:tc>
        <w:tc>
          <w:tcPr>
            <w:tcW w:w="3148" w:type="dxa"/>
            <w:vAlign w:val="top"/>
          </w:tcPr>
          <w:p>
            <w:pPr>
              <w:tabs>
                <w:tab w:val="right" w:pos="7740"/>
              </w:tabs>
              <w:spacing w:line="360" w:lineRule="auto"/>
              <w:ind w:left="-124" w:leftChars="-59"/>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2,279,702.99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9" w:type="dxa"/>
            <w:vAlign w:val="top"/>
          </w:tcPr>
          <w:p>
            <w:pPr>
              <w:pStyle w:val="4"/>
              <w:spacing w:after="0" w:line="360" w:lineRule="auto"/>
              <w:ind w:right="-101" w:rightChars="-48"/>
              <w:rPr>
                <w:rFonts w:hint="eastAsia" w:ascii="宋体" w:hAnsi="宋体" w:eastAsia="宋体"/>
                <w:sz w:val="21"/>
                <w:szCs w:val="21"/>
                <w:highlight w:val="none"/>
                <w:lang w:eastAsia="zh-CN"/>
              </w:rPr>
            </w:pPr>
            <w:r>
              <w:rPr>
                <w:rFonts w:hint="eastAsia" w:ascii="宋体" w:hAnsi="宋体"/>
                <w:sz w:val="21"/>
                <w:szCs w:val="21"/>
                <w:highlight w:val="none"/>
                <w:lang w:eastAsia="zh-CN"/>
              </w:rPr>
              <w:t>委托贷款</w:t>
            </w:r>
          </w:p>
        </w:tc>
        <w:tc>
          <w:tcPr>
            <w:tcW w:w="1916" w:type="dxa"/>
            <w:vAlign w:val="top"/>
          </w:tcPr>
          <w:p>
            <w:pPr>
              <w:tabs>
                <w:tab w:val="right" w:pos="7740"/>
              </w:tabs>
              <w:spacing w:line="360" w:lineRule="auto"/>
              <w:ind w:left="-124" w:leftChars="-59"/>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300,000,000.00</w:t>
            </w:r>
          </w:p>
        </w:tc>
        <w:tc>
          <w:tcPr>
            <w:tcW w:w="3148" w:type="dxa"/>
            <w:vAlign w:val="top"/>
          </w:tcPr>
          <w:p>
            <w:pPr>
              <w:tabs>
                <w:tab w:val="right" w:pos="7740"/>
              </w:tabs>
              <w:spacing w:line="360" w:lineRule="auto"/>
              <w:ind w:left="-124" w:leftChars="-59"/>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9" w:type="dxa"/>
            <w:vAlign w:val="top"/>
          </w:tcPr>
          <w:p>
            <w:pPr>
              <w:pStyle w:val="4"/>
              <w:spacing w:after="0" w:line="360" w:lineRule="auto"/>
              <w:ind w:right="-101" w:rightChars="-48"/>
              <w:rPr>
                <w:rFonts w:ascii="宋体" w:hAnsi="宋体"/>
                <w:sz w:val="21"/>
                <w:szCs w:val="21"/>
                <w:highlight w:val="none"/>
              </w:rPr>
            </w:pPr>
            <w:r>
              <w:rPr>
                <w:rFonts w:hint="eastAsia" w:ascii="宋体" w:hAnsi="宋体"/>
                <w:sz w:val="21"/>
                <w:szCs w:val="21"/>
                <w:highlight w:val="none"/>
              </w:rPr>
              <w:t>其  他</w:t>
            </w:r>
          </w:p>
        </w:tc>
        <w:tc>
          <w:tcPr>
            <w:tcW w:w="1916" w:type="dxa"/>
            <w:vAlign w:val="top"/>
          </w:tcPr>
          <w:p>
            <w:pPr>
              <w:tabs>
                <w:tab w:val="right" w:pos="7740"/>
              </w:tabs>
              <w:spacing w:line="360" w:lineRule="auto"/>
              <w:ind w:left="-124" w:leftChars="-59"/>
              <w:jc w:val="right"/>
              <w:rPr>
                <w:rFonts w:hint="eastAsia" w:ascii="宋体" w:hAnsi="宋体"/>
                <w:sz w:val="21"/>
                <w:szCs w:val="21"/>
                <w:highlight w:val="none"/>
                <w:lang w:val="en-US" w:eastAsia="zh-CN"/>
              </w:rPr>
            </w:pPr>
          </w:p>
        </w:tc>
        <w:tc>
          <w:tcPr>
            <w:tcW w:w="3148" w:type="dxa"/>
            <w:vAlign w:val="top"/>
          </w:tcPr>
          <w:p>
            <w:pPr>
              <w:tabs>
                <w:tab w:val="right" w:pos="7740"/>
              </w:tabs>
              <w:spacing w:line="360" w:lineRule="auto"/>
              <w:ind w:left="-124" w:leftChars="-59"/>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29,705.15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9" w:type="dxa"/>
            <w:vAlign w:val="top"/>
          </w:tcPr>
          <w:p>
            <w:pPr>
              <w:pStyle w:val="4"/>
              <w:spacing w:after="0" w:line="360" w:lineRule="auto"/>
              <w:ind w:right="-101" w:rightChars="-48" w:firstLine="210" w:firstLineChars="100"/>
              <w:rPr>
                <w:rFonts w:ascii="宋体" w:hAnsi="宋体"/>
                <w:sz w:val="21"/>
                <w:szCs w:val="21"/>
                <w:highlight w:val="none"/>
              </w:rPr>
            </w:pPr>
            <w:r>
              <w:rPr>
                <w:rFonts w:hint="eastAsia" w:ascii="宋体" w:hAnsi="宋体"/>
                <w:sz w:val="21"/>
                <w:szCs w:val="21"/>
                <w:highlight w:val="none"/>
              </w:rPr>
              <w:t>合  计</w:t>
            </w:r>
          </w:p>
        </w:tc>
        <w:tc>
          <w:tcPr>
            <w:tcW w:w="1916" w:type="dxa"/>
            <w:vAlign w:val="top"/>
          </w:tcPr>
          <w:p>
            <w:pPr>
              <w:tabs>
                <w:tab w:val="right" w:pos="7740"/>
              </w:tabs>
              <w:spacing w:line="360" w:lineRule="auto"/>
              <w:ind w:left="-151" w:leftChars="-72" w:firstLine="48" w:firstLineChars="23"/>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304,859,059.87</w:t>
            </w:r>
          </w:p>
        </w:tc>
        <w:tc>
          <w:tcPr>
            <w:tcW w:w="3148" w:type="dxa"/>
            <w:vAlign w:val="top"/>
          </w:tcPr>
          <w:p>
            <w:pPr>
              <w:tabs>
                <w:tab w:val="right" w:pos="7740"/>
              </w:tabs>
              <w:spacing w:line="360" w:lineRule="auto"/>
              <w:ind w:left="-151" w:leftChars="-72" w:firstLine="48" w:firstLineChars="23"/>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4,435,023.14</w:t>
            </w:r>
          </w:p>
        </w:tc>
      </w:tr>
    </w:tbl>
    <w:p>
      <w:pPr>
        <w:tabs>
          <w:tab w:val="right" w:pos="4723"/>
          <w:tab w:val="right" w:pos="7139"/>
        </w:tabs>
        <w:spacing w:line="360" w:lineRule="auto"/>
        <w:ind w:firstLine="420"/>
        <w:rPr>
          <w:rFonts w:hint="eastAsia" w:ascii="宋体" w:hAnsi="宋体"/>
          <w:sz w:val="21"/>
          <w:szCs w:val="21"/>
          <w:highlight w:val="none"/>
        </w:rPr>
      </w:pPr>
      <w:r>
        <w:rPr>
          <w:rFonts w:hint="eastAsia" w:ascii="宋体" w:hAnsi="宋体"/>
          <w:sz w:val="21"/>
          <w:szCs w:val="21"/>
          <w:highlight w:val="none"/>
        </w:rPr>
        <w:t>(4) 其他应收款金额前5名情况</w:t>
      </w:r>
    </w:p>
    <w:tbl>
      <w:tblPr>
        <w:tblStyle w:val="12"/>
        <w:tblW w:w="9617"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1083"/>
        <w:gridCol w:w="1734"/>
        <w:gridCol w:w="1816"/>
        <w:gridCol w:w="1450"/>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7" w:type="dxa"/>
            <w:tcBorders>
              <w:bottom w:val="single" w:color="auto" w:sz="4" w:space="0"/>
              <w:right w:val="single" w:color="auto" w:sz="4" w:space="0"/>
            </w:tcBorders>
            <w:vAlign w:val="center"/>
          </w:tcPr>
          <w:p>
            <w:pPr>
              <w:tabs>
                <w:tab w:val="right" w:pos="4723"/>
                <w:tab w:val="right" w:pos="7139"/>
              </w:tabs>
              <w:ind w:firstLine="180" w:firstLineChars="100"/>
              <w:outlineLvl w:val="0"/>
              <w:rPr>
                <w:rFonts w:hint="eastAsia" w:ascii="宋体" w:hAnsi="宋体"/>
                <w:sz w:val="21"/>
                <w:szCs w:val="21"/>
                <w:highlight w:val="none"/>
              </w:rPr>
            </w:pPr>
            <w:r>
              <w:rPr>
                <w:rFonts w:hint="eastAsia" w:ascii="宋体" w:hAnsi="宋体"/>
                <w:sz w:val="21"/>
                <w:szCs w:val="21"/>
                <w:highlight w:val="none"/>
              </w:rPr>
              <w:t>单位名称</w:t>
            </w:r>
          </w:p>
        </w:tc>
        <w:tc>
          <w:tcPr>
            <w:tcW w:w="1083" w:type="dxa"/>
            <w:tcBorders>
              <w:left w:val="single" w:color="auto" w:sz="4" w:space="0"/>
              <w:bottom w:val="single" w:color="auto" w:sz="4" w:space="0"/>
              <w:right w:val="single" w:color="auto" w:sz="4" w:space="0"/>
            </w:tcBorders>
            <w:vAlign w:val="center"/>
          </w:tcPr>
          <w:p>
            <w:pPr>
              <w:tabs>
                <w:tab w:val="right" w:pos="4723"/>
                <w:tab w:val="right" w:pos="7139"/>
              </w:tabs>
              <w:ind w:left="-107" w:leftChars="-51" w:right="-105" w:rightChars="-50"/>
              <w:jc w:val="center"/>
              <w:outlineLvl w:val="0"/>
              <w:rPr>
                <w:rFonts w:hint="eastAsia" w:ascii="宋体" w:hAnsi="宋体"/>
                <w:sz w:val="21"/>
                <w:szCs w:val="21"/>
                <w:highlight w:val="none"/>
              </w:rPr>
            </w:pPr>
            <w:r>
              <w:rPr>
                <w:rFonts w:hint="eastAsia" w:ascii="宋体" w:hAnsi="宋体"/>
                <w:sz w:val="21"/>
                <w:szCs w:val="21"/>
                <w:highlight w:val="none"/>
              </w:rPr>
              <w:t>款项性质</w:t>
            </w:r>
          </w:p>
        </w:tc>
        <w:tc>
          <w:tcPr>
            <w:tcW w:w="1734" w:type="dxa"/>
            <w:tcBorders>
              <w:left w:val="single" w:color="auto" w:sz="4" w:space="0"/>
              <w:bottom w:val="single" w:color="auto" w:sz="4" w:space="0"/>
              <w:right w:val="single" w:color="auto" w:sz="4" w:space="0"/>
            </w:tcBorders>
            <w:vAlign w:val="center"/>
          </w:tcPr>
          <w:p>
            <w:pPr>
              <w:tabs>
                <w:tab w:val="right" w:pos="4723"/>
                <w:tab w:val="right" w:pos="7139"/>
              </w:tabs>
              <w:ind w:left="-107" w:leftChars="-51" w:right="-105" w:rightChars="-50"/>
              <w:jc w:val="center"/>
              <w:outlineLvl w:val="0"/>
              <w:rPr>
                <w:rFonts w:hint="eastAsia" w:ascii="宋体" w:hAnsi="宋体"/>
                <w:sz w:val="21"/>
                <w:szCs w:val="21"/>
                <w:highlight w:val="none"/>
              </w:rPr>
            </w:pPr>
            <w:r>
              <w:rPr>
                <w:rFonts w:hint="eastAsia" w:ascii="宋体" w:hAnsi="宋体"/>
                <w:sz w:val="21"/>
                <w:szCs w:val="21"/>
                <w:highlight w:val="none"/>
              </w:rPr>
              <w:t>账面余额</w:t>
            </w:r>
          </w:p>
        </w:tc>
        <w:tc>
          <w:tcPr>
            <w:tcW w:w="1816" w:type="dxa"/>
            <w:tcBorders>
              <w:left w:val="single" w:color="auto" w:sz="4" w:space="0"/>
              <w:bottom w:val="single" w:color="auto" w:sz="4" w:space="0"/>
              <w:right w:val="single" w:color="auto" w:sz="4" w:space="0"/>
            </w:tcBorders>
            <w:vAlign w:val="center"/>
          </w:tcPr>
          <w:p>
            <w:pPr>
              <w:tabs>
                <w:tab w:val="right" w:pos="4723"/>
                <w:tab w:val="right" w:pos="7139"/>
              </w:tabs>
              <w:ind w:left="-107" w:leftChars="-51" w:right="-105" w:rightChars="-50"/>
              <w:jc w:val="center"/>
              <w:outlineLvl w:val="0"/>
              <w:rPr>
                <w:rFonts w:hint="eastAsia" w:ascii="宋体" w:hAnsi="宋体"/>
                <w:sz w:val="21"/>
                <w:szCs w:val="21"/>
                <w:highlight w:val="none"/>
              </w:rPr>
            </w:pPr>
            <w:r>
              <w:rPr>
                <w:rFonts w:hint="eastAsia" w:ascii="宋体" w:hAnsi="宋体"/>
                <w:sz w:val="21"/>
                <w:szCs w:val="21"/>
                <w:highlight w:val="none"/>
              </w:rPr>
              <w:t>账龄</w:t>
            </w:r>
          </w:p>
        </w:tc>
        <w:tc>
          <w:tcPr>
            <w:tcW w:w="1450" w:type="dxa"/>
            <w:tcBorders>
              <w:left w:val="single" w:color="auto" w:sz="4" w:space="0"/>
              <w:bottom w:val="single" w:color="auto" w:sz="4" w:space="0"/>
              <w:right w:val="single" w:color="auto" w:sz="4" w:space="0"/>
            </w:tcBorders>
            <w:vAlign w:val="center"/>
          </w:tcPr>
          <w:p>
            <w:pPr>
              <w:tabs>
                <w:tab w:val="right" w:pos="4723"/>
                <w:tab w:val="right" w:pos="7139"/>
              </w:tabs>
              <w:ind w:left="-107" w:leftChars="-51" w:right="-105" w:rightChars="-50"/>
              <w:jc w:val="center"/>
              <w:outlineLvl w:val="0"/>
              <w:rPr>
                <w:rFonts w:hint="eastAsia" w:ascii="宋体" w:hAnsi="宋体"/>
                <w:sz w:val="21"/>
                <w:szCs w:val="21"/>
                <w:highlight w:val="none"/>
              </w:rPr>
            </w:pPr>
            <w:r>
              <w:rPr>
                <w:rFonts w:hint="eastAsia" w:ascii="宋体" w:hAnsi="宋体"/>
                <w:sz w:val="21"/>
                <w:szCs w:val="21"/>
                <w:highlight w:val="none"/>
              </w:rPr>
              <w:t>占其他应收款余额的比例(%)</w:t>
            </w:r>
          </w:p>
        </w:tc>
        <w:tc>
          <w:tcPr>
            <w:tcW w:w="1517" w:type="dxa"/>
            <w:tcBorders>
              <w:left w:val="single" w:color="auto" w:sz="4" w:space="0"/>
              <w:bottom w:val="single" w:color="auto" w:sz="4" w:space="0"/>
            </w:tcBorders>
            <w:vAlign w:val="center"/>
          </w:tcPr>
          <w:p>
            <w:pPr>
              <w:tabs>
                <w:tab w:val="right" w:pos="4723"/>
                <w:tab w:val="right" w:pos="7139"/>
              </w:tabs>
              <w:ind w:left="-107" w:leftChars="-51" w:right="-105" w:rightChars="-50"/>
              <w:jc w:val="center"/>
              <w:outlineLvl w:val="0"/>
              <w:rPr>
                <w:rFonts w:hint="eastAsia" w:ascii="宋体" w:hAnsi="宋体"/>
                <w:sz w:val="21"/>
                <w:szCs w:val="21"/>
                <w:highlight w:val="none"/>
              </w:rPr>
            </w:pPr>
            <w:r>
              <w:rPr>
                <w:rFonts w:hint="eastAsia" w:ascii="宋体" w:hAnsi="宋体"/>
                <w:sz w:val="21"/>
                <w:szCs w:val="21"/>
                <w:highlight w:val="none"/>
              </w:rPr>
              <w:t>坏账准备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7" w:type="dxa"/>
            <w:tcBorders>
              <w:top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德清县杭宁城际铁路投资有限公司</w:t>
            </w:r>
          </w:p>
        </w:tc>
        <w:tc>
          <w:tcPr>
            <w:tcW w:w="1083" w:type="dxa"/>
            <w:tcBorders>
              <w:top w:val="single" w:color="auto" w:sz="4" w:space="0"/>
              <w:left w:val="single" w:color="auto" w:sz="4" w:space="0"/>
              <w:bottom w:val="single" w:color="auto" w:sz="4" w:space="0"/>
              <w:right w:val="single" w:color="auto" w:sz="4" w:space="0"/>
            </w:tcBorders>
            <w:vAlign w:val="center"/>
          </w:tcPr>
          <w:p>
            <w:pPr>
              <w:tabs>
                <w:tab w:val="right" w:pos="4723"/>
                <w:tab w:val="right" w:pos="7139"/>
              </w:tabs>
              <w:ind w:left="-107" w:leftChars="-51" w:right="-105" w:rightChars="-50"/>
              <w:jc w:val="center"/>
              <w:outlineLvl w:val="0"/>
              <w:rPr>
                <w:rFonts w:hint="eastAsia" w:ascii="宋体" w:hAnsi="宋体" w:eastAsia="宋体"/>
                <w:sz w:val="21"/>
                <w:szCs w:val="21"/>
                <w:highlight w:val="none"/>
                <w:lang w:eastAsia="zh-CN"/>
              </w:rPr>
            </w:pPr>
            <w:r>
              <w:rPr>
                <w:rFonts w:hint="eastAsia" w:ascii="宋体" w:hAnsi="宋体"/>
                <w:sz w:val="21"/>
                <w:szCs w:val="21"/>
                <w:highlight w:val="none"/>
                <w:lang w:eastAsia="zh-CN"/>
              </w:rPr>
              <w:t>委托贷款</w:t>
            </w:r>
          </w:p>
        </w:tc>
        <w:tc>
          <w:tcPr>
            <w:tcW w:w="17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221,000,000.00</w:t>
            </w:r>
          </w:p>
        </w:tc>
        <w:tc>
          <w:tcPr>
            <w:tcW w:w="1816" w:type="dxa"/>
            <w:tcBorders>
              <w:top w:val="single" w:color="auto" w:sz="4" w:space="0"/>
              <w:left w:val="single" w:color="auto" w:sz="4" w:space="0"/>
              <w:bottom w:val="single" w:color="auto" w:sz="4" w:space="0"/>
              <w:right w:val="single" w:color="auto" w:sz="4" w:space="0"/>
            </w:tcBorders>
            <w:vAlign w:val="center"/>
          </w:tcPr>
          <w:p>
            <w:pPr>
              <w:tabs>
                <w:tab w:val="right" w:pos="4723"/>
                <w:tab w:val="right" w:pos="7139"/>
              </w:tabs>
              <w:ind w:left="-107" w:leftChars="-51" w:right="-105" w:rightChars="-50"/>
              <w:jc w:val="center"/>
              <w:outlineLvl w:val="0"/>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1年内</w:t>
            </w:r>
          </w:p>
        </w:tc>
        <w:tc>
          <w:tcPr>
            <w:tcW w:w="1450" w:type="dxa"/>
            <w:tcBorders>
              <w:top w:val="single" w:color="auto" w:sz="4" w:space="0"/>
              <w:left w:val="single" w:color="auto" w:sz="4" w:space="0"/>
              <w:bottom w:val="single" w:color="auto" w:sz="4" w:space="0"/>
              <w:right w:val="single" w:color="auto" w:sz="4" w:space="0"/>
            </w:tcBorders>
            <w:vAlign w:val="center"/>
          </w:tcPr>
          <w:p>
            <w:pPr>
              <w:tabs>
                <w:tab w:val="right" w:pos="7740"/>
              </w:tabs>
              <w:spacing w:line="360" w:lineRule="auto"/>
              <w:ind w:left="-124" w:leftChars="-59"/>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72.49</w:t>
            </w:r>
          </w:p>
        </w:tc>
        <w:tc>
          <w:tcPr>
            <w:tcW w:w="1517" w:type="dxa"/>
            <w:tcBorders>
              <w:top w:val="single" w:color="auto" w:sz="4" w:space="0"/>
              <w:left w:val="single" w:color="auto" w:sz="4" w:space="0"/>
              <w:bottom w:val="single" w:color="auto" w:sz="4" w:space="0"/>
            </w:tcBorders>
            <w:vAlign w:val="center"/>
          </w:tcPr>
          <w:p>
            <w:pPr>
              <w:tabs>
                <w:tab w:val="right" w:pos="7740"/>
              </w:tabs>
              <w:spacing w:line="360" w:lineRule="auto"/>
              <w:ind w:left="-124" w:leftChars="-59"/>
              <w:jc w:val="center"/>
              <w:rPr>
                <w:rFonts w:hint="eastAsia"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7" w:type="dxa"/>
            <w:tcBorders>
              <w:top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德清县恒达发展建设有限公司</w:t>
            </w:r>
          </w:p>
        </w:tc>
        <w:tc>
          <w:tcPr>
            <w:tcW w:w="1083" w:type="dxa"/>
            <w:tcBorders>
              <w:top w:val="single" w:color="auto" w:sz="4" w:space="0"/>
              <w:left w:val="single" w:color="auto" w:sz="4" w:space="0"/>
              <w:bottom w:val="single" w:color="auto" w:sz="4" w:space="0"/>
              <w:right w:val="single" w:color="auto" w:sz="4" w:space="0"/>
            </w:tcBorders>
            <w:vAlign w:val="center"/>
          </w:tcPr>
          <w:p>
            <w:pPr>
              <w:tabs>
                <w:tab w:val="right" w:pos="4723"/>
                <w:tab w:val="right" w:pos="7139"/>
              </w:tabs>
              <w:ind w:left="-107" w:leftChars="-51" w:right="-105" w:rightChars="-50"/>
              <w:jc w:val="center"/>
              <w:outlineLvl w:val="0"/>
              <w:rPr>
                <w:rFonts w:hint="eastAsia" w:ascii="宋体" w:hAnsi="宋体" w:eastAsia="宋体"/>
                <w:sz w:val="21"/>
                <w:szCs w:val="21"/>
                <w:highlight w:val="none"/>
                <w:lang w:eastAsia="zh-CN"/>
              </w:rPr>
            </w:pPr>
            <w:r>
              <w:rPr>
                <w:rFonts w:hint="eastAsia" w:ascii="宋体" w:hAnsi="宋体"/>
                <w:sz w:val="21"/>
                <w:szCs w:val="21"/>
                <w:highlight w:val="none"/>
                <w:lang w:eastAsia="zh-CN"/>
              </w:rPr>
              <w:t>委托贷款</w:t>
            </w:r>
          </w:p>
        </w:tc>
        <w:tc>
          <w:tcPr>
            <w:tcW w:w="17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50,000,000.00</w:t>
            </w:r>
          </w:p>
        </w:tc>
        <w:tc>
          <w:tcPr>
            <w:tcW w:w="1816" w:type="dxa"/>
            <w:tcBorders>
              <w:top w:val="single" w:color="auto" w:sz="4" w:space="0"/>
              <w:left w:val="single" w:color="auto" w:sz="4" w:space="0"/>
              <w:bottom w:val="single" w:color="auto" w:sz="4" w:space="0"/>
              <w:right w:val="single" w:color="auto" w:sz="4" w:space="0"/>
            </w:tcBorders>
            <w:vAlign w:val="center"/>
          </w:tcPr>
          <w:p>
            <w:pPr>
              <w:tabs>
                <w:tab w:val="right" w:pos="4723"/>
                <w:tab w:val="right" w:pos="7139"/>
              </w:tabs>
              <w:ind w:left="-107" w:leftChars="-51" w:right="-105" w:rightChars="-50"/>
              <w:jc w:val="center"/>
              <w:outlineLvl w:val="0"/>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1年内</w:t>
            </w:r>
          </w:p>
        </w:tc>
        <w:tc>
          <w:tcPr>
            <w:tcW w:w="1450" w:type="dxa"/>
            <w:tcBorders>
              <w:top w:val="single" w:color="auto" w:sz="4" w:space="0"/>
              <w:left w:val="single" w:color="auto" w:sz="4" w:space="0"/>
              <w:bottom w:val="single" w:color="auto" w:sz="4" w:space="0"/>
              <w:right w:val="single" w:color="auto" w:sz="4" w:space="0"/>
            </w:tcBorders>
            <w:vAlign w:val="center"/>
          </w:tcPr>
          <w:p>
            <w:pPr>
              <w:tabs>
                <w:tab w:val="right" w:pos="7740"/>
              </w:tabs>
              <w:spacing w:line="360" w:lineRule="auto"/>
              <w:ind w:left="-124" w:leftChars="-59"/>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16.40</w:t>
            </w:r>
          </w:p>
        </w:tc>
        <w:tc>
          <w:tcPr>
            <w:tcW w:w="1517" w:type="dxa"/>
            <w:tcBorders>
              <w:top w:val="single" w:color="auto" w:sz="4" w:space="0"/>
              <w:left w:val="single" w:color="auto" w:sz="4" w:space="0"/>
              <w:bottom w:val="single" w:color="auto" w:sz="4" w:space="0"/>
            </w:tcBorders>
            <w:vAlign w:val="center"/>
          </w:tcPr>
          <w:p>
            <w:pPr>
              <w:tabs>
                <w:tab w:val="right" w:pos="7740"/>
              </w:tabs>
              <w:spacing w:line="360" w:lineRule="auto"/>
              <w:ind w:left="-124" w:leftChars="-59"/>
              <w:jc w:val="center"/>
              <w:rPr>
                <w:rFonts w:hint="eastAsia"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7" w:type="dxa"/>
            <w:tcBorders>
              <w:top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德清县驿站生态旅游开发有限公司</w:t>
            </w:r>
          </w:p>
        </w:tc>
        <w:tc>
          <w:tcPr>
            <w:tcW w:w="1083" w:type="dxa"/>
            <w:tcBorders>
              <w:top w:val="single" w:color="auto" w:sz="4" w:space="0"/>
              <w:left w:val="single" w:color="auto" w:sz="4" w:space="0"/>
              <w:bottom w:val="single" w:color="auto" w:sz="4" w:space="0"/>
              <w:right w:val="single" w:color="auto" w:sz="4" w:space="0"/>
            </w:tcBorders>
            <w:vAlign w:val="center"/>
          </w:tcPr>
          <w:p>
            <w:pPr>
              <w:tabs>
                <w:tab w:val="right" w:pos="4723"/>
                <w:tab w:val="right" w:pos="7139"/>
              </w:tabs>
              <w:ind w:left="-107" w:leftChars="-51" w:right="-105" w:rightChars="-50"/>
              <w:jc w:val="center"/>
              <w:outlineLvl w:val="0"/>
              <w:rPr>
                <w:rFonts w:hint="eastAsia" w:ascii="宋体" w:hAnsi="宋体"/>
                <w:sz w:val="21"/>
                <w:szCs w:val="21"/>
                <w:highlight w:val="none"/>
              </w:rPr>
            </w:pPr>
            <w:r>
              <w:rPr>
                <w:rFonts w:hint="eastAsia" w:ascii="宋体" w:hAnsi="宋体"/>
                <w:sz w:val="21"/>
                <w:szCs w:val="21"/>
                <w:highlight w:val="none"/>
                <w:lang w:eastAsia="zh-CN"/>
              </w:rPr>
              <w:t>委托贷款</w:t>
            </w:r>
          </w:p>
        </w:tc>
        <w:tc>
          <w:tcPr>
            <w:tcW w:w="17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29,000,000.00</w:t>
            </w:r>
          </w:p>
        </w:tc>
        <w:tc>
          <w:tcPr>
            <w:tcW w:w="1816" w:type="dxa"/>
            <w:tcBorders>
              <w:top w:val="single" w:color="auto" w:sz="4" w:space="0"/>
              <w:left w:val="single" w:color="auto" w:sz="4" w:space="0"/>
              <w:bottom w:val="single" w:color="auto" w:sz="4" w:space="0"/>
              <w:right w:val="single" w:color="auto" w:sz="4" w:space="0"/>
            </w:tcBorders>
            <w:vAlign w:val="center"/>
          </w:tcPr>
          <w:p>
            <w:pPr>
              <w:tabs>
                <w:tab w:val="right" w:pos="4723"/>
                <w:tab w:val="right" w:pos="7139"/>
              </w:tabs>
              <w:ind w:left="-107" w:leftChars="-51" w:right="-105" w:rightChars="-50"/>
              <w:jc w:val="center"/>
              <w:outlineLvl w:val="0"/>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1年内</w:t>
            </w:r>
          </w:p>
        </w:tc>
        <w:tc>
          <w:tcPr>
            <w:tcW w:w="1450" w:type="dxa"/>
            <w:tcBorders>
              <w:top w:val="single" w:color="auto" w:sz="4" w:space="0"/>
              <w:left w:val="single" w:color="auto" w:sz="4" w:space="0"/>
              <w:bottom w:val="single" w:color="auto" w:sz="4" w:space="0"/>
              <w:right w:val="single" w:color="auto" w:sz="4" w:space="0"/>
            </w:tcBorders>
            <w:vAlign w:val="center"/>
          </w:tcPr>
          <w:p>
            <w:pPr>
              <w:tabs>
                <w:tab w:val="right" w:pos="7740"/>
              </w:tabs>
              <w:spacing w:line="360" w:lineRule="auto"/>
              <w:ind w:left="-124" w:leftChars="-59"/>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9.51</w:t>
            </w:r>
          </w:p>
        </w:tc>
        <w:tc>
          <w:tcPr>
            <w:tcW w:w="1517" w:type="dxa"/>
            <w:tcBorders>
              <w:top w:val="single" w:color="auto" w:sz="4" w:space="0"/>
              <w:left w:val="single" w:color="auto" w:sz="4" w:space="0"/>
              <w:bottom w:val="single" w:color="auto" w:sz="4" w:space="0"/>
            </w:tcBorders>
            <w:vAlign w:val="center"/>
          </w:tcPr>
          <w:p>
            <w:pPr>
              <w:tabs>
                <w:tab w:val="right" w:pos="7740"/>
              </w:tabs>
              <w:spacing w:line="360" w:lineRule="auto"/>
              <w:ind w:left="-124" w:leftChars="-59"/>
              <w:jc w:val="center"/>
              <w:rPr>
                <w:rFonts w:hint="eastAsia"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7" w:type="dxa"/>
            <w:tcBorders>
              <w:top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德清县乾元镇人民政府</w:t>
            </w:r>
          </w:p>
        </w:tc>
        <w:tc>
          <w:tcPr>
            <w:tcW w:w="1083" w:type="dxa"/>
            <w:tcBorders>
              <w:top w:val="single" w:color="auto" w:sz="4" w:space="0"/>
              <w:left w:val="single" w:color="auto" w:sz="4" w:space="0"/>
              <w:bottom w:val="single" w:color="auto" w:sz="4" w:space="0"/>
              <w:right w:val="single" w:color="auto" w:sz="4" w:space="0"/>
            </w:tcBorders>
            <w:vAlign w:val="center"/>
          </w:tcPr>
          <w:p>
            <w:pPr>
              <w:tabs>
                <w:tab w:val="right" w:pos="4723"/>
                <w:tab w:val="right" w:pos="7139"/>
              </w:tabs>
              <w:ind w:left="-107" w:leftChars="-51" w:right="-105" w:rightChars="-50"/>
              <w:jc w:val="center"/>
              <w:outlineLvl w:val="0"/>
              <w:rPr>
                <w:rFonts w:hint="eastAsia" w:ascii="宋体" w:hAnsi="宋体" w:eastAsia="宋体"/>
                <w:sz w:val="21"/>
                <w:szCs w:val="21"/>
                <w:highlight w:val="none"/>
                <w:lang w:eastAsia="zh-CN"/>
              </w:rPr>
            </w:pPr>
            <w:r>
              <w:rPr>
                <w:rFonts w:hint="eastAsia" w:ascii="宋体" w:hAnsi="宋体"/>
                <w:sz w:val="21"/>
                <w:szCs w:val="21"/>
                <w:highlight w:val="none"/>
                <w:lang w:eastAsia="zh-CN"/>
              </w:rPr>
              <w:t>保证金</w:t>
            </w:r>
          </w:p>
        </w:tc>
        <w:tc>
          <w:tcPr>
            <w:tcW w:w="17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1,174,125.00</w:t>
            </w:r>
          </w:p>
        </w:tc>
        <w:tc>
          <w:tcPr>
            <w:tcW w:w="18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4-5年，5年以上</w:t>
            </w:r>
          </w:p>
        </w:tc>
        <w:tc>
          <w:tcPr>
            <w:tcW w:w="1450" w:type="dxa"/>
            <w:tcBorders>
              <w:top w:val="single" w:color="auto" w:sz="4" w:space="0"/>
              <w:left w:val="single" w:color="auto" w:sz="4" w:space="0"/>
              <w:bottom w:val="single" w:color="auto" w:sz="4" w:space="0"/>
              <w:right w:val="single" w:color="auto" w:sz="4" w:space="0"/>
            </w:tcBorders>
            <w:vAlign w:val="center"/>
          </w:tcPr>
          <w:p>
            <w:pPr>
              <w:tabs>
                <w:tab w:val="right" w:pos="7740"/>
              </w:tabs>
              <w:spacing w:line="360" w:lineRule="auto"/>
              <w:ind w:left="-124" w:leftChars="-59"/>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0.39</w:t>
            </w:r>
          </w:p>
        </w:tc>
        <w:tc>
          <w:tcPr>
            <w:tcW w:w="1517"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sz w:val="21"/>
                <w:szCs w:val="21"/>
                <w:highlight w:val="none"/>
                <w:lang w:val="en-US" w:eastAsia="zh-CN"/>
              </w:rPr>
            </w:pPr>
            <w:r>
              <w:rPr>
                <w:rFonts w:hint="eastAsia" w:ascii="宋体" w:hAnsi="宋体"/>
                <w:color w:val="0000FF"/>
                <w:sz w:val="21"/>
                <w:szCs w:val="21"/>
                <w:highlight w:val="none"/>
                <w:lang w:val="en-US" w:eastAsia="zh-CN"/>
              </w:rPr>
              <w:t>704,475.00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7" w:type="dxa"/>
            <w:tcBorders>
              <w:top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德清县国家税务局</w:t>
            </w:r>
          </w:p>
        </w:tc>
        <w:tc>
          <w:tcPr>
            <w:tcW w:w="1083" w:type="dxa"/>
            <w:tcBorders>
              <w:top w:val="single" w:color="auto" w:sz="4" w:space="0"/>
              <w:left w:val="single" w:color="auto" w:sz="4" w:space="0"/>
              <w:bottom w:val="single" w:color="auto" w:sz="4" w:space="0"/>
              <w:right w:val="single" w:color="auto" w:sz="4" w:space="0"/>
            </w:tcBorders>
            <w:vAlign w:val="center"/>
          </w:tcPr>
          <w:p>
            <w:pPr>
              <w:tabs>
                <w:tab w:val="right" w:pos="4723"/>
                <w:tab w:val="right" w:pos="7139"/>
              </w:tabs>
              <w:ind w:left="-107" w:leftChars="-51" w:right="-105" w:rightChars="-50"/>
              <w:jc w:val="center"/>
              <w:outlineLvl w:val="0"/>
              <w:rPr>
                <w:rFonts w:hint="eastAsia" w:ascii="宋体" w:hAnsi="宋体" w:eastAsia="宋体"/>
                <w:sz w:val="21"/>
                <w:szCs w:val="21"/>
                <w:highlight w:val="none"/>
                <w:lang w:eastAsia="zh-CN"/>
              </w:rPr>
            </w:pPr>
            <w:r>
              <w:rPr>
                <w:rFonts w:hint="eastAsia" w:ascii="宋体" w:hAnsi="宋体"/>
                <w:sz w:val="21"/>
                <w:szCs w:val="21"/>
                <w:highlight w:val="none"/>
                <w:lang w:eastAsia="zh-CN"/>
              </w:rPr>
              <w:t>出口退税</w:t>
            </w:r>
          </w:p>
        </w:tc>
        <w:tc>
          <w:tcPr>
            <w:tcW w:w="17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2,372,807.08</w:t>
            </w:r>
          </w:p>
        </w:tc>
        <w:tc>
          <w:tcPr>
            <w:tcW w:w="1816" w:type="dxa"/>
            <w:tcBorders>
              <w:top w:val="single" w:color="auto" w:sz="4" w:space="0"/>
              <w:left w:val="single" w:color="auto" w:sz="4" w:space="0"/>
              <w:bottom w:val="single" w:color="auto" w:sz="4" w:space="0"/>
              <w:right w:val="single" w:color="auto" w:sz="4" w:space="0"/>
            </w:tcBorders>
            <w:vAlign w:val="center"/>
          </w:tcPr>
          <w:p>
            <w:pPr>
              <w:tabs>
                <w:tab w:val="right" w:pos="4723"/>
                <w:tab w:val="right" w:pos="7139"/>
              </w:tabs>
              <w:ind w:left="-107" w:leftChars="-51" w:right="-105" w:rightChars="-50"/>
              <w:jc w:val="center"/>
              <w:outlineLvl w:val="0"/>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1年内</w:t>
            </w:r>
          </w:p>
        </w:tc>
        <w:tc>
          <w:tcPr>
            <w:tcW w:w="1450" w:type="dxa"/>
            <w:tcBorders>
              <w:top w:val="single" w:color="auto" w:sz="4" w:space="0"/>
              <w:left w:val="single" w:color="auto" w:sz="4" w:space="0"/>
              <w:bottom w:val="single" w:color="auto" w:sz="4" w:space="0"/>
              <w:right w:val="single" w:color="auto" w:sz="4" w:space="0"/>
            </w:tcBorders>
            <w:vAlign w:val="center"/>
          </w:tcPr>
          <w:p>
            <w:pPr>
              <w:tabs>
                <w:tab w:val="right" w:pos="7740"/>
              </w:tabs>
              <w:spacing w:line="360" w:lineRule="auto"/>
              <w:ind w:left="-124" w:leftChars="-59"/>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0.78</w:t>
            </w:r>
          </w:p>
        </w:tc>
        <w:tc>
          <w:tcPr>
            <w:tcW w:w="1517"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7" w:type="dxa"/>
            <w:tcBorders>
              <w:top w:val="single" w:color="auto" w:sz="4" w:space="0"/>
              <w:right w:val="single" w:color="auto" w:sz="4" w:space="0"/>
            </w:tcBorders>
            <w:vAlign w:val="center"/>
          </w:tcPr>
          <w:p>
            <w:pPr>
              <w:tabs>
                <w:tab w:val="right" w:pos="4723"/>
                <w:tab w:val="right" w:pos="7139"/>
              </w:tabs>
              <w:ind w:firstLine="180" w:firstLineChars="100"/>
              <w:outlineLvl w:val="0"/>
              <w:rPr>
                <w:rFonts w:hint="eastAsia" w:ascii="宋体" w:hAnsi="宋体" w:eastAsia="宋体"/>
                <w:sz w:val="21"/>
                <w:szCs w:val="21"/>
                <w:highlight w:val="none"/>
                <w:lang w:eastAsia="zh-CN"/>
              </w:rPr>
            </w:pPr>
            <w:r>
              <w:rPr>
                <w:rFonts w:hint="eastAsia" w:ascii="宋体" w:hAnsi="宋体"/>
                <w:sz w:val="21"/>
                <w:szCs w:val="21"/>
                <w:highlight w:val="none"/>
                <w:lang w:eastAsia="zh-CN"/>
              </w:rPr>
              <w:t>小计</w:t>
            </w:r>
          </w:p>
        </w:tc>
        <w:tc>
          <w:tcPr>
            <w:tcW w:w="1083" w:type="dxa"/>
            <w:tcBorders>
              <w:top w:val="single" w:color="auto" w:sz="4" w:space="0"/>
              <w:left w:val="single" w:color="auto" w:sz="4" w:space="0"/>
              <w:right w:val="single" w:color="auto" w:sz="4" w:space="0"/>
            </w:tcBorders>
            <w:vAlign w:val="center"/>
          </w:tcPr>
          <w:p>
            <w:pPr>
              <w:tabs>
                <w:tab w:val="right" w:pos="4723"/>
                <w:tab w:val="right" w:pos="7139"/>
              </w:tabs>
              <w:ind w:left="-107" w:leftChars="-51" w:right="-105" w:rightChars="-50"/>
              <w:jc w:val="center"/>
              <w:outlineLvl w:val="0"/>
              <w:rPr>
                <w:rFonts w:hint="eastAsia" w:ascii="宋体" w:hAnsi="宋体"/>
                <w:sz w:val="21"/>
                <w:szCs w:val="21"/>
                <w:highlight w:val="none"/>
              </w:rPr>
            </w:pPr>
          </w:p>
        </w:tc>
        <w:tc>
          <w:tcPr>
            <w:tcW w:w="1734" w:type="dxa"/>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303,546,932.1</w:t>
            </w:r>
          </w:p>
        </w:tc>
        <w:tc>
          <w:tcPr>
            <w:tcW w:w="1816" w:type="dxa"/>
            <w:tcBorders>
              <w:top w:val="single" w:color="auto" w:sz="4" w:space="0"/>
              <w:left w:val="single" w:color="auto" w:sz="4" w:space="0"/>
              <w:right w:val="single" w:color="auto" w:sz="4" w:space="0"/>
            </w:tcBorders>
            <w:vAlign w:val="center"/>
          </w:tcPr>
          <w:p>
            <w:pPr>
              <w:tabs>
                <w:tab w:val="right" w:pos="4723"/>
                <w:tab w:val="right" w:pos="7139"/>
              </w:tabs>
              <w:ind w:left="-107" w:leftChars="-51" w:right="-105" w:rightChars="-50"/>
              <w:jc w:val="center"/>
              <w:outlineLvl w:val="0"/>
              <w:rPr>
                <w:rFonts w:hint="eastAsia" w:ascii="宋体" w:hAnsi="宋体"/>
                <w:sz w:val="21"/>
                <w:szCs w:val="21"/>
                <w:highlight w:val="none"/>
              </w:rPr>
            </w:pPr>
          </w:p>
        </w:tc>
        <w:tc>
          <w:tcPr>
            <w:tcW w:w="1450" w:type="dxa"/>
            <w:tcBorders>
              <w:top w:val="single" w:color="auto" w:sz="4" w:space="0"/>
              <w:left w:val="single" w:color="auto" w:sz="4" w:space="0"/>
              <w:right w:val="single" w:color="auto" w:sz="4" w:space="0"/>
            </w:tcBorders>
            <w:vAlign w:val="center"/>
          </w:tcPr>
          <w:p>
            <w:pPr>
              <w:tabs>
                <w:tab w:val="right" w:pos="7740"/>
              </w:tabs>
              <w:spacing w:line="360" w:lineRule="auto"/>
              <w:ind w:left="-124" w:leftChars="-59"/>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99.57</w:t>
            </w:r>
          </w:p>
        </w:tc>
        <w:tc>
          <w:tcPr>
            <w:tcW w:w="1517" w:type="dxa"/>
            <w:tcBorders>
              <w:top w:val="single" w:color="auto" w:sz="4" w:space="0"/>
              <w:left w:val="single" w:color="auto" w:sz="4" w:space="0"/>
            </w:tcBorders>
            <w:vAlign w:val="center"/>
          </w:tcPr>
          <w:p>
            <w:pPr>
              <w:tabs>
                <w:tab w:val="right" w:pos="7740"/>
              </w:tabs>
              <w:spacing w:line="360" w:lineRule="auto"/>
              <w:ind w:left="-124" w:leftChars="-59"/>
              <w:jc w:val="center"/>
              <w:rPr>
                <w:rFonts w:hint="eastAsia" w:ascii="宋体" w:hAnsi="宋体" w:eastAsia="宋体"/>
                <w:sz w:val="21"/>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704,475.00</w:t>
            </w:r>
          </w:p>
        </w:tc>
      </w:tr>
    </w:tbl>
    <w:p>
      <w:pPr>
        <w:tabs>
          <w:tab w:val="right" w:pos="7740"/>
        </w:tabs>
        <w:spacing w:line="360" w:lineRule="auto"/>
        <w:ind w:firstLine="420" w:firstLineChars="200"/>
        <w:outlineLvl w:val="2"/>
        <w:rPr>
          <w:rFonts w:hint="eastAsia" w:ascii="宋体" w:hAnsi="宋体"/>
          <w:sz w:val="21"/>
          <w:szCs w:val="21"/>
          <w:highlight w:val="none"/>
        </w:rPr>
      </w:pPr>
      <w:r>
        <w:rPr>
          <w:rFonts w:hint="eastAsia" w:ascii="宋体" w:hAnsi="宋体"/>
          <w:sz w:val="21"/>
          <w:szCs w:val="21"/>
          <w:highlight w:val="none"/>
          <w:lang w:val="en-US" w:eastAsia="zh-CN"/>
        </w:rPr>
        <w:t>7</w:t>
      </w:r>
      <w:r>
        <w:rPr>
          <w:rFonts w:hint="eastAsia" w:ascii="宋体" w:hAnsi="宋体"/>
          <w:sz w:val="21"/>
          <w:szCs w:val="21"/>
          <w:highlight w:val="none"/>
        </w:rPr>
        <w:t>. 存货</w:t>
      </w:r>
    </w:p>
    <w:p>
      <w:pPr>
        <w:tabs>
          <w:tab w:val="right" w:pos="7740"/>
        </w:tabs>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(1) 明细情况</w:t>
      </w:r>
    </w:p>
    <w:tbl>
      <w:tblPr>
        <w:tblStyle w:val="12"/>
        <w:tblW w:w="9644"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725"/>
        <w:gridCol w:w="1393"/>
        <w:gridCol w:w="1500"/>
        <w:gridCol w:w="1450"/>
        <w:gridCol w:w="1334"/>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exact"/>
        </w:trPr>
        <w:tc>
          <w:tcPr>
            <w:tcW w:w="915" w:type="dxa"/>
            <w:vMerge w:val="restart"/>
            <w:vAlign w:val="center"/>
          </w:tcPr>
          <w:p>
            <w:pPr>
              <w:pStyle w:val="4"/>
              <w:tabs>
                <w:tab w:val="right" w:pos="7740"/>
              </w:tabs>
              <w:spacing w:line="240" w:lineRule="auto"/>
              <w:ind w:firstLine="180" w:firstLineChars="100"/>
              <w:rPr>
                <w:rFonts w:ascii="宋体" w:hAnsi="宋体"/>
                <w:sz w:val="21"/>
                <w:szCs w:val="21"/>
                <w:highlight w:val="none"/>
              </w:rPr>
            </w:pPr>
            <w:r>
              <w:rPr>
                <w:rFonts w:hint="eastAsia" w:ascii="宋体" w:hAnsi="宋体"/>
                <w:sz w:val="21"/>
                <w:szCs w:val="21"/>
                <w:highlight w:val="none"/>
              </w:rPr>
              <w:t>项  目</w:t>
            </w:r>
          </w:p>
        </w:tc>
        <w:tc>
          <w:tcPr>
            <w:tcW w:w="4618" w:type="dxa"/>
            <w:gridSpan w:val="3"/>
            <w:vAlign w:val="top"/>
          </w:tcPr>
          <w:p>
            <w:pPr>
              <w:pStyle w:val="4"/>
              <w:tabs>
                <w:tab w:val="right" w:pos="7740"/>
              </w:tabs>
              <w:spacing w:line="240" w:lineRule="auto"/>
              <w:ind w:left="-106" w:leftChars="-51" w:right="-107" w:rightChars="-51" w:hanging="1"/>
              <w:jc w:val="center"/>
              <w:rPr>
                <w:rFonts w:ascii="宋体" w:hAnsi="宋体"/>
                <w:sz w:val="21"/>
                <w:szCs w:val="21"/>
                <w:highlight w:val="none"/>
              </w:rPr>
            </w:pPr>
            <w:r>
              <w:rPr>
                <w:rFonts w:hint="eastAsia" w:ascii="宋体" w:hAnsi="宋体"/>
                <w:spacing w:val="-2"/>
                <w:sz w:val="21"/>
                <w:szCs w:val="21"/>
                <w:highlight w:val="none"/>
              </w:rPr>
              <w:t>期末数</w:t>
            </w:r>
          </w:p>
        </w:tc>
        <w:tc>
          <w:tcPr>
            <w:tcW w:w="4111" w:type="dxa"/>
            <w:gridSpan w:val="3"/>
            <w:vAlign w:val="top"/>
          </w:tcPr>
          <w:p>
            <w:pPr>
              <w:pStyle w:val="4"/>
              <w:tabs>
                <w:tab w:val="right" w:pos="7740"/>
              </w:tabs>
              <w:spacing w:line="240" w:lineRule="auto"/>
              <w:ind w:left="-106" w:leftChars="-51" w:right="-107" w:rightChars="-51" w:hanging="1"/>
              <w:jc w:val="center"/>
              <w:rPr>
                <w:rFonts w:ascii="宋体" w:hAnsi="宋体"/>
                <w:sz w:val="21"/>
                <w:szCs w:val="21"/>
                <w:highlight w:val="none"/>
              </w:rPr>
            </w:pPr>
            <w:r>
              <w:rPr>
                <w:rFonts w:hint="eastAsia" w:ascii="宋体" w:hAnsi="宋体"/>
                <w:spacing w:val="-2"/>
                <w:sz w:val="21"/>
                <w:szCs w:val="21"/>
                <w:highlight w:val="none"/>
              </w:rPr>
              <w:t>期初数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exact"/>
        </w:trPr>
        <w:tc>
          <w:tcPr>
            <w:tcW w:w="915" w:type="dxa"/>
            <w:vMerge w:val="continue"/>
            <w:vAlign w:val="top"/>
          </w:tcPr>
          <w:p>
            <w:pPr>
              <w:pStyle w:val="4"/>
              <w:tabs>
                <w:tab w:val="right" w:pos="7740"/>
              </w:tabs>
              <w:spacing w:after="0" w:line="240" w:lineRule="auto"/>
              <w:jc w:val="both"/>
              <w:rPr>
                <w:rFonts w:ascii="宋体" w:hAnsi="宋体"/>
                <w:sz w:val="21"/>
                <w:szCs w:val="21"/>
                <w:highlight w:val="none"/>
              </w:rPr>
            </w:pPr>
          </w:p>
        </w:tc>
        <w:tc>
          <w:tcPr>
            <w:tcW w:w="1725" w:type="dxa"/>
            <w:vAlign w:val="center"/>
          </w:tcPr>
          <w:p>
            <w:pPr>
              <w:pStyle w:val="4"/>
              <w:tabs>
                <w:tab w:val="right" w:pos="7740"/>
              </w:tabs>
              <w:spacing w:line="240" w:lineRule="auto"/>
              <w:ind w:left="-107" w:leftChars="-51" w:right="-107" w:rightChars="-51"/>
              <w:jc w:val="center"/>
              <w:rPr>
                <w:rFonts w:ascii="宋体" w:hAnsi="宋体"/>
                <w:sz w:val="21"/>
                <w:szCs w:val="21"/>
                <w:highlight w:val="none"/>
              </w:rPr>
            </w:pPr>
            <w:r>
              <w:rPr>
                <w:rFonts w:hint="eastAsia" w:ascii="宋体" w:hAnsi="宋体"/>
                <w:spacing w:val="-2"/>
                <w:sz w:val="21"/>
                <w:szCs w:val="21"/>
                <w:highlight w:val="none"/>
              </w:rPr>
              <w:t>账面余额</w:t>
            </w:r>
          </w:p>
        </w:tc>
        <w:tc>
          <w:tcPr>
            <w:tcW w:w="1393" w:type="dxa"/>
            <w:vAlign w:val="center"/>
          </w:tcPr>
          <w:p>
            <w:pPr>
              <w:pStyle w:val="4"/>
              <w:tabs>
                <w:tab w:val="right" w:pos="7740"/>
              </w:tabs>
              <w:spacing w:line="240" w:lineRule="auto"/>
              <w:ind w:left="-107" w:leftChars="-51" w:right="-107" w:rightChars="-51"/>
              <w:jc w:val="center"/>
              <w:rPr>
                <w:rFonts w:ascii="宋体" w:hAnsi="宋体"/>
                <w:sz w:val="21"/>
                <w:szCs w:val="21"/>
                <w:highlight w:val="none"/>
              </w:rPr>
            </w:pPr>
            <w:r>
              <w:rPr>
                <w:rFonts w:hint="eastAsia" w:ascii="宋体" w:hAnsi="宋体"/>
                <w:sz w:val="21"/>
                <w:szCs w:val="21"/>
                <w:highlight w:val="none"/>
              </w:rPr>
              <w:t>跌价准备</w:t>
            </w:r>
          </w:p>
        </w:tc>
        <w:tc>
          <w:tcPr>
            <w:tcW w:w="1500" w:type="dxa"/>
            <w:vAlign w:val="center"/>
          </w:tcPr>
          <w:p>
            <w:pPr>
              <w:pStyle w:val="4"/>
              <w:tabs>
                <w:tab w:val="right" w:pos="7740"/>
              </w:tabs>
              <w:spacing w:line="240" w:lineRule="auto"/>
              <w:ind w:left="-107" w:leftChars="-51" w:right="-107" w:rightChars="-51"/>
              <w:jc w:val="center"/>
              <w:rPr>
                <w:rFonts w:ascii="宋体" w:hAnsi="宋体"/>
                <w:sz w:val="21"/>
                <w:szCs w:val="21"/>
                <w:highlight w:val="none"/>
              </w:rPr>
            </w:pPr>
            <w:r>
              <w:rPr>
                <w:rFonts w:hint="eastAsia" w:ascii="宋体" w:hAnsi="宋体"/>
                <w:spacing w:val="-2"/>
                <w:sz w:val="21"/>
                <w:szCs w:val="21"/>
                <w:highlight w:val="none"/>
              </w:rPr>
              <w:t>账面价值</w:t>
            </w:r>
          </w:p>
        </w:tc>
        <w:tc>
          <w:tcPr>
            <w:tcW w:w="1450" w:type="dxa"/>
            <w:vAlign w:val="center"/>
          </w:tcPr>
          <w:p>
            <w:pPr>
              <w:pStyle w:val="4"/>
              <w:tabs>
                <w:tab w:val="right" w:pos="7740"/>
              </w:tabs>
              <w:spacing w:line="240" w:lineRule="auto"/>
              <w:ind w:left="-107" w:leftChars="-51" w:right="-107" w:rightChars="-51"/>
              <w:jc w:val="center"/>
              <w:rPr>
                <w:rFonts w:ascii="宋体" w:hAnsi="宋体"/>
                <w:sz w:val="21"/>
                <w:szCs w:val="21"/>
                <w:highlight w:val="none"/>
              </w:rPr>
            </w:pPr>
            <w:r>
              <w:rPr>
                <w:rFonts w:hint="eastAsia" w:ascii="宋体" w:hAnsi="宋体"/>
                <w:spacing w:val="-2"/>
                <w:sz w:val="21"/>
                <w:szCs w:val="21"/>
                <w:highlight w:val="none"/>
              </w:rPr>
              <w:t>账面余额</w:t>
            </w:r>
          </w:p>
        </w:tc>
        <w:tc>
          <w:tcPr>
            <w:tcW w:w="1334" w:type="dxa"/>
            <w:vAlign w:val="center"/>
          </w:tcPr>
          <w:p>
            <w:pPr>
              <w:pStyle w:val="4"/>
              <w:tabs>
                <w:tab w:val="right" w:pos="7740"/>
              </w:tabs>
              <w:spacing w:line="240" w:lineRule="auto"/>
              <w:ind w:left="-107" w:leftChars="-51" w:right="-107" w:rightChars="-51"/>
              <w:jc w:val="center"/>
              <w:rPr>
                <w:rFonts w:ascii="宋体" w:hAnsi="宋体"/>
                <w:sz w:val="21"/>
                <w:szCs w:val="21"/>
                <w:highlight w:val="none"/>
              </w:rPr>
            </w:pPr>
            <w:r>
              <w:rPr>
                <w:rFonts w:hint="eastAsia" w:ascii="宋体" w:hAnsi="宋体"/>
                <w:sz w:val="21"/>
                <w:szCs w:val="21"/>
                <w:highlight w:val="none"/>
              </w:rPr>
              <w:t>跌价准备</w:t>
            </w:r>
          </w:p>
        </w:tc>
        <w:tc>
          <w:tcPr>
            <w:tcW w:w="1327" w:type="dxa"/>
            <w:vAlign w:val="center"/>
          </w:tcPr>
          <w:p>
            <w:pPr>
              <w:pStyle w:val="4"/>
              <w:tabs>
                <w:tab w:val="right" w:pos="7740"/>
              </w:tabs>
              <w:spacing w:line="240" w:lineRule="auto"/>
              <w:ind w:left="-107" w:leftChars="-51" w:right="-107" w:rightChars="-51"/>
              <w:jc w:val="center"/>
              <w:rPr>
                <w:rFonts w:ascii="宋体" w:hAnsi="宋体"/>
                <w:sz w:val="21"/>
                <w:szCs w:val="21"/>
                <w:highlight w:val="none"/>
              </w:rPr>
            </w:pPr>
            <w:r>
              <w:rPr>
                <w:rFonts w:hint="eastAsia" w:ascii="宋体" w:hAnsi="宋体"/>
                <w:spacing w:val="-2"/>
                <w:sz w:val="21"/>
                <w:szCs w:val="21"/>
                <w:highlight w:val="none"/>
              </w:rPr>
              <w:t>账面价值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15" w:type="dxa"/>
            <w:vAlign w:val="top"/>
          </w:tcPr>
          <w:p>
            <w:pPr>
              <w:pStyle w:val="4"/>
              <w:tabs>
                <w:tab w:val="right" w:pos="7740"/>
              </w:tabs>
              <w:spacing w:after="0" w:line="360" w:lineRule="auto"/>
              <w:ind w:left="-80" w:leftChars="-38"/>
              <w:jc w:val="both"/>
              <w:rPr>
                <w:rFonts w:ascii="宋体" w:hAnsi="宋体"/>
                <w:sz w:val="18"/>
                <w:szCs w:val="18"/>
                <w:highlight w:val="none"/>
              </w:rPr>
            </w:pPr>
            <w:r>
              <w:rPr>
                <w:rFonts w:hint="eastAsia" w:ascii="宋体" w:hAnsi="宋体"/>
                <w:sz w:val="18"/>
                <w:szCs w:val="18"/>
                <w:highlight w:val="none"/>
              </w:rPr>
              <w:t>原材料</w:t>
            </w:r>
          </w:p>
        </w:tc>
        <w:tc>
          <w:tcPr>
            <w:tcW w:w="1725" w:type="dxa"/>
            <w:vAlign w:val="center"/>
          </w:tcPr>
          <w:p>
            <w:pPr>
              <w:keepNext w:val="0"/>
              <w:keepLines w:val="0"/>
              <w:widowControl/>
              <w:suppressLineNumbers w:val="0"/>
              <w:jc w:val="left"/>
              <w:textAlignment w:val="center"/>
              <w:rPr>
                <w:rFonts w:hint="eastAsia" w:ascii="宋体" w:hAnsi="宋体"/>
                <w:kern w:val="0"/>
                <w:sz w:val="21"/>
                <w:szCs w:val="21"/>
                <w:highlight w:val="none"/>
                <w:lang w:val="en-US" w:eastAsia="zh-CN" w:bidi="ar-SA"/>
              </w:rPr>
            </w:pPr>
            <w:r>
              <w:rPr>
                <w:rFonts w:hint="eastAsia" w:ascii="宋体" w:hAnsi="宋体"/>
                <w:kern w:val="0"/>
                <w:sz w:val="21"/>
                <w:szCs w:val="21"/>
                <w:highlight w:val="none"/>
                <w:lang w:val="en-US" w:eastAsia="zh-CN" w:bidi="ar-SA"/>
              </w:rPr>
              <w:t>45,405,960.95</w:t>
            </w:r>
          </w:p>
        </w:tc>
        <w:tc>
          <w:tcPr>
            <w:tcW w:w="1393" w:type="dxa"/>
            <w:vAlign w:val="center"/>
          </w:tcPr>
          <w:p>
            <w:pPr>
              <w:keepNext w:val="0"/>
              <w:keepLines w:val="0"/>
              <w:widowControl/>
              <w:suppressLineNumbers w:val="0"/>
              <w:jc w:val="left"/>
              <w:textAlignment w:val="center"/>
              <w:rPr>
                <w:rFonts w:hint="eastAsia" w:ascii="宋体" w:hAnsi="宋体"/>
                <w:kern w:val="0"/>
                <w:sz w:val="21"/>
                <w:szCs w:val="21"/>
                <w:highlight w:val="none"/>
                <w:lang w:val="en-US" w:eastAsia="zh-CN" w:bidi="ar-SA"/>
              </w:rPr>
            </w:pPr>
            <w:r>
              <w:rPr>
                <w:rFonts w:hint="eastAsia" w:ascii="宋体" w:hAnsi="宋体"/>
                <w:kern w:val="0"/>
                <w:sz w:val="21"/>
                <w:szCs w:val="21"/>
                <w:highlight w:val="none"/>
                <w:lang w:val="en-US" w:eastAsia="zh-CN" w:bidi="ar-SA"/>
              </w:rPr>
              <w:t>2,987,807.09</w:t>
            </w:r>
          </w:p>
        </w:tc>
        <w:tc>
          <w:tcPr>
            <w:tcW w:w="1500" w:type="dxa"/>
            <w:vAlign w:val="top"/>
          </w:tcPr>
          <w:p>
            <w:pPr>
              <w:pStyle w:val="4"/>
              <w:tabs>
                <w:tab w:val="right" w:pos="7740"/>
              </w:tabs>
              <w:spacing w:after="0" w:line="360" w:lineRule="auto"/>
              <w:ind w:left="-80" w:leftChars="-70" w:right="-65" w:rightChars="-31" w:hanging="67" w:hangingChars="37"/>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42,418,153.86</w:t>
            </w:r>
          </w:p>
        </w:tc>
        <w:tc>
          <w:tcPr>
            <w:tcW w:w="1450" w:type="dxa"/>
            <w:vAlign w:val="top"/>
          </w:tcPr>
          <w:p>
            <w:pPr>
              <w:pStyle w:val="4"/>
              <w:tabs>
                <w:tab w:val="right" w:pos="7740"/>
              </w:tabs>
              <w:spacing w:after="0" w:line="360" w:lineRule="auto"/>
              <w:ind w:left="-80" w:leftChars="-68" w:right="-61" w:rightChars="-29" w:hanging="63" w:hangingChars="35"/>
              <w:jc w:val="right"/>
              <w:rPr>
                <w:rFonts w:ascii="宋体" w:hAnsi="宋体"/>
                <w:sz w:val="21"/>
                <w:szCs w:val="21"/>
                <w:highlight w:val="none"/>
              </w:rPr>
            </w:pPr>
            <w:r>
              <w:rPr>
                <w:rFonts w:ascii="宋体" w:hAnsi="宋体"/>
                <w:sz w:val="21"/>
                <w:szCs w:val="21"/>
                <w:highlight w:val="none"/>
              </w:rPr>
              <w:t>65,412,517.00</w:t>
            </w:r>
          </w:p>
        </w:tc>
        <w:tc>
          <w:tcPr>
            <w:tcW w:w="1334" w:type="dxa"/>
            <w:vAlign w:val="top"/>
          </w:tcPr>
          <w:p>
            <w:pPr>
              <w:pStyle w:val="4"/>
              <w:tabs>
                <w:tab w:val="right" w:pos="7740"/>
              </w:tabs>
              <w:spacing w:after="0" w:line="360" w:lineRule="auto"/>
              <w:ind w:left="-78" w:leftChars="-64" w:right="-78" w:rightChars="-37" w:hanging="56" w:hangingChars="31"/>
              <w:jc w:val="right"/>
              <w:rPr>
                <w:rFonts w:ascii="宋体" w:hAnsi="宋体"/>
                <w:sz w:val="21"/>
                <w:szCs w:val="21"/>
                <w:highlight w:val="none"/>
              </w:rPr>
            </w:pPr>
            <w:r>
              <w:rPr>
                <w:rFonts w:ascii="宋体" w:hAnsi="宋体"/>
                <w:sz w:val="21"/>
                <w:szCs w:val="21"/>
                <w:highlight w:val="none"/>
              </w:rPr>
              <w:t>3,653,794.22</w:t>
            </w:r>
          </w:p>
        </w:tc>
        <w:tc>
          <w:tcPr>
            <w:tcW w:w="1327" w:type="dxa"/>
            <w:vAlign w:val="top"/>
          </w:tcPr>
          <w:p>
            <w:pPr>
              <w:pStyle w:val="4"/>
              <w:tabs>
                <w:tab w:val="right" w:pos="7740"/>
              </w:tabs>
              <w:spacing w:after="0" w:line="360" w:lineRule="auto"/>
              <w:ind w:left="-80" w:leftChars="-70" w:right="-65" w:rightChars="-31" w:hanging="67" w:hangingChars="37"/>
              <w:jc w:val="right"/>
              <w:rPr>
                <w:rFonts w:ascii="宋体" w:hAnsi="宋体"/>
                <w:sz w:val="21"/>
                <w:szCs w:val="21"/>
                <w:highlight w:val="none"/>
              </w:rPr>
            </w:pPr>
            <w:r>
              <w:rPr>
                <w:rFonts w:ascii="宋体" w:hAnsi="宋体"/>
                <w:sz w:val="21"/>
                <w:szCs w:val="21"/>
                <w:highlight w:val="none"/>
              </w:rPr>
              <w:t>61</w:t>
            </w:r>
            <w:r>
              <w:rPr>
                <w:rFonts w:hint="eastAsia" w:ascii="宋体" w:hAnsi="宋体"/>
                <w:sz w:val="21"/>
                <w:szCs w:val="21"/>
                <w:highlight w:val="none"/>
              </w:rPr>
              <w:t>,</w:t>
            </w:r>
            <w:r>
              <w:rPr>
                <w:rFonts w:ascii="宋体" w:hAnsi="宋体"/>
                <w:sz w:val="21"/>
                <w:szCs w:val="21"/>
                <w:highlight w:val="none"/>
              </w:rPr>
              <w:t>758</w:t>
            </w:r>
            <w:r>
              <w:rPr>
                <w:rFonts w:hint="eastAsia" w:ascii="宋体" w:hAnsi="宋体"/>
                <w:sz w:val="21"/>
                <w:szCs w:val="21"/>
                <w:highlight w:val="none"/>
              </w:rPr>
              <w:t>,</w:t>
            </w:r>
            <w:r>
              <w:rPr>
                <w:rFonts w:ascii="宋体" w:hAnsi="宋体"/>
                <w:sz w:val="21"/>
                <w:szCs w:val="21"/>
                <w:highlight w:val="none"/>
              </w:rPr>
              <w:t>722.78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15" w:type="dxa"/>
            <w:vAlign w:val="top"/>
          </w:tcPr>
          <w:p>
            <w:pPr>
              <w:pStyle w:val="4"/>
              <w:tabs>
                <w:tab w:val="right" w:pos="7740"/>
              </w:tabs>
              <w:spacing w:after="0" w:line="360" w:lineRule="auto"/>
              <w:ind w:left="-80" w:leftChars="-38"/>
              <w:jc w:val="both"/>
              <w:rPr>
                <w:rFonts w:ascii="宋体" w:hAnsi="宋体"/>
                <w:sz w:val="18"/>
                <w:szCs w:val="18"/>
                <w:highlight w:val="none"/>
              </w:rPr>
            </w:pPr>
            <w:r>
              <w:rPr>
                <w:rFonts w:hint="eastAsia" w:ascii="宋体" w:hAnsi="宋体"/>
                <w:sz w:val="18"/>
                <w:szCs w:val="18"/>
                <w:highlight w:val="none"/>
              </w:rPr>
              <w:t>在产品</w:t>
            </w:r>
          </w:p>
        </w:tc>
        <w:tc>
          <w:tcPr>
            <w:tcW w:w="1725" w:type="dxa"/>
            <w:vAlign w:val="center"/>
          </w:tcPr>
          <w:p>
            <w:pPr>
              <w:keepNext w:val="0"/>
              <w:keepLines w:val="0"/>
              <w:widowControl/>
              <w:suppressLineNumbers w:val="0"/>
              <w:jc w:val="left"/>
              <w:textAlignment w:val="center"/>
              <w:rPr>
                <w:rFonts w:hint="eastAsia" w:ascii="宋体" w:hAnsi="宋体"/>
                <w:kern w:val="0"/>
                <w:sz w:val="21"/>
                <w:szCs w:val="21"/>
                <w:highlight w:val="none"/>
                <w:lang w:val="en-US" w:eastAsia="zh-CN" w:bidi="ar-SA"/>
              </w:rPr>
            </w:pPr>
            <w:r>
              <w:rPr>
                <w:rFonts w:hint="eastAsia" w:ascii="宋体" w:hAnsi="宋体"/>
                <w:kern w:val="0"/>
                <w:sz w:val="21"/>
                <w:szCs w:val="21"/>
                <w:highlight w:val="none"/>
                <w:lang w:val="en-US" w:eastAsia="zh-CN" w:bidi="ar-SA"/>
              </w:rPr>
              <w:t>34,441,942.00</w:t>
            </w:r>
          </w:p>
        </w:tc>
        <w:tc>
          <w:tcPr>
            <w:tcW w:w="1393" w:type="dxa"/>
            <w:vAlign w:val="center"/>
          </w:tcPr>
          <w:p>
            <w:pPr>
              <w:keepNext w:val="0"/>
              <w:keepLines w:val="0"/>
              <w:widowControl/>
              <w:suppressLineNumbers w:val="0"/>
              <w:jc w:val="left"/>
              <w:textAlignment w:val="center"/>
              <w:rPr>
                <w:rFonts w:hint="eastAsia" w:ascii="宋体" w:hAnsi="宋体"/>
                <w:kern w:val="0"/>
                <w:sz w:val="21"/>
                <w:szCs w:val="21"/>
                <w:highlight w:val="none"/>
                <w:lang w:val="en-US" w:eastAsia="zh-CN" w:bidi="ar-SA"/>
              </w:rPr>
            </w:pPr>
            <w:r>
              <w:rPr>
                <w:rFonts w:hint="eastAsia" w:ascii="宋体" w:hAnsi="宋体"/>
                <w:kern w:val="0"/>
                <w:sz w:val="21"/>
                <w:szCs w:val="21"/>
                <w:highlight w:val="none"/>
                <w:lang w:val="en-US" w:eastAsia="zh-CN" w:bidi="ar-SA"/>
              </w:rPr>
              <w:t>868,144.49</w:t>
            </w:r>
          </w:p>
        </w:tc>
        <w:tc>
          <w:tcPr>
            <w:tcW w:w="1500" w:type="dxa"/>
            <w:vAlign w:val="top"/>
          </w:tcPr>
          <w:p>
            <w:pPr>
              <w:pStyle w:val="4"/>
              <w:tabs>
                <w:tab w:val="right" w:pos="7740"/>
              </w:tabs>
              <w:spacing w:after="0" w:line="360" w:lineRule="auto"/>
              <w:ind w:left="-80" w:leftChars="-70" w:right="-65" w:rightChars="-31" w:hanging="67" w:hangingChars="37"/>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33,573,797.51</w:t>
            </w:r>
          </w:p>
        </w:tc>
        <w:tc>
          <w:tcPr>
            <w:tcW w:w="1450" w:type="dxa"/>
            <w:vAlign w:val="top"/>
          </w:tcPr>
          <w:p>
            <w:pPr>
              <w:pStyle w:val="4"/>
              <w:tabs>
                <w:tab w:val="right" w:pos="7740"/>
              </w:tabs>
              <w:spacing w:after="0" w:line="360" w:lineRule="auto"/>
              <w:ind w:left="-80" w:leftChars="-68" w:right="-61" w:rightChars="-29" w:hanging="63" w:hangingChars="35"/>
              <w:jc w:val="right"/>
              <w:rPr>
                <w:rFonts w:ascii="宋体" w:hAnsi="宋体"/>
                <w:sz w:val="21"/>
                <w:szCs w:val="21"/>
                <w:highlight w:val="none"/>
              </w:rPr>
            </w:pPr>
            <w:r>
              <w:rPr>
                <w:rFonts w:ascii="宋体" w:hAnsi="宋体"/>
                <w:sz w:val="21"/>
                <w:szCs w:val="21"/>
                <w:highlight w:val="none"/>
              </w:rPr>
              <w:t>36,207,057.39</w:t>
            </w:r>
          </w:p>
        </w:tc>
        <w:tc>
          <w:tcPr>
            <w:tcW w:w="1334" w:type="dxa"/>
            <w:vAlign w:val="top"/>
          </w:tcPr>
          <w:p>
            <w:pPr>
              <w:pStyle w:val="4"/>
              <w:tabs>
                <w:tab w:val="right" w:pos="7740"/>
              </w:tabs>
              <w:spacing w:after="0" w:line="360" w:lineRule="auto"/>
              <w:ind w:left="-78" w:leftChars="-64" w:right="-78" w:rightChars="-37" w:hanging="56" w:hangingChars="31"/>
              <w:jc w:val="right"/>
              <w:rPr>
                <w:rFonts w:ascii="宋体" w:hAnsi="宋体"/>
                <w:sz w:val="21"/>
                <w:szCs w:val="21"/>
                <w:highlight w:val="none"/>
              </w:rPr>
            </w:pPr>
            <w:r>
              <w:rPr>
                <w:rFonts w:ascii="宋体" w:hAnsi="宋体"/>
                <w:sz w:val="21"/>
                <w:szCs w:val="21"/>
                <w:highlight w:val="none"/>
              </w:rPr>
              <w:t>868,144.49</w:t>
            </w:r>
          </w:p>
        </w:tc>
        <w:tc>
          <w:tcPr>
            <w:tcW w:w="1327" w:type="dxa"/>
            <w:vAlign w:val="top"/>
          </w:tcPr>
          <w:p>
            <w:pPr>
              <w:pStyle w:val="4"/>
              <w:tabs>
                <w:tab w:val="right" w:pos="7740"/>
              </w:tabs>
              <w:spacing w:after="0" w:line="360" w:lineRule="auto"/>
              <w:ind w:left="-80" w:leftChars="-70" w:right="-65" w:rightChars="-31" w:hanging="67" w:hangingChars="37"/>
              <w:jc w:val="right"/>
              <w:rPr>
                <w:rFonts w:ascii="宋体" w:hAnsi="宋体"/>
                <w:sz w:val="21"/>
                <w:szCs w:val="21"/>
                <w:highlight w:val="none"/>
              </w:rPr>
            </w:pPr>
            <w:r>
              <w:rPr>
                <w:rFonts w:ascii="宋体" w:hAnsi="宋体"/>
                <w:sz w:val="21"/>
                <w:szCs w:val="21"/>
                <w:highlight w:val="none"/>
              </w:rPr>
              <w:t>35,338,912.90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trPr>
        <w:tc>
          <w:tcPr>
            <w:tcW w:w="915" w:type="dxa"/>
            <w:vAlign w:val="top"/>
          </w:tcPr>
          <w:p>
            <w:pPr>
              <w:pStyle w:val="4"/>
              <w:tabs>
                <w:tab w:val="right" w:pos="7740"/>
              </w:tabs>
              <w:spacing w:after="0" w:line="360" w:lineRule="auto"/>
              <w:ind w:left="-80" w:leftChars="-38"/>
              <w:jc w:val="both"/>
              <w:rPr>
                <w:rFonts w:ascii="宋体" w:hAnsi="宋体"/>
                <w:sz w:val="18"/>
                <w:szCs w:val="18"/>
                <w:highlight w:val="none"/>
              </w:rPr>
            </w:pPr>
            <w:r>
              <w:rPr>
                <w:rFonts w:hint="eastAsia" w:ascii="宋体" w:hAnsi="宋体"/>
                <w:sz w:val="18"/>
                <w:szCs w:val="18"/>
                <w:highlight w:val="none"/>
              </w:rPr>
              <w:t>库存商品</w:t>
            </w:r>
          </w:p>
        </w:tc>
        <w:tc>
          <w:tcPr>
            <w:tcW w:w="1725" w:type="dxa"/>
            <w:vAlign w:val="center"/>
          </w:tcPr>
          <w:p>
            <w:pPr>
              <w:keepNext w:val="0"/>
              <w:keepLines w:val="0"/>
              <w:widowControl/>
              <w:suppressLineNumbers w:val="0"/>
              <w:jc w:val="left"/>
              <w:textAlignment w:val="center"/>
              <w:rPr>
                <w:rFonts w:hint="eastAsia" w:ascii="宋体" w:hAnsi="宋体"/>
                <w:kern w:val="0"/>
                <w:sz w:val="21"/>
                <w:szCs w:val="21"/>
                <w:highlight w:val="none"/>
                <w:lang w:val="en-US" w:eastAsia="zh-CN" w:bidi="ar-SA"/>
              </w:rPr>
            </w:pPr>
            <w:r>
              <w:rPr>
                <w:rFonts w:hint="eastAsia" w:ascii="宋体" w:hAnsi="宋体"/>
                <w:kern w:val="0"/>
                <w:sz w:val="21"/>
                <w:szCs w:val="21"/>
                <w:highlight w:val="none"/>
                <w:lang w:val="en-US" w:eastAsia="zh-CN" w:bidi="ar-SA"/>
              </w:rPr>
              <w:t>116,160,422.58</w:t>
            </w:r>
          </w:p>
        </w:tc>
        <w:tc>
          <w:tcPr>
            <w:tcW w:w="1393" w:type="dxa"/>
            <w:vAlign w:val="center"/>
          </w:tcPr>
          <w:p>
            <w:pPr>
              <w:keepNext w:val="0"/>
              <w:keepLines w:val="0"/>
              <w:widowControl/>
              <w:suppressLineNumbers w:val="0"/>
              <w:jc w:val="left"/>
              <w:textAlignment w:val="center"/>
              <w:rPr>
                <w:rFonts w:hint="eastAsia" w:ascii="宋体" w:hAnsi="宋体"/>
                <w:kern w:val="0"/>
                <w:sz w:val="21"/>
                <w:szCs w:val="21"/>
                <w:highlight w:val="none"/>
                <w:lang w:val="en-US" w:eastAsia="zh-CN" w:bidi="ar-SA"/>
              </w:rPr>
            </w:pPr>
            <w:r>
              <w:rPr>
                <w:rFonts w:hint="eastAsia" w:ascii="宋体" w:hAnsi="宋体"/>
                <w:kern w:val="0"/>
                <w:sz w:val="21"/>
                <w:szCs w:val="21"/>
                <w:highlight w:val="none"/>
                <w:lang w:val="en-US" w:eastAsia="zh-CN" w:bidi="ar-SA"/>
              </w:rPr>
              <w:t>7,751,518.4</w:t>
            </w:r>
          </w:p>
        </w:tc>
        <w:tc>
          <w:tcPr>
            <w:tcW w:w="1500" w:type="dxa"/>
            <w:vAlign w:val="top"/>
          </w:tcPr>
          <w:p>
            <w:pPr>
              <w:pStyle w:val="4"/>
              <w:tabs>
                <w:tab w:val="right" w:pos="7740"/>
              </w:tabs>
              <w:spacing w:after="0" w:line="360" w:lineRule="auto"/>
              <w:ind w:left="-80" w:leftChars="-70" w:right="-65" w:rightChars="-31" w:hanging="67" w:hangingChars="37"/>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108,408,904.18</w:t>
            </w:r>
          </w:p>
        </w:tc>
        <w:tc>
          <w:tcPr>
            <w:tcW w:w="1450" w:type="dxa"/>
            <w:vAlign w:val="top"/>
          </w:tcPr>
          <w:p>
            <w:pPr>
              <w:pStyle w:val="4"/>
              <w:tabs>
                <w:tab w:val="right" w:pos="7740"/>
              </w:tabs>
              <w:spacing w:after="0" w:line="360" w:lineRule="auto"/>
              <w:ind w:left="-80" w:leftChars="-68" w:right="-61" w:rightChars="-29" w:hanging="63" w:hangingChars="35"/>
              <w:jc w:val="right"/>
              <w:rPr>
                <w:rFonts w:ascii="宋体" w:hAnsi="宋体"/>
                <w:sz w:val="21"/>
                <w:szCs w:val="21"/>
                <w:highlight w:val="none"/>
              </w:rPr>
            </w:pPr>
            <w:r>
              <w:rPr>
                <w:rFonts w:ascii="宋体" w:hAnsi="宋体"/>
                <w:sz w:val="21"/>
                <w:szCs w:val="21"/>
                <w:highlight w:val="none"/>
              </w:rPr>
              <w:t>113,808,303.20</w:t>
            </w:r>
          </w:p>
        </w:tc>
        <w:tc>
          <w:tcPr>
            <w:tcW w:w="1334" w:type="dxa"/>
            <w:vAlign w:val="top"/>
          </w:tcPr>
          <w:p>
            <w:pPr>
              <w:pStyle w:val="4"/>
              <w:tabs>
                <w:tab w:val="right" w:pos="7740"/>
              </w:tabs>
              <w:spacing w:after="0" w:line="360" w:lineRule="auto"/>
              <w:ind w:left="-78" w:leftChars="-64" w:right="-78" w:rightChars="-37" w:hanging="56" w:hangingChars="31"/>
              <w:jc w:val="right"/>
              <w:rPr>
                <w:rFonts w:ascii="宋体" w:hAnsi="宋体"/>
                <w:sz w:val="21"/>
                <w:szCs w:val="21"/>
                <w:highlight w:val="none"/>
              </w:rPr>
            </w:pPr>
            <w:r>
              <w:rPr>
                <w:rFonts w:ascii="宋体" w:hAnsi="宋体"/>
                <w:sz w:val="21"/>
                <w:szCs w:val="21"/>
                <w:highlight w:val="none"/>
              </w:rPr>
              <w:t>6,794,914.21</w:t>
            </w:r>
          </w:p>
        </w:tc>
        <w:tc>
          <w:tcPr>
            <w:tcW w:w="1327" w:type="dxa"/>
            <w:vAlign w:val="top"/>
          </w:tcPr>
          <w:p>
            <w:pPr>
              <w:pStyle w:val="4"/>
              <w:tabs>
                <w:tab w:val="right" w:pos="7740"/>
              </w:tabs>
              <w:spacing w:after="0" w:line="360" w:lineRule="auto"/>
              <w:ind w:left="-80" w:leftChars="-70" w:right="-65" w:rightChars="-31" w:hanging="67" w:hangingChars="37"/>
              <w:jc w:val="right"/>
              <w:rPr>
                <w:rFonts w:ascii="宋体" w:hAnsi="宋体"/>
                <w:sz w:val="21"/>
                <w:szCs w:val="21"/>
                <w:highlight w:val="none"/>
              </w:rPr>
            </w:pPr>
            <w:r>
              <w:rPr>
                <w:rFonts w:ascii="宋体" w:hAnsi="宋体"/>
                <w:sz w:val="21"/>
                <w:szCs w:val="21"/>
                <w:highlight w:val="none"/>
              </w:rPr>
              <w:t>107</w:t>
            </w:r>
            <w:r>
              <w:rPr>
                <w:rFonts w:hint="eastAsia" w:ascii="宋体" w:hAnsi="宋体"/>
                <w:sz w:val="21"/>
                <w:szCs w:val="21"/>
                <w:highlight w:val="none"/>
              </w:rPr>
              <w:t>,</w:t>
            </w:r>
            <w:r>
              <w:rPr>
                <w:rFonts w:ascii="宋体" w:hAnsi="宋体"/>
                <w:sz w:val="21"/>
                <w:szCs w:val="21"/>
                <w:highlight w:val="none"/>
              </w:rPr>
              <w:t>013</w:t>
            </w:r>
            <w:r>
              <w:rPr>
                <w:rFonts w:hint="eastAsia" w:ascii="宋体" w:hAnsi="宋体"/>
                <w:sz w:val="21"/>
                <w:szCs w:val="21"/>
                <w:highlight w:val="none"/>
              </w:rPr>
              <w:t>,</w:t>
            </w:r>
            <w:r>
              <w:rPr>
                <w:rFonts w:ascii="宋体" w:hAnsi="宋体"/>
                <w:sz w:val="21"/>
                <w:szCs w:val="21"/>
                <w:highlight w:val="none"/>
              </w:rPr>
              <w:t>388.99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915" w:type="dxa"/>
            <w:vAlign w:val="top"/>
          </w:tcPr>
          <w:p>
            <w:pPr>
              <w:pStyle w:val="4"/>
              <w:tabs>
                <w:tab w:val="right" w:pos="7740"/>
              </w:tabs>
              <w:spacing w:after="0" w:line="360" w:lineRule="auto"/>
              <w:ind w:left="-80" w:leftChars="-38"/>
              <w:jc w:val="both"/>
              <w:rPr>
                <w:rFonts w:ascii="宋体" w:hAnsi="宋体"/>
                <w:sz w:val="18"/>
                <w:szCs w:val="18"/>
                <w:highlight w:val="none"/>
              </w:rPr>
            </w:pPr>
            <w:r>
              <w:rPr>
                <w:rFonts w:hint="eastAsia" w:ascii="宋体" w:hAnsi="宋体"/>
                <w:sz w:val="18"/>
                <w:szCs w:val="18"/>
                <w:highlight w:val="none"/>
              </w:rPr>
              <w:t>发出商品</w:t>
            </w:r>
          </w:p>
        </w:tc>
        <w:tc>
          <w:tcPr>
            <w:tcW w:w="1725" w:type="dxa"/>
            <w:vAlign w:val="center"/>
          </w:tcPr>
          <w:p>
            <w:pPr>
              <w:keepNext w:val="0"/>
              <w:keepLines w:val="0"/>
              <w:widowControl/>
              <w:suppressLineNumbers w:val="0"/>
              <w:jc w:val="left"/>
              <w:textAlignment w:val="center"/>
              <w:rPr>
                <w:rFonts w:hint="eastAsia" w:ascii="宋体" w:hAnsi="宋体"/>
                <w:kern w:val="0"/>
                <w:sz w:val="21"/>
                <w:szCs w:val="21"/>
                <w:highlight w:val="none"/>
                <w:lang w:val="en-US" w:eastAsia="zh-CN" w:bidi="ar-SA"/>
              </w:rPr>
            </w:pPr>
            <w:r>
              <w:rPr>
                <w:rFonts w:hint="eastAsia" w:ascii="宋体" w:hAnsi="宋体"/>
                <w:kern w:val="0"/>
                <w:sz w:val="21"/>
                <w:szCs w:val="21"/>
                <w:highlight w:val="none"/>
                <w:lang w:val="en-US" w:eastAsia="zh-CN" w:bidi="ar-SA"/>
              </w:rPr>
              <w:t>77,154.47</w:t>
            </w:r>
          </w:p>
        </w:tc>
        <w:tc>
          <w:tcPr>
            <w:tcW w:w="1393" w:type="dxa"/>
            <w:vAlign w:val="top"/>
          </w:tcPr>
          <w:p>
            <w:pPr>
              <w:pStyle w:val="4"/>
              <w:tabs>
                <w:tab w:val="right" w:pos="7740"/>
              </w:tabs>
              <w:spacing w:after="0" w:line="360" w:lineRule="auto"/>
              <w:ind w:left="-78" w:leftChars="-64" w:right="-78" w:rightChars="-37" w:hanging="56" w:hangingChars="31"/>
              <w:jc w:val="right"/>
              <w:rPr>
                <w:rFonts w:ascii="宋体" w:hAnsi="宋体"/>
                <w:sz w:val="21"/>
                <w:szCs w:val="21"/>
                <w:highlight w:val="none"/>
              </w:rPr>
            </w:pPr>
          </w:p>
        </w:tc>
        <w:tc>
          <w:tcPr>
            <w:tcW w:w="1500" w:type="dxa"/>
            <w:vAlign w:val="top"/>
          </w:tcPr>
          <w:p>
            <w:pPr>
              <w:pStyle w:val="4"/>
              <w:tabs>
                <w:tab w:val="right" w:pos="7740"/>
              </w:tabs>
              <w:spacing w:after="0" w:line="360" w:lineRule="auto"/>
              <w:ind w:left="-80" w:leftChars="-70" w:right="-65" w:rightChars="-31" w:hanging="67" w:hangingChars="37"/>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77,154.47</w:t>
            </w:r>
          </w:p>
        </w:tc>
        <w:tc>
          <w:tcPr>
            <w:tcW w:w="1450" w:type="dxa"/>
            <w:vAlign w:val="top"/>
          </w:tcPr>
          <w:p>
            <w:pPr>
              <w:pStyle w:val="4"/>
              <w:tabs>
                <w:tab w:val="right" w:pos="7740"/>
              </w:tabs>
              <w:spacing w:after="0" w:line="360" w:lineRule="auto"/>
              <w:ind w:left="-80" w:leftChars="-68" w:right="-61" w:rightChars="-29" w:hanging="63" w:hangingChars="35"/>
              <w:jc w:val="right"/>
              <w:rPr>
                <w:rFonts w:ascii="宋体" w:hAnsi="宋体"/>
                <w:sz w:val="21"/>
                <w:szCs w:val="21"/>
                <w:highlight w:val="none"/>
              </w:rPr>
            </w:pPr>
            <w:r>
              <w:rPr>
                <w:rFonts w:ascii="宋体" w:hAnsi="宋体"/>
                <w:sz w:val="21"/>
                <w:szCs w:val="21"/>
                <w:highlight w:val="none"/>
              </w:rPr>
              <w:t>583,300.86</w:t>
            </w:r>
          </w:p>
        </w:tc>
        <w:tc>
          <w:tcPr>
            <w:tcW w:w="1334" w:type="dxa"/>
            <w:vAlign w:val="top"/>
          </w:tcPr>
          <w:p>
            <w:pPr>
              <w:pStyle w:val="4"/>
              <w:tabs>
                <w:tab w:val="right" w:pos="7740"/>
              </w:tabs>
              <w:spacing w:after="0" w:line="360" w:lineRule="auto"/>
              <w:ind w:left="-78" w:leftChars="-64" w:right="-78" w:rightChars="-37" w:hanging="56" w:hangingChars="31"/>
              <w:jc w:val="right"/>
              <w:rPr>
                <w:rFonts w:ascii="宋体" w:hAnsi="宋体"/>
                <w:sz w:val="21"/>
                <w:szCs w:val="21"/>
                <w:highlight w:val="none"/>
              </w:rPr>
            </w:pPr>
          </w:p>
        </w:tc>
        <w:tc>
          <w:tcPr>
            <w:tcW w:w="1327" w:type="dxa"/>
            <w:vAlign w:val="top"/>
          </w:tcPr>
          <w:p>
            <w:pPr>
              <w:pStyle w:val="4"/>
              <w:tabs>
                <w:tab w:val="right" w:pos="7740"/>
              </w:tabs>
              <w:spacing w:after="0" w:line="360" w:lineRule="auto"/>
              <w:ind w:left="-80" w:leftChars="-70" w:right="-65" w:rightChars="-31" w:hanging="67" w:hangingChars="37"/>
              <w:jc w:val="right"/>
              <w:rPr>
                <w:rFonts w:ascii="宋体" w:hAnsi="宋体"/>
                <w:sz w:val="21"/>
                <w:szCs w:val="21"/>
                <w:highlight w:val="none"/>
              </w:rPr>
            </w:pPr>
            <w:r>
              <w:rPr>
                <w:rFonts w:ascii="宋体" w:hAnsi="宋体"/>
                <w:sz w:val="21"/>
                <w:szCs w:val="21"/>
                <w:highlight w:val="none"/>
              </w:rPr>
              <w:t>583,300.86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trPr>
        <w:tc>
          <w:tcPr>
            <w:tcW w:w="915" w:type="dxa"/>
            <w:vAlign w:val="top"/>
          </w:tcPr>
          <w:p>
            <w:pPr>
              <w:pStyle w:val="4"/>
              <w:tabs>
                <w:tab w:val="right" w:pos="7740"/>
              </w:tabs>
              <w:spacing w:after="0" w:line="360" w:lineRule="auto"/>
              <w:ind w:left="-80" w:leftChars="-38"/>
              <w:jc w:val="both"/>
              <w:rPr>
                <w:rFonts w:ascii="宋体" w:hAnsi="宋体"/>
                <w:sz w:val="18"/>
                <w:szCs w:val="18"/>
                <w:highlight w:val="none"/>
              </w:rPr>
            </w:pPr>
            <w:r>
              <w:rPr>
                <w:rFonts w:hint="eastAsia" w:ascii="宋体" w:hAnsi="宋体"/>
                <w:sz w:val="18"/>
                <w:szCs w:val="18"/>
                <w:highlight w:val="none"/>
              </w:rPr>
              <w:t>消耗性生物资产</w:t>
            </w:r>
          </w:p>
        </w:tc>
        <w:tc>
          <w:tcPr>
            <w:tcW w:w="1725" w:type="dxa"/>
            <w:vAlign w:val="center"/>
          </w:tcPr>
          <w:p>
            <w:pPr>
              <w:keepNext w:val="0"/>
              <w:keepLines w:val="0"/>
              <w:widowControl/>
              <w:suppressLineNumbers w:val="0"/>
              <w:jc w:val="left"/>
              <w:textAlignment w:val="center"/>
              <w:rPr>
                <w:rFonts w:hint="eastAsia" w:ascii="宋体" w:hAnsi="宋体"/>
                <w:kern w:val="0"/>
                <w:sz w:val="21"/>
                <w:szCs w:val="21"/>
                <w:highlight w:val="none"/>
                <w:lang w:val="en-US" w:eastAsia="zh-CN" w:bidi="ar-SA"/>
              </w:rPr>
            </w:pPr>
            <w:r>
              <w:rPr>
                <w:rFonts w:hint="eastAsia" w:ascii="宋体" w:hAnsi="宋体"/>
                <w:kern w:val="0"/>
                <w:sz w:val="21"/>
                <w:szCs w:val="21"/>
                <w:highlight w:val="none"/>
                <w:lang w:val="en-US" w:eastAsia="zh-CN" w:bidi="ar-SA"/>
              </w:rPr>
              <w:t>64,131,456.38</w:t>
            </w:r>
          </w:p>
        </w:tc>
        <w:tc>
          <w:tcPr>
            <w:tcW w:w="1393" w:type="dxa"/>
            <w:vAlign w:val="top"/>
          </w:tcPr>
          <w:p>
            <w:pPr>
              <w:pStyle w:val="4"/>
              <w:tabs>
                <w:tab w:val="right" w:pos="7740"/>
              </w:tabs>
              <w:spacing w:after="0" w:line="360" w:lineRule="auto"/>
              <w:ind w:left="-78" w:leftChars="-64" w:right="-78" w:rightChars="-37" w:hanging="56" w:hangingChars="31"/>
              <w:jc w:val="right"/>
              <w:rPr>
                <w:rFonts w:ascii="宋体" w:hAnsi="宋体"/>
                <w:sz w:val="21"/>
                <w:szCs w:val="21"/>
                <w:highlight w:val="none"/>
              </w:rPr>
            </w:pPr>
          </w:p>
        </w:tc>
        <w:tc>
          <w:tcPr>
            <w:tcW w:w="1500" w:type="dxa"/>
            <w:vAlign w:val="top"/>
          </w:tcPr>
          <w:p>
            <w:pPr>
              <w:pStyle w:val="4"/>
              <w:tabs>
                <w:tab w:val="right" w:pos="7740"/>
              </w:tabs>
              <w:spacing w:after="0" w:line="360" w:lineRule="auto"/>
              <w:ind w:left="-80" w:leftChars="-70" w:right="-65" w:rightChars="-31" w:hanging="67" w:hangingChars="37"/>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64,131,456.38</w:t>
            </w:r>
          </w:p>
        </w:tc>
        <w:tc>
          <w:tcPr>
            <w:tcW w:w="1450" w:type="dxa"/>
            <w:vAlign w:val="top"/>
          </w:tcPr>
          <w:p>
            <w:pPr>
              <w:pStyle w:val="4"/>
              <w:tabs>
                <w:tab w:val="right" w:pos="7740"/>
              </w:tabs>
              <w:spacing w:after="0" w:line="360" w:lineRule="auto"/>
              <w:ind w:left="-80" w:leftChars="-68" w:right="-61" w:rightChars="-29" w:hanging="63" w:hangingChars="35"/>
              <w:jc w:val="right"/>
              <w:rPr>
                <w:rFonts w:ascii="宋体" w:hAnsi="宋体"/>
                <w:sz w:val="21"/>
                <w:szCs w:val="21"/>
                <w:highlight w:val="none"/>
              </w:rPr>
            </w:pPr>
            <w:r>
              <w:rPr>
                <w:rFonts w:ascii="宋体" w:hAnsi="宋体"/>
                <w:sz w:val="21"/>
                <w:szCs w:val="21"/>
                <w:highlight w:val="none"/>
              </w:rPr>
              <w:t>63,112,122.62</w:t>
            </w:r>
          </w:p>
        </w:tc>
        <w:tc>
          <w:tcPr>
            <w:tcW w:w="1334" w:type="dxa"/>
            <w:vAlign w:val="top"/>
          </w:tcPr>
          <w:p>
            <w:pPr>
              <w:pStyle w:val="4"/>
              <w:tabs>
                <w:tab w:val="right" w:pos="7740"/>
              </w:tabs>
              <w:spacing w:after="0" w:line="360" w:lineRule="auto"/>
              <w:ind w:left="-78" w:leftChars="-64" w:right="-78" w:rightChars="-37" w:hanging="56" w:hangingChars="31"/>
              <w:jc w:val="right"/>
              <w:rPr>
                <w:rFonts w:ascii="宋体" w:hAnsi="宋体"/>
                <w:sz w:val="21"/>
                <w:szCs w:val="21"/>
                <w:highlight w:val="none"/>
              </w:rPr>
            </w:pPr>
          </w:p>
        </w:tc>
        <w:tc>
          <w:tcPr>
            <w:tcW w:w="1327" w:type="dxa"/>
            <w:vAlign w:val="top"/>
          </w:tcPr>
          <w:p>
            <w:pPr>
              <w:pStyle w:val="4"/>
              <w:tabs>
                <w:tab w:val="right" w:pos="7740"/>
              </w:tabs>
              <w:spacing w:after="0" w:line="360" w:lineRule="auto"/>
              <w:ind w:left="-80" w:leftChars="-70" w:right="-65" w:rightChars="-31" w:hanging="67" w:hangingChars="37"/>
              <w:jc w:val="right"/>
              <w:rPr>
                <w:rFonts w:ascii="宋体" w:hAnsi="宋体"/>
                <w:sz w:val="21"/>
                <w:szCs w:val="21"/>
                <w:highlight w:val="none"/>
              </w:rPr>
            </w:pPr>
            <w:r>
              <w:rPr>
                <w:rFonts w:ascii="宋体" w:hAnsi="宋体"/>
                <w:sz w:val="21"/>
                <w:szCs w:val="21"/>
                <w:highlight w:val="none"/>
              </w:rPr>
              <w:t>63,112,122.62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915" w:type="dxa"/>
            <w:vAlign w:val="center"/>
          </w:tcPr>
          <w:p>
            <w:pPr>
              <w:pStyle w:val="4"/>
              <w:tabs>
                <w:tab w:val="right" w:pos="7740"/>
              </w:tabs>
              <w:spacing w:after="0" w:line="360" w:lineRule="auto"/>
              <w:ind w:left="-80" w:leftChars="-38" w:firstLine="180" w:firstLineChars="100"/>
              <w:jc w:val="both"/>
              <w:rPr>
                <w:rFonts w:ascii="宋体" w:hAnsi="宋体"/>
                <w:sz w:val="18"/>
                <w:szCs w:val="18"/>
                <w:highlight w:val="none"/>
              </w:rPr>
            </w:pPr>
            <w:r>
              <w:rPr>
                <w:rFonts w:hint="eastAsia" w:ascii="宋体" w:hAnsi="宋体"/>
                <w:sz w:val="18"/>
                <w:szCs w:val="18"/>
                <w:highlight w:val="none"/>
              </w:rPr>
              <w:t>合  计</w:t>
            </w:r>
          </w:p>
        </w:tc>
        <w:tc>
          <w:tcPr>
            <w:tcW w:w="1725" w:type="dxa"/>
            <w:vAlign w:val="center"/>
          </w:tcPr>
          <w:p>
            <w:pPr>
              <w:keepNext w:val="0"/>
              <w:keepLines w:val="0"/>
              <w:widowControl/>
              <w:suppressLineNumbers w:val="0"/>
              <w:jc w:val="left"/>
              <w:textAlignment w:val="center"/>
              <w:rPr>
                <w:rFonts w:hint="eastAsia" w:ascii="宋体" w:hAnsi="宋体"/>
                <w:kern w:val="0"/>
                <w:sz w:val="21"/>
                <w:szCs w:val="21"/>
                <w:highlight w:val="none"/>
                <w:lang w:val="en-US" w:eastAsia="zh-CN" w:bidi="ar-SA"/>
              </w:rPr>
            </w:pPr>
            <w:r>
              <w:rPr>
                <w:rFonts w:hint="eastAsia" w:ascii="宋体" w:hAnsi="宋体"/>
                <w:kern w:val="0"/>
                <w:sz w:val="21"/>
                <w:szCs w:val="21"/>
                <w:highlight w:val="none"/>
                <w:lang w:val="en-US" w:eastAsia="zh-CN" w:bidi="ar-SA"/>
              </w:rPr>
              <w:t>260,216,936.38</w:t>
            </w:r>
          </w:p>
        </w:tc>
        <w:tc>
          <w:tcPr>
            <w:tcW w:w="1393" w:type="dxa"/>
            <w:vAlign w:val="center"/>
          </w:tcPr>
          <w:p>
            <w:pPr>
              <w:pStyle w:val="4"/>
              <w:tabs>
                <w:tab w:val="right" w:pos="7740"/>
              </w:tabs>
              <w:spacing w:after="0" w:line="360" w:lineRule="auto"/>
              <w:ind w:left="-78" w:leftChars="-64" w:right="-78" w:rightChars="-37" w:hanging="56" w:hangingChars="31"/>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11,607,469.98</w:t>
            </w:r>
          </w:p>
        </w:tc>
        <w:tc>
          <w:tcPr>
            <w:tcW w:w="1500" w:type="dxa"/>
            <w:vAlign w:val="center"/>
          </w:tcPr>
          <w:p>
            <w:pPr>
              <w:pStyle w:val="4"/>
              <w:tabs>
                <w:tab w:val="right" w:pos="7740"/>
              </w:tabs>
              <w:spacing w:after="0" w:line="360" w:lineRule="auto"/>
              <w:ind w:left="-80" w:leftChars="-70" w:right="-65" w:rightChars="-31" w:hanging="67" w:hangingChars="37"/>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248,609,466.40</w:t>
            </w:r>
          </w:p>
        </w:tc>
        <w:tc>
          <w:tcPr>
            <w:tcW w:w="1450" w:type="dxa"/>
            <w:vAlign w:val="center"/>
          </w:tcPr>
          <w:p>
            <w:pPr>
              <w:pStyle w:val="4"/>
              <w:tabs>
                <w:tab w:val="right" w:pos="7740"/>
              </w:tabs>
              <w:spacing w:after="0" w:line="360" w:lineRule="auto"/>
              <w:ind w:left="-80" w:leftChars="-68" w:right="-61" w:rightChars="-29" w:hanging="63" w:hangingChars="35"/>
              <w:jc w:val="right"/>
              <w:rPr>
                <w:rFonts w:ascii="宋体" w:hAnsi="宋体"/>
                <w:sz w:val="21"/>
                <w:szCs w:val="21"/>
                <w:highlight w:val="none"/>
              </w:rPr>
            </w:pPr>
            <w:r>
              <w:rPr>
                <w:rFonts w:ascii="宋体" w:hAnsi="宋体"/>
                <w:sz w:val="21"/>
                <w:szCs w:val="21"/>
                <w:highlight w:val="none"/>
              </w:rPr>
              <w:t>279,123,301.07</w:t>
            </w:r>
          </w:p>
        </w:tc>
        <w:tc>
          <w:tcPr>
            <w:tcW w:w="1334" w:type="dxa"/>
            <w:vAlign w:val="center"/>
          </w:tcPr>
          <w:p>
            <w:pPr>
              <w:pStyle w:val="4"/>
              <w:tabs>
                <w:tab w:val="right" w:pos="7740"/>
              </w:tabs>
              <w:spacing w:after="0" w:line="360" w:lineRule="auto"/>
              <w:ind w:left="-78" w:leftChars="-64" w:right="-78" w:rightChars="-37" w:hanging="56" w:hangingChars="31"/>
              <w:jc w:val="right"/>
              <w:rPr>
                <w:rFonts w:ascii="宋体" w:hAnsi="宋体"/>
                <w:sz w:val="21"/>
                <w:szCs w:val="21"/>
                <w:highlight w:val="none"/>
              </w:rPr>
            </w:pPr>
            <w:r>
              <w:rPr>
                <w:rFonts w:ascii="宋体" w:hAnsi="宋体"/>
                <w:sz w:val="21"/>
                <w:szCs w:val="21"/>
                <w:highlight w:val="none"/>
              </w:rPr>
              <w:t>11,316,852.92</w:t>
            </w:r>
          </w:p>
        </w:tc>
        <w:tc>
          <w:tcPr>
            <w:tcW w:w="1327" w:type="dxa"/>
            <w:vAlign w:val="center"/>
          </w:tcPr>
          <w:p>
            <w:pPr>
              <w:pStyle w:val="4"/>
              <w:tabs>
                <w:tab w:val="right" w:pos="7740"/>
              </w:tabs>
              <w:spacing w:after="0" w:line="360" w:lineRule="auto"/>
              <w:ind w:left="-80" w:leftChars="-70" w:right="-65" w:rightChars="-31" w:hanging="67" w:hangingChars="37"/>
              <w:jc w:val="right"/>
              <w:rPr>
                <w:rFonts w:ascii="宋体" w:hAnsi="宋体"/>
                <w:sz w:val="21"/>
                <w:szCs w:val="21"/>
                <w:highlight w:val="none"/>
              </w:rPr>
            </w:pPr>
            <w:r>
              <w:rPr>
                <w:rFonts w:ascii="宋体" w:hAnsi="宋体"/>
                <w:sz w:val="21"/>
                <w:szCs w:val="21"/>
                <w:highlight w:val="none"/>
              </w:rPr>
              <w:t>267,806,448.15</w:t>
            </w:r>
          </w:p>
        </w:tc>
      </w:tr>
    </w:tbl>
    <w:p>
      <w:pPr>
        <w:tabs>
          <w:tab w:val="right" w:pos="7740"/>
        </w:tabs>
        <w:spacing w:line="360" w:lineRule="auto"/>
        <w:ind w:firstLine="420"/>
        <w:rPr>
          <w:rFonts w:hint="eastAsia" w:ascii="宋体" w:hAnsi="宋体"/>
          <w:sz w:val="21"/>
          <w:szCs w:val="21"/>
          <w:highlight w:val="none"/>
        </w:rPr>
      </w:pPr>
      <w:r>
        <w:rPr>
          <w:rFonts w:hint="eastAsia" w:ascii="宋体" w:hAnsi="宋体"/>
          <w:sz w:val="21"/>
          <w:szCs w:val="21"/>
          <w:highlight w:val="none"/>
        </w:rPr>
        <w:t>(2) 存货跌价准备</w:t>
      </w:r>
    </w:p>
    <w:p>
      <w:pPr>
        <w:pStyle w:val="4"/>
        <w:tabs>
          <w:tab w:val="right" w:pos="7740"/>
        </w:tabs>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1) 明细情况</w:t>
      </w:r>
    </w:p>
    <w:tbl>
      <w:tblPr>
        <w:tblStyle w:val="12"/>
        <w:tblW w:w="9650"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495"/>
        <w:gridCol w:w="1486"/>
        <w:gridCol w:w="714"/>
        <w:gridCol w:w="1483"/>
        <w:gridCol w:w="666"/>
        <w:gridCol w:w="2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066" w:type="dxa"/>
            <w:vMerge w:val="restart"/>
            <w:vAlign w:val="center"/>
          </w:tcPr>
          <w:p>
            <w:pPr>
              <w:pStyle w:val="4"/>
              <w:tabs>
                <w:tab w:val="right" w:pos="7740"/>
              </w:tabs>
              <w:spacing w:after="0" w:line="240" w:lineRule="auto"/>
              <w:ind w:firstLine="210" w:firstLineChars="100"/>
              <w:jc w:val="both"/>
              <w:rPr>
                <w:rFonts w:ascii="宋体" w:hAnsi="宋体"/>
                <w:sz w:val="21"/>
                <w:szCs w:val="21"/>
                <w:highlight w:val="none"/>
              </w:rPr>
            </w:pPr>
            <w:r>
              <w:rPr>
                <w:rFonts w:hint="eastAsia" w:ascii="宋体" w:hAnsi="宋体"/>
                <w:sz w:val="21"/>
                <w:szCs w:val="21"/>
                <w:highlight w:val="none"/>
              </w:rPr>
              <w:t>项  目</w:t>
            </w:r>
          </w:p>
        </w:tc>
        <w:tc>
          <w:tcPr>
            <w:tcW w:w="1495" w:type="dxa"/>
            <w:vMerge w:val="restart"/>
            <w:vAlign w:val="center"/>
          </w:tcPr>
          <w:p>
            <w:pPr>
              <w:pStyle w:val="4"/>
              <w:tabs>
                <w:tab w:val="right" w:pos="7740"/>
              </w:tabs>
              <w:spacing w:after="0" w:line="240" w:lineRule="auto"/>
              <w:ind w:left="-107" w:leftChars="-51" w:right="-107" w:rightChars="-51"/>
              <w:jc w:val="center"/>
              <w:rPr>
                <w:rFonts w:ascii="宋体" w:hAnsi="宋体"/>
                <w:sz w:val="21"/>
                <w:szCs w:val="21"/>
                <w:highlight w:val="none"/>
              </w:rPr>
            </w:pPr>
            <w:r>
              <w:rPr>
                <w:rFonts w:hint="eastAsia" w:ascii="宋体" w:hAnsi="宋体"/>
                <w:sz w:val="21"/>
                <w:szCs w:val="21"/>
                <w:highlight w:val="none"/>
              </w:rPr>
              <w:t>期初数</w:t>
            </w:r>
          </w:p>
        </w:tc>
        <w:tc>
          <w:tcPr>
            <w:tcW w:w="2200" w:type="dxa"/>
            <w:gridSpan w:val="2"/>
            <w:vAlign w:val="center"/>
          </w:tcPr>
          <w:p>
            <w:pPr>
              <w:pStyle w:val="4"/>
              <w:tabs>
                <w:tab w:val="right" w:pos="7740"/>
              </w:tabs>
              <w:spacing w:after="0" w:line="240" w:lineRule="auto"/>
              <w:ind w:left="-107" w:leftChars="-51" w:right="-107" w:rightChars="-51"/>
              <w:jc w:val="center"/>
              <w:rPr>
                <w:rFonts w:ascii="宋体" w:hAnsi="宋体"/>
                <w:sz w:val="21"/>
                <w:szCs w:val="21"/>
                <w:highlight w:val="none"/>
              </w:rPr>
            </w:pPr>
            <w:r>
              <w:rPr>
                <w:rFonts w:hint="eastAsia" w:ascii="宋体" w:hAnsi="宋体"/>
                <w:sz w:val="21"/>
                <w:szCs w:val="21"/>
                <w:highlight w:val="none"/>
              </w:rPr>
              <w:t>本期增加</w:t>
            </w:r>
          </w:p>
        </w:tc>
        <w:tc>
          <w:tcPr>
            <w:tcW w:w="2149" w:type="dxa"/>
            <w:gridSpan w:val="2"/>
            <w:vAlign w:val="center"/>
          </w:tcPr>
          <w:p>
            <w:pPr>
              <w:pStyle w:val="4"/>
              <w:tabs>
                <w:tab w:val="right" w:pos="7740"/>
              </w:tabs>
              <w:spacing w:after="0" w:line="240" w:lineRule="auto"/>
              <w:ind w:left="-107" w:leftChars="-51" w:right="-107" w:rightChars="-51"/>
              <w:jc w:val="center"/>
              <w:rPr>
                <w:rFonts w:ascii="宋体" w:hAnsi="宋体"/>
                <w:sz w:val="21"/>
                <w:szCs w:val="21"/>
                <w:highlight w:val="none"/>
              </w:rPr>
            </w:pPr>
            <w:r>
              <w:rPr>
                <w:rFonts w:hint="eastAsia" w:ascii="宋体" w:hAnsi="宋体"/>
                <w:sz w:val="21"/>
                <w:szCs w:val="21"/>
                <w:highlight w:val="none"/>
              </w:rPr>
              <w:t>本期减少</w:t>
            </w:r>
          </w:p>
        </w:tc>
        <w:tc>
          <w:tcPr>
            <w:tcW w:w="2740" w:type="dxa"/>
            <w:vMerge w:val="restart"/>
            <w:vAlign w:val="center"/>
          </w:tcPr>
          <w:p>
            <w:pPr>
              <w:pStyle w:val="4"/>
              <w:tabs>
                <w:tab w:val="right" w:pos="7740"/>
              </w:tabs>
              <w:spacing w:after="0" w:line="240" w:lineRule="auto"/>
              <w:ind w:left="-107" w:leftChars="-51" w:right="-107" w:rightChars="-51"/>
              <w:jc w:val="center"/>
              <w:rPr>
                <w:rFonts w:ascii="宋体" w:hAnsi="宋体"/>
                <w:sz w:val="21"/>
                <w:szCs w:val="21"/>
                <w:highlight w:val="none"/>
              </w:rPr>
            </w:pPr>
            <w:r>
              <w:rPr>
                <w:rFonts w:hint="eastAsia" w:ascii="宋体" w:hAnsi="宋体"/>
                <w:sz w:val="21"/>
                <w:szCs w:val="21"/>
                <w:highlight w:val="none"/>
              </w:rPr>
              <w:t>期末数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066" w:type="dxa"/>
            <w:vMerge w:val="continue"/>
            <w:vAlign w:val="center"/>
          </w:tcPr>
          <w:p>
            <w:pPr>
              <w:pStyle w:val="4"/>
              <w:tabs>
                <w:tab w:val="right" w:pos="7740"/>
              </w:tabs>
              <w:spacing w:after="0" w:line="240" w:lineRule="auto"/>
              <w:jc w:val="both"/>
              <w:rPr>
                <w:rFonts w:ascii="宋体" w:hAnsi="宋体"/>
                <w:sz w:val="21"/>
                <w:szCs w:val="21"/>
                <w:highlight w:val="none"/>
              </w:rPr>
            </w:pPr>
          </w:p>
        </w:tc>
        <w:tc>
          <w:tcPr>
            <w:tcW w:w="1495" w:type="dxa"/>
            <w:vMerge w:val="continue"/>
            <w:vAlign w:val="center"/>
          </w:tcPr>
          <w:p>
            <w:pPr>
              <w:pStyle w:val="4"/>
              <w:tabs>
                <w:tab w:val="right" w:pos="7740"/>
              </w:tabs>
              <w:spacing w:after="0" w:line="240" w:lineRule="auto"/>
              <w:jc w:val="right"/>
              <w:rPr>
                <w:rFonts w:ascii="宋体" w:hAnsi="宋体"/>
                <w:sz w:val="21"/>
                <w:szCs w:val="21"/>
                <w:highlight w:val="none"/>
              </w:rPr>
            </w:pPr>
          </w:p>
        </w:tc>
        <w:tc>
          <w:tcPr>
            <w:tcW w:w="1486" w:type="dxa"/>
            <w:vAlign w:val="center"/>
          </w:tcPr>
          <w:p>
            <w:pPr>
              <w:pStyle w:val="4"/>
              <w:tabs>
                <w:tab w:val="right" w:pos="7740"/>
              </w:tabs>
              <w:spacing w:after="0" w:line="240" w:lineRule="auto"/>
              <w:ind w:left="-84" w:leftChars="-40" w:right="-111" w:rightChars="-53"/>
              <w:jc w:val="center"/>
              <w:rPr>
                <w:rFonts w:ascii="宋体" w:hAnsi="宋体"/>
                <w:sz w:val="21"/>
                <w:szCs w:val="21"/>
                <w:highlight w:val="none"/>
              </w:rPr>
            </w:pPr>
            <w:r>
              <w:rPr>
                <w:rFonts w:hint="eastAsia" w:ascii="宋体" w:hAnsi="宋体"/>
                <w:sz w:val="21"/>
                <w:szCs w:val="21"/>
                <w:highlight w:val="none"/>
              </w:rPr>
              <w:t>计提</w:t>
            </w:r>
          </w:p>
        </w:tc>
        <w:tc>
          <w:tcPr>
            <w:tcW w:w="714" w:type="dxa"/>
            <w:vAlign w:val="center"/>
          </w:tcPr>
          <w:p>
            <w:pPr>
              <w:pStyle w:val="4"/>
              <w:tabs>
                <w:tab w:val="right" w:pos="7740"/>
              </w:tabs>
              <w:spacing w:after="0" w:line="240" w:lineRule="auto"/>
              <w:ind w:left="-103" w:leftChars="-49" w:right="-109" w:rightChars="-52" w:firstLine="13" w:firstLineChars="6"/>
              <w:jc w:val="center"/>
              <w:rPr>
                <w:rFonts w:ascii="宋体" w:hAnsi="宋体"/>
                <w:sz w:val="21"/>
                <w:szCs w:val="21"/>
                <w:highlight w:val="none"/>
              </w:rPr>
            </w:pPr>
            <w:r>
              <w:rPr>
                <w:rFonts w:hint="eastAsia" w:ascii="宋体" w:hAnsi="宋体"/>
                <w:sz w:val="21"/>
                <w:szCs w:val="21"/>
                <w:highlight w:val="none"/>
              </w:rPr>
              <w:t>其他</w:t>
            </w:r>
          </w:p>
        </w:tc>
        <w:tc>
          <w:tcPr>
            <w:tcW w:w="1483" w:type="dxa"/>
            <w:vAlign w:val="center"/>
          </w:tcPr>
          <w:p>
            <w:pPr>
              <w:pStyle w:val="4"/>
              <w:tabs>
                <w:tab w:val="right" w:pos="7740"/>
              </w:tabs>
              <w:spacing w:after="0" w:line="240" w:lineRule="auto"/>
              <w:ind w:left="-107" w:leftChars="-51" w:right="-107" w:rightChars="-51"/>
              <w:jc w:val="center"/>
              <w:rPr>
                <w:rFonts w:ascii="宋体" w:hAnsi="宋体"/>
                <w:sz w:val="21"/>
                <w:szCs w:val="21"/>
                <w:highlight w:val="none"/>
              </w:rPr>
            </w:pPr>
            <w:r>
              <w:rPr>
                <w:rFonts w:hint="eastAsia" w:ascii="宋体" w:hAnsi="宋体"/>
                <w:sz w:val="21"/>
                <w:szCs w:val="21"/>
                <w:highlight w:val="none"/>
              </w:rPr>
              <w:t>转销</w:t>
            </w:r>
          </w:p>
        </w:tc>
        <w:tc>
          <w:tcPr>
            <w:tcW w:w="666" w:type="dxa"/>
            <w:vAlign w:val="center"/>
          </w:tcPr>
          <w:p>
            <w:pPr>
              <w:pStyle w:val="4"/>
              <w:tabs>
                <w:tab w:val="right" w:pos="7740"/>
              </w:tabs>
              <w:spacing w:after="0" w:line="240" w:lineRule="auto"/>
              <w:ind w:left="-106" w:leftChars="-51" w:right="-107" w:rightChars="-51" w:hanging="1"/>
              <w:jc w:val="center"/>
              <w:rPr>
                <w:rFonts w:ascii="宋体" w:hAnsi="宋体"/>
                <w:sz w:val="21"/>
                <w:szCs w:val="21"/>
                <w:highlight w:val="none"/>
              </w:rPr>
            </w:pPr>
            <w:r>
              <w:rPr>
                <w:rFonts w:hint="eastAsia" w:ascii="宋体" w:hAnsi="宋体"/>
                <w:sz w:val="21"/>
                <w:szCs w:val="21"/>
                <w:highlight w:val="none"/>
              </w:rPr>
              <w:t>其他</w:t>
            </w:r>
          </w:p>
        </w:tc>
        <w:tc>
          <w:tcPr>
            <w:tcW w:w="2740" w:type="dxa"/>
            <w:vMerge w:val="continue"/>
            <w:vAlign w:val="center"/>
          </w:tcPr>
          <w:p>
            <w:pPr>
              <w:pStyle w:val="4"/>
              <w:tabs>
                <w:tab w:val="right" w:pos="7740"/>
              </w:tabs>
              <w:spacing w:after="0" w:line="240" w:lineRule="auto"/>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6" w:type="dxa"/>
            <w:vAlign w:val="top"/>
          </w:tcPr>
          <w:p>
            <w:pPr>
              <w:pStyle w:val="4"/>
              <w:tabs>
                <w:tab w:val="right" w:pos="7740"/>
              </w:tabs>
              <w:spacing w:after="0" w:line="360" w:lineRule="auto"/>
              <w:jc w:val="both"/>
              <w:rPr>
                <w:rFonts w:ascii="宋体" w:hAnsi="宋体"/>
                <w:sz w:val="21"/>
                <w:szCs w:val="21"/>
                <w:highlight w:val="none"/>
              </w:rPr>
            </w:pPr>
            <w:r>
              <w:rPr>
                <w:rFonts w:hint="eastAsia" w:ascii="宋体" w:hAnsi="宋体"/>
                <w:sz w:val="21"/>
                <w:szCs w:val="21"/>
                <w:highlight w:val="none"/>
              </w:rPr>
              <w:t>原材料</w:t>
            </w:r>
          </w:p>
        </w:tc>
        <w:tc>
          <w:tcPr>
            <w:tcW w:w="1495" w:type="dxa"/>
            <w:vAlign w:val="top"/>
          </w:tcPr>
          <w:p>
            <w:pPr>
              <w:pStyle w:val="4"/>
              <w:tabs>
                <w:tab w:val="right" w:pos="7740"/>
              </w:tabs>
              <w:spacing w:after="0" w:line="360" w:lineRule="auto"/>
              <w:ind w:left="-65" w:leftChars="-31" w:right="-67" w:rightChars="-32"/>
              <w:jc w:val="right"/>
              <w:rPr>
                <w:rFonts w:ascii="宋体" w:hAnsi="宋体"/>
                <w:sz w:val="21"/>
                <w:szCs w:val="21"/>
                <w:highlight w:val="none"/>
              </w:rPr>
            </w:pPr>
            <w:r>
              <w:rPr>
                <w:rFonts w:ascii="宋体" w:hAnsi="宋体"/>
                <w:sz w:val="21"/>
                <w:szCs w:val="21"/>
                <w:highlight w:val="none"/>
              </w:rPr>
              <w:t>3,653,794.22</w:t>
            </w:r>
          </w:p>
        </w:tc>
        <w:tc>
          <w:tcPr>
            <w:tcW w:w="1486" w:type="dxa"/>
            <w:vAlign w:val="center"/>
          </w:tcPr>
          <w:p>
            <w:pPr>
              <w:pStyle w:val="4"/>
              <w:tabs>
                <w:tab w:val="right" w:pos="7740"/>
              </w:tabs>
              <w:spacing w:after="0" w:line="360" w:lineRule="auto"/>
              <w:ind w:left="-65" w:leftChars="-31" w:right="-67" w:rightChars="-32"/>
              <w:jc w:val="right"/>
              <w:rPr>
                <w:rFonts w:ascii="宋体" w:hAnsi="宋体"/>
                <w:sz w:val="21"/>
                <w:szCs w:val="21"/>
                <w:highlight w:val="none"/>
              </w:rPr>
            </w:pPr>
            <w:r>
              <w:rPr>
                <w:rFonts w:hint="eastAsia" w:ascii="宋体" w:hAnsi="宋体"/>
                <w:sz w:val="21"/>
                <w:szCs w:val="21"/>
                <w:highlight w:val="none"/>
                <w:lang w:val="en-US" w:eastAsia="zh-CN"/>
              </w:rPr>
              <w:t>131,770.68</w:t>
            </w:r>
          </w:p>
        </w:tc>
        <w:tc>
          <w:tcPr>
            <w:tcW w:w="714" w:type="dxa"/>
            <w:vAlign w:val="top"/>
          </w:tcPr>
          <w:p>
            <w:pPr>
              <w:pStyle w:val="4"/>
              <w:tabs>
                <w:tab w:val="right" w:pos="7740"/>
              </w:tabs>
              <w:spacing w:after="0" w:line="360" w:lineRule="auto"/>
              <w:ind w:left="-65" w:leftChars="-31" w:right="-67" w:rightChars="-32"/>
              <w:jc w:val="right"/>
              <w:rPr>
                <w:rFonts w:ascii="宋体" w:hAnsi="宋体"/>
                <w:sz w:val="21"/>
                <w:szCs w:val="21"/>
                <w:highlight w:val="none"/>
              </w:rPr>
            </w:pPr>
          </w:p>
        </w:tc>
        <w:tc>
          <w:tcPr>
            <w:tcW w:w="1483" w:type="dxa"/>
            <w:vAlign w:val="center"/>
          </w:tcPr>
          <w:p>
            <w:pPr>
              <w:pStyle w:val="4"/>
              <w:tabs>
                <w:tab w:val="right" w:pos="7740"/>
              </w:tabs>
              <w:spacing w:after="0" w:line="360" w:lineRule="auto"/>
              <w:ind w:left="-65" w:leftChars="-31" w:right="-67" w:rightChars="-32"/>
              <w:jc w:val="right"/>
              <w:rPr>
                <w:rFonts w:ascii="宋体" w:hAnsi="宋体"/>
                <w:sz w:val="21"/>
                <w:szCs w:val="21"/>
                <w:highlight w:val="none"/>
              </w:rPr>
            </w:pPr>
            <w:r>
              <w:rPr>
                <w:rFonts w:hint="eastAsia" w:ascii="宋体" w:hAnsi="宋体"/>
                <w:sz w:val="21"/>
                <w:szCs w:val="21"/>
                <w:highlight w:val="none"/>
                <w:lang w:val="en-US" w:eastAsia="zh-CN"/>
              </w:rPr>
              <w:t>797,757.81</w:t>
            </w:r>
          </w:p>
        </w:tc>
        <w:tc>
          <w:tcPr>
            <w:tcW w:w="666" w:type="dxa"/>
            <w:vAlign w:val="top"/>
          </w:tcPr>
          <w:p>
            <w:pPr>
              <w:pStyle w:val="4"/>
              <w:tabs>
                <w:tab w:val="right" w:pos="7740"/>
              </w:tabs>
              <w:spacing w:after="0" w:line="360" w:lineRule="auto"/>
              <w:ind w:left="-65" w:leftChars="-31" w:right="-67" w:rightChars="-32"/>
              <w:jc w:val="right"/>
              <w:rPr>
                <w:rFonts w:ascii="宋体" w:hAnsi="宋体"/>
                <w:sz w:val="21"/>
                <w:szCs w:val="21"/>
                <w:highlight w:val="none"/>
              </w:rPr>
            </w:pPr>
          </w:p>
        </w:tc>
        <w:tc>
          <w:tcPr>
            <w:tcW w:w="2740" w:type="dxa"/>
            <w:vAlign w:val="top"/>
          </w:tcPr>
          <w:p>
            <w:pPr>
              <w:pStyle w:val="4"/>
              <w:tabs>
                <w:tab w:val="right" w:pos="7740"/>
              </w:tabs>
              <w:spacing w:after="0" w:line="360" w:lineRule="auto"/>
              <w:ind w:left="-65" w:leftChars="-31" w:right="-67" w:rightChars="-32"/>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2,987,807.09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6" w:type="dxa"/>
            <w:vAlign w:val="top"/>
          </w:tcPr>
          <w:p>
            <w:pPr>
              <w:pStyle w:val="4"/>
              <w:tabs>
                <w:tab w:val="right" w:pos="7740"/>
              </w:tabs>
              <w:spacing w:after="0" w:line="360" w:lineRule="auto"/>
              <w:jc w:val="both"/>
              <w:rPr>
                <w:rFonts w:ascii="宋体" w:hAnsi="宋体"/>
                <w:sz w:val="21"/>
                <w:szCs w:val="21"/>
                <w:highlight w:val="none"/>
              </w:rPr>
            </w:pPr>
            <w:r>
              <w:rPr>
                <w:rFonts w:hint="eastAsia" w:ascii="宋体" w:hAnsi="宋体"/>
                <w:sz w:val="21"/>
                <w:szCs w:val="21"/>
                <w:highlight w:val="none"/>
              </w:rPr>
              <w:t>在产品</w:t>
            </w:r>
          </w:p>
        </w:tc>
        <w:tc>
          <w:tcPr>
            <w:tcW w:w="1495" w:type="dxa"/>
            <w:vAlign w:val="top"/>
          </w:tcPr>
          <w:p>
            <w:pPr>
              <w:pStyle w:val="4"/>
              <w:tabs>
                <w:tab w:val="right" w:pos="7740"/>
              </w:tabs>
              <w:spacing w:after="0" w:line="360" w:lineRule="auto"/>
              <w:ind w:left="-65" w:leftChars="-31" w:right="-67" w:rightChars="-32"/>
              <w:jc w:val="right"/>
              <w:rPr>
                <w:rFonts w:ascii="宋体" w:hAnsi="宋体"/>
                <w:sz w:val="21"/>
                <w:szCs w:val="21"/>
                <w:highlight w:val="none"/>
              </w:rPr>
            </w:pPr>
            <w:r>
              <w:rPr>
                <w:rFonts w:ascii="宋体" w:hAnsi="宋体"/>
                <w:sz w:val="21"/>
                <w:szCs w:val="21"/>
                <w:highlight w:val="none"/>
              </w:rPr>
              <w:t>868,144.49</w:t>
            </w:r>
          </w:p>
        </w:tc>
        <w:tc>
          <w:tcPr>
            <w:tcW w:w="1486" w:type="dxa"/>
            <w:vAlign w:val="top"/>
          </w:tcPr>
          <w:p>
            <w:pPr>
              <w:pStyle w:val="4"/>
              <w:tabs>
                <w:tab w:val="right" w:pos="7740"/>
              </w:tabs>
              <w:spacing w:after="0" w:line="360" w:lineRule="auto"/>
              <w:ind w:left="-65" w:leftChars="-31" w:right="-67" w:rightChars="-32"/>
              <w:jc w:val="right"/>
              <w:rPr>
                <w:rFonts w:ascii="宋体" w:hAnsi="宋体"/>
                <w:sz w:val="21"/>
                <w:szCs w:val="21"/>
                <w:highlight w:val="none"/>
              </w:rPr>
            </w:pPr>
          </w:p>
        </w:tc>
        <w:tc>
          <w:tcPr>
            <w:tcW w:w="714" w:type="dxa"/>
            <w:vAlign w:val="top"/>
          </w:tcPr>
          <w:p>
            <w:pPr>
              <w:pStyle w:val="4"/>
              <w:tabs>
                <w:tab w:val="right" w:pos="7740"/>
              </w:tabs>
              <w:spacing w:after="0" w:line="360" w:lineRule="auto"/>
              <w:ind w:left="-65" w:leftChars="-31" w:right="-67" w:rightChars="-32"/>
              <w:jc w:val="right"/>
              <w:rPr>
                <w:rFonts w:ascii="宋体" w:hAnsi="宋体"/>
                <w:sz w:val="21"/>
                <w:szCs w:val="21"/>
                <w:highlight w:val="none"/>
              </w:rPr>
            </w:pPr>
          </w:p>
        </w:tc>
        <w:tc>
          <w:tcPr>
            <w:tcW w:w="1483" w:type="dxa"/>
            <w:vAlign w:val="top"/>
          </w:tcPr>
          <w:p>
            <w:pPr>
              <w:pStyle w:val="4"/>
              <w:tabs>
                <w:tab w:val="right" w:pos="7740"/>
              </w:tabs>
              <w:spacing w:after="0" w:line="360" w:lineRule="auto"/>
              <w:ind w:left="-65" w:leftChars="-31" w:right="-67" w:rightChars="-32"/>
              <w:jc w:val="right"/>
              <w:rPr>
                <w:rFonts w:ascii="宋体" w:hAnsi="宋体"/>
                <w:sz w:val="21"/>
                <w:szCs w:val="21"/>
                <w:highlight w:val="none"/>
              </w:rPr>
            </w:pPr>
          </w:p>
        </w:tc>
        <w:tc>
          <w:tcPr>
            <w:tcW w:w="666" w:type="dxa"/>
            <w:vAlign w:val="top"/>
          </w:tcPr>
          <w:p>
            <w:pPr>
              <w:pStyle w:val="4"/>
              <w:tabs>
                <w:tab w:val="right" w:pos="7740"/>
              </w:tabs>
              <w:spacing w:after="0" w:line="360" w:lineRule="auto"/>
              <w:ind w:left="-65" w:leftChars="-31" w:right="-67" w:rightChars="-32"/>
              <w:jc w:val="right"/>
              <w:rPr>
                <w:rFonts w:ascii="宋体" w:hAnsi="宋体"/>
                <w:sz w:val="21"/>
                <w:szCs w:val="21"/>
                <w:highlight w:val="none"/>
              </w:rPr>
            </w:pPr>
          </w:p>
        </w:tc>
        <w:tc>
          <w:tcPr>
            <w:tcW w:w="2740" w:type="dxa"/>
            <w:vAlign w:val="top"/>
          </w:tcPr>
          <w:p>
            <w:pPr>
              <w:pStyle w:val="4"/>
              <w:tabs>
                <w:tab w:val="right" w:pos="7740"/>
              </w:tabs>
              <w:spacing w:after="0" w:line="360" w:lineRule="auto"/>
              <w:ind w:left="-65" w:leftChars="-31" w:right="-67" w:rightChars="-32"/>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868,144.49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6" w:type="dxa"/>
            <w:vAlign w:val="top"/>
          </w:tcPr>
          <w:p>
            <w:pPr>
              <w:pStyle w:val="4"/>
              <w:tabs>
                <w:tab w:val="right" w:pos="7740"/>
              </w:tabs>
              <w:spacing w:after="0" w:line="360" w:lineRule="auto"/>
              <w:jc w:val="both"/>
              <w:rPr>
                <w:rFonts w:ascii="宋体" w:hAnsi="宋体"/>
                <w:sz w:val="21"/>
                <w:szCs w:val="21"/>
                <w:highlight w:val="none"/>
              </w:rPr>
            </w:pPr>
            <w:r>
              <w:rPr>
                <w:rFonts w:hint="eastAsia" w:ascii="宋体" w:hAnsi="宋体"/>
                <w:sz w:val="21"/>
                <w:szCs w:val="21"/>
                <w:highlight w:val="none"/>
              </w:rPr>
              <w:t>库存商品</w:t>
            </w:r>
          </w:p>
        </w:tc>
        <w:tc>
          <w:tcPr>
            <w:tcW w:w="1495" w:type="dxa"/>
            <w:vAlign w:val="top"/>
          </w:tcPr>
          <w:p>
            <w:pPr>
              <w:pStyle w:val="4"/>
              <w:tabs>
                <w:tab w:val="right" w:pos="7740"/>
              </w:tabs>
              <w:spacing w:after="0" w:line="360" w:lineRule="auto"/>
              <w:ind w:left="-65" w:leftChars="-31" w:right="-67" w:rightChars="-32"/>
              <w:jc w:val="right"/>
              <w:rPr>
                <w:rFonts w:ascii="宋体" w:hAnsi="宋体"/>
                <w:sz w:val="21"/>
                <w:szCs w:val="21"/>
                <w:highlight w:val="none"/>
              </w:rPr>
            </w:pPr>
            <w:r>
              <w:rPr>
                <w:rFonts w:ascii="宋体" w:hAnsi="宋体"/>
                <w:sz w:val="21"/>
                <w:szCs w:val="21"/>
                <w:highlight w:val="none"/>
              </w:rPr>
              <w:t>6,794,914.21</w:t>
            </w:r>
          </w:p>
        </w:tc>
        <w:tc>
          <w:tcPr>
            <w:tcW w:w="1486" w:type="dxa"/>
            <w:vAlign w:val="center"/>
          </w:tcPr>
          <w:p>
            <w:pPr>
              <w:pStyle w:val="4"/>
              <w:tabs>
                <w:tab w:val="right" w:pos="7740"/>
              </w:tabs>
              <w:spacing w:after="0" w:line="360" w:lineRule="auto"/>
              <w:ind w:left="-65" w:leftChars="-31" w:right="-67" w:rightChars="-32"/>
              <w:jc w:val="right"/>
              <w:rPr>
                <w:rFonts w:ascii="宋体" w:hAnsi="宋体"/>
                <w:sz w:val="21"/>
                <w:szCs w:val="21"/>
                <w:highlight w:val="none"/>
              </w:rPr>
            </w:pPr>
            <w:r>
              <w:rPr>
                <w:rFonts w:hint="eastAsia" w:ascii="宋体" w:hAnsi="宋体"/>
                <w:sz w:val="21"/>
                <w:szCs w:val="21"/>
                <w:highlight w:val="none"/>
                <w:lang w:val="en-US" w:eastAsia="zh-CN"/>
              </w:rPr>
              <w:t>1,377,698.52</w:t>
            </w:r>
          </w:p>
        </w:tc>
        <w:tc>
          <w:tcPr>
            <w:tcW w:w="714" w:type="dxa"/>
            <w:vAlign w:val="top"/>
          </w:tcPr>
          <w:p>
            <w:pPr>
              <w:pStyle w:val="4"/>
              <w:tabs>
                <w:tab w:val="right" w:pos="7740"/>
              </w:tabs>
              <w:spacing w:after="0" w:line="360" w:lineRule="auto"/>
              <w:ind w:left="-65" w:leftChars="-31" w:right="-67" w:rightChars="-32"/>
              <w:jc w:val="right"/>
              <w:rPr>
                <w:rFonts w:ascii="宋体" w:hAnsi="宋体"/>
                <w:sz w:val="21"/>
                <w:szCs w:val="21"/>
                <w:highlight w:val="none"/>
              </w:rPr>
            </w:pPr>
          </w:p>
        </w:tc>
        <w:tc>
          <w:tcPr>
            <w:tcW w:w="1483" w:type="dxa"/>
            <w:vAlign w:val="center"/>
          </w:tcPr>
          <w:p>
            <w:pPr>
              <w:pStyle w:val="4"/>
              <w:tabs>
                <w:tab w:val="right" w:pos="7740"/>
              </w:tabs>
              <w:spacing w:after="0" w:line="360" w:lineRule="auto"/>
              <w:ind w:left="-65" w:leftChars="-31" w:right="-67" w:rightChars="-32"/>
              <w:jc w:val="right"/>
              <w:rPr>
                <w:rFonts w:ascii="宋体" w:hAnsi="宋体"/>
                <w:sz w:val="21"/>
                <w:szCs w:val="21"/>
                <w:highlight w:val="none"/>
              </w:rPr>
            </w:pPr>
            <w:r>
              <w:rPr>
                <w:rFonts w:hint="eastAsia" w:ascii="宋体" w:hAnsi="宋体"/>
                <w:sz w:val="21"/>
                <w:szCs w:val="21"/>
                <w:highlight w:val="none"/>
                <w:lang w:val="en-US" w:eastAsia="zh-CN"/>
              </w:rPr>
              <w:t>421,094.33</w:t>
            </w:r>
          </w:p>
        </w:tc>
        <w:tc>
          <w:tcPr>
            <w:tcW w:w="666" w:type="dxa"/>
            <w:vAlign w:val="top"/>
          </w:tcPr>
          <w:p>
            <w:pPr>
              <w:pStyle w:val="4"/>
              <w:tabs>
                <w:tab w:val="right" w:pos="7740"/>
              </w:tabs>
              <w:spacing w:after="0" w:line="360" w:lineRule="auto"/>
              <w:ind w:left="-65" w:leftChars="-31" w:right="-67" w:rightChars="-32"/>
              <w:jc w:val="right"/>
              <w:rPr>
                <w:rFonts w:ascii="宋体" w:hAnsi="宋体"/>
                <w:sz w:val="21"/>
                <w:szCs w:val="21"/>
                <w:highlight w:val="none"/>
              </w:rPr>
            </w:pPr>
          </w:p>
        </w:tc>
        <w:tc>
          <w:tcPr>
            <w:tcW w:w="2740" w:type="dxa"/>
            <w:vAlign w:val="top"/>
          </w:tcPr>
          <w:p>
            <w:pPr>
              <w:pStyle w:val="4"/>
              <w:tabs>
                <w:tab w:val="right" w:pos="7740"/>
              </w:tabs>
              <w:spacing w:after="0" w:line="360" w:lineRule="auto"/>
              <w:ind w:left="-65" w:leftChars="-31" w:right="-67" w:rightChars="-32"/>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7,751,518.40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6" w:type="dxa"/>
            <w:vAlign w:val="top"/>
          </w:tcPr>
          <w:p>
            <w:pPr>
              <w:pStyle w:val="4"/>
              <w:tabs>
                <w:tab w:val="right" w:pos="7740"/>
              </w:tabs>
              <w:spacing w:after="0" w:line="360" w:lineRule="auto"/>
              <w:ind w:firstLine="210" w:firstLineChars="100"/>
              <w:jc w:val="both"/>
              <w:rPr>
                <w:rFonts w:ascii="宋体" w:hAnsi="宋体"/>
                <w:sz w:val="21"/>
                <w:szCs w:val="21"/>
                <w:highlight w:val="none"/>
              </w:rPr>
            </w:pPr>
            <w:r>
              <w:rPr>
                <w:rFonts w:hint="eastAsia" w:ascii="宋体" w:hAnsi="宋体"/>
                <w:sz w:val="21"/>
                <w:szCs w:val="21"/>
                <w:highlight w:val="none"/>
              </w:rPr>
              <w:t>小  计</w:t>
            </w:r>
          </w:p>
        </w:tc>
        <w:tc>
          <w:tcPr>
            <w:tcW w:w="1495" w:type="dxa"/>
            <w:vAlign w:val="center"/>
          </w:tcPr>
          <w:p>
            <w:pPr>
              <w:pStyle w:val="4"/>
              <w:tabs>
                <w:tab w:val="right" w:pos="7740"/>
              </w:tabs>
              <w:wordWrap w:val="0"/>
              <w:spacing w:after="0" w:line="360" w:lineRule="auto"/>
              <w:ind w:left="-65" w:leftChars="-31" w:right="-67" w:rightChars="-32"/>
              <w:jc w:val="right"/>
              <w:rPr>
                <w:rFonts w:ascii="宋体" w:hAnsi="宋体"/>
                <w:sz w:val="21"/>
                <w:szCs w:val="21"/>
                <w:highlight w:val="none"/>
              </w:rPr>
            </w:pPr>
            <w:r>
              <w:rPr>
                <w:rFonts w:ascii="宋体" w:hAnsi="宋体"/>
                <w:sz w:val="21"/>
                <w:szCs w:val="21"/>
                <w:highlight w:val="none"/>
              </w:rPr>
              <w:t>11,316,852.92</w:t>
            </w:r>
          </w:p>
        </w:tc>
        <w:tc>
          <w:tcPr>
            <w:tcW w:w="1486" w:type="dxa"/>
            <w:vAlign w:val="center"/>
          </w:tcPr>
          <w:p>
            <w:pPr>
              <w:pStyle w:val="4"/>
              <w:tabs>
                <w:tab w:val="right" w:pos="7740"/>
              </w:tabs>
              <w:spacing w:after="0" w:line="360" w:lineRule="auto"/>
              <w:ind w:left="-65" w:leftChars="-31" w:right="-67" w:rightChars="-32"/>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1,509,469.20</w:t>
            </w:r>
          </w:p>
        </w:tc>
        <w:tc>
          <w:tcPr>
            <w:tcW w:w="714" w:type="dxa"/>
            <w:vAlign w:val="center"/>
          </w:tcPr>
          <w:p>
            <w:pPr>
              <w:pStyle w:val="4"/>
              <w:tabs>
                <w:tab w:val="right" w:pos="7740"/>
              </w:tabs>
              <w:spacing w:after="0" w:line="360" w:lineRule="auto"/>
              <w:ind w:left="-65" w:leftChars="-31" w:right="-67" w:rightChars="-32"/>
              <w:jc w:val="right"/>
              <w:rPr>
                <w:rFonts w:ascii="宋体" w:hAnsi="宋体"/>
                <w:sz w:val="21"/>
                <w:szCs w:val="21"/>
                <w:highlight w:val="none"/>
              </w:rPr>
            </w:pPr>
          </w:p>
        </w:tc>
        <w:tc>
          <w:tcPr>
            <w:tcW w:w="1483" w:type="dxa"/>
            <w:vAlign w:val="center"/>
          </w:tcPr>
          <w:p>
            <w:pPr>
              <w:pStyle w:val="4"/>
              <w:tabs>
                <w:tab w:val="right" w:pos="7740"/>
              </w:tabs>
              <w:spacing w:after="0" w:line="360" w:lineRule="auto"/>
              <w:ind w:left="-65" w:leftChars="-31" w:right="-67" w:rightChars="-32"/>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1,218,852.14</w:t>
            </w:r>
          </w:p>
        </w:tc>
        <w:tc>
          <w:tcPr>
            <w:tcW w:w="666" w:type="dxa"/>
            <w:vAlign w:val="center"/>
          </w:tcPr>
          <w:p>
            <w:pPr>
              <w:pStyle w:val="4"/>
              <w:tabs>
                <w:tab w:val="right" w:pos="7740"/>
              </w:tabs>
              <w:wordWrap w:val="0"/>
              <w:spacing w:after="0" w:line="360" w:lineRule="auto"/>
              <w:ind w:left="-65" w:leftChars="-31" w:right="-67" w:rightChars="-32"/>
              <w:jc w:val="right"/>
              <w:rPr>
                <w:rFonts w:ascii="宋体" w:hAnsi="宋体"/>
                <w:sz w:val="21"/>
                <w:szCs w:val="21"/>
                <w:highlight w:val="none"/>
              </w:rPr>
            </w:pPr>
          </w:p>
        </w:tc>
        <w:tc>
          <w:tcPr>
            <w:tcW w:w="2740" w:type="dxa"/>
            <w:vAlign w:val="center"/>
          </w:tcPr>
          <w:p>
            <w:pPr>
              <w:pStyle w:val="4"/>
              <w:tabs>
                <w:tab w:val="right" w:pos="7740"/>
              </w:tabs>
              <w:wordWrap w:val="0"/>
              <w:spacing w:after="0" w:line="360" w:lineRule="auto"/>
              <w:ind w:left="-65" w:leftChars="-31" w:right="-67" w:rightChars="-32"/>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11,607,469.98</w:t>
            </w:r>
          </w:p>
        </w:tc>
      </w:tr>
    </w:tbl>
    <w:p>
      <w:pPr>
        <w:tabs>
          <w:tab w:val="right" w:pos="7740"/>
        </w:tabs>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2) 确定可变现净值的具体依据、本期转回或转销存货跌价准备的原因说明</w:t>
      </w:r>
    </w:p>
    <w:p>
      <w:pPr>
        <w:tabs>
          <w:tab w:val="right" w:pos="7740"/>
        </w:tabs>
        <w:spacing w:line="360" w:lineRule="auto"/>
        <w:ind w:firstLine="420" w:firstLineChars="200"/>
        <w:rPr>
          <w:rFonts w:ascii="宋体" w:hAnsi="宋体"/>
          <w:sz w:val="21"/>
          <w:szCs w:val="21"/>
          <w:highlight w:val="none"/>
        </w:rPr>
      </w:pPr>
      <w:r>
        <w:rPr>
          <w:rFonts w:hint="eastAsia" w:ascii="宋体" w:hAnsi="宋体"/>
          <w:sz w:val="21"/>
          <w:szCs w:val="21"/>
          <w:highlight w:val="none"/>
        </w:rPr>
        <w:t>① 本期增加系公司根据存货账面价值与可变现净值的差额予以计提。</w:t>
      </w:r>
    </w:p>
    <w:p>
      <w:pPr>
        <w:tabs>
          <w:tab w:val="right" w:pos="7740"/>
        </w:tabs>
        <w:spacing w:line="360" w:lineRule="auto"/>
        <w:ind w:firstLine="420" w:firstLineChars="200"/>
        <w:rPr>
          <w:rFonts w:ascii="宋体" w:hAnsi="宋体"/>
          <w:sz w:val="21"/>
          <w:szCs w:val="21"/>
          <w:highlight w:val="none"/>
        </w:rPr>
      </w:pPr>
      <w:r>
        <w:rPr>
          <w:rFonts w:hint="eastAsia" w:ascii="宋体" w:hAnsi="宋体"/>
          <w:sz w:val="21"/>
          <w:szCs w:val="21"/>
          <w:highlight w:val="none"/>
        </w:rPr>
        <w:t>② 本期减少系公司已计提存货跌价准备的存货领用或出售随之转出所致。</w:t>
      </w:r>
    </w:p>
    <w:p>
      <w:pPr>
        <w:tabs>
          <w:tab w:val="right" w:pos="7740"/>
        </w:tabs>
        <w:spacing w:line="360" w:lineRule="auto"/>
        <w:ind w:firstLine="420"/>
        <w:rPr>
          <w:rFonts w:hint="eastAsia" w:ascii="宋体" w:hAnsi="宋体"/>
          <w:color w:val="0000FF"/>
          <w:sz w:val="21"/>
          <w:szCs w:val="21"/>
          <w:highlight w:val="none"/>
        </w:rPr>
      </w:pPr>
    </w:p>
    <w:p>
      <w:pPr>
        <w:tabs>
          <w:tab w:val="right" w:pos="7740"/>
        </w:tabs>
        <w:spacing w:line="360" w:lineRule="auto"/>
        <w:ind w:firstLine="420" w:firstLineChars="200"/>
        <w:outlineLvl w:val="2"/>
        <w:rPr>
          <w:rFonts w:hint="eastAsia" w:ascii="宋体" w:hAnsi="宋体"/>
          <w:sz w:val="21"/>
          <w:szCs w:val="21"/>
          <w:highlight w:val="none"/>
        </w:rPr>
      </w:pPr>
      <w:r>
        <w:rPr>
          <w:rFonts w:hint="eastAsia" w:ascii="宋体" w:hAnsi="宋体"/>
          <w:sz w:val="21"/>
          <w:szCs w:val="21"/>
          <w:highlight w:val="none"/>
          <w:lang w:val="en-US" w:eastAsia="zh-CN"/>
        </w:rPr>
        <w:t>8</w:t>
      </w:r>
      <w:r>
        <w:rPr>
          <w:rFonts w:hint="eastAsia" w:ascii="宋体" w:hAnsi="宋体"/>
          <w:sz w:val="21"/>
          <w:szCs w:val="21"/>
          <w:highlight w:val="none"/>
        </w:rPr>
        <w:t>. 其他流动资产</w:t>
      </w:r>
    </w:p>
    <w:tbl>
      <w:tblPr>
        <w:tblStyle w:val="12"/>
        <w:tblW w:w="9650"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3"/>
        <w:gridCol w:w="1916"/>
        <w:gridCol w:w="3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53" w:type="dxa"/>
            <w:vAlign w:val="center"/>
          </w:tcPr>
          <w:p>
            <w:pPr>
              <w:pStyle w:val="4"/>
              <w:spacing w:after="0" w:line="360" w:lineRule="auto"/>
              <w:ind w:right="-101" w:rightChars="-48" w:firstLine="210" w:firstLineChars="100"/>
              <w:rPr>
                <w:rFonts w:ascii="宋体" w:hAnsi="宋体"/>
                <w:sz w:val="21"/>
                <w:szCs w:val="21"/>
                <w:highlight w:val="none"/>
              </w:rPr>
            </w:pPr>
            <w:r>
              <w:rPr>
                <w:rFonts w:hint="eastAsia" w:ascii="宋体" w:hAnsi="宋体"/>
                <w:sz w:val="21"/>
                <w:szCs w:val="21"/>
                <w:highlight w:val="none"/>
              </w:rPr>
              <w:t>项  目</w:t>
            </w:r>
          </w:p>
        </w:tc>
        <w:tc>
          <w:tcPr>
            <w:tcW w:w="1916" w:type="dxa"/>
            <w:vAlign w:val="center"/>
          </w:tcPr>
          <w:p>
            <w:pPr>
              <w:tabs>
                <w:tab w:val="right" w:pos="7740"/>
              </w:tabs>
              <w:spacing w:line="360" w:lineRule="auto"/>
              <w:ind w:left="-109" w:leftChars="-54" w:right="-105" w:rightChars="-50" w:hanging="4" w:hangingChars="2"/>
              <w:jc w:val="center"/>
              <w:rPr>
                <w:rFonts w:ascii="宋体" w:hAnsi="宋体"/>
                <w:sz w:val="21"/>
                <w:szCs w:val="21"/>
                <w:highlight w:val="none"/>
              </w:rPr>
            </w:pPr>
            <w:r>
              <w:rPr>
                <w:rFonts w:hint="eastAsia" w:ascii="宋体" w:hAnsi="宋体"/>
                <w:sz w:val="21"/>
                <w:szCs w:val="21"/>
                <w:highlight w:val="none"/>
              </w:rPr>
              <w:t>期末数</w:t>
            </w:r>
          </w:p>
        </w:tc>
        <w:tc>
          <w:tcPr>
            <w:tcW w:w="3181" w:type="dxa"/>
            <w:vAlign w:val="center"/>
          </w:tcPr>
          <w:p>
            <w:pPr>
              <w:tabs>
                <w:tab w:val="right" w:pos="7740"/>
              </w:tabs>
              <w:spacing w:line="360" w:lineRule="auto"/>
              <w:ind w:left="-109" w:leftChars="-52" w:right="-92" w:rightChars="-44" w:firstLine="19" w:firstLineChars="9"/>
              <w:jc w:val="center"/>
              <w:rPr>
                <w:rFonts w:ascii="宋体" w:hAnsi="宋体"/>
                <w:sz w:val="21"/>
                <w:szCs w:val="21"/>
                <w:highlight w:val="none"/>
              </w:rPr>
            </w:pPr>
            <w:r>
              <w:rPr>
                <w:rFonts w:hint="eastAsia" w:ascii="宋体" w:hAnsi="宋体"/>
                <w:sz w:val="21"/>
                <w:szCs w:val="21"/>
                <w:highlight w:val="none"/>
              </w:rPr>
              <w:t>期初数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53" w:type="dxa"/>
            <w:vAlign w:val="top"/>
          </w:tcPr>
          <w:p>
            <w:pPr>
              <w:pStyle w:val="4"/>
              <w:spacing w:after="0" w:line="360" w:lineRule="auto"/>
              <w:ind w:right="-101" w:rightChars="-48"/>
              <w:rPr>
                <w:rFonts w:ascii="宋体" w:hAnsi="宋体"/>
                <w:sz w:val="21"/>
                <w:szCs w:val="21"/>
                <w:highlight w:val="none"/>
              </w:rPr>
            </w:pPr>
            <w:r>
              <w:rPr>
                <w:rFonts w:hint="eastAsia" w:ascii="宋体" w:hAnsi="宋体"/>
                <w:sz w:val="21"/>
                <w:szCs w:val="21"/>
                <w:highlight w:val="none"/>
              </w:rPr>
              <w:t>待抵扣增值税</w:t>
            </w:r>
          </w:p>
        </w:tc>
        <w:tc>
          <w:tcPr>
            <w:tcW w:w="1916" w:type="dxa"/>
            <w:vAlign w:val="center"/>
          </w:tcPr>
          <w:p>
            <w:pPr>
              <w:tabs>
                <w:tab w:val="right" w:pos="7740"/>
              </w:tabs>
              <w:spacing w:line="360" w:lineRule="auto"/>
              <w:ind w:left="-124" w:leftChars="-59"/>
              <w:jc w:val="right"/>
              <w:rPr>
                <w:rFonts w:ascii="宋体" w:hAnsi="宋体"/>
                <w:sz w:val="21"/>
                <w:szCs w:val="21"/>
                <w:highlight w:val="none"/>
              </w:rPr>
            </w:pPr>
            <w:r>
              <w:rPr>
                <w:rFonts w:hint="eastAsia" w:ascii="宋体" w:hAnsi="宋体"/>
                <w:sz w:val="21"/>
                <w:szCs w:val="21"/>
                <w:highlight w:val="none"/>
                <w:lang w:val="en-US" w:eastAsia="zh-CN"/>
              </w:rPr>
              <w:t>2,962,453.71</w:t>
            </w:r>
          </w:p>
        </w:tc>
        <w:tc>
          <w:tcPr>
            <w:tcW w:w="3181" w:type="dxa"/>
            <w:vAlign w:val="top"/>
          </w:tcPr>
          <w:p>
            <w:pPr>
              <w:tabs>
                <w:tab w:val="right" w:pos="7740"/>
              </w:tabs>
              <w:spacing w:line="360" w:lineRule="auto"/>
              <w:ind w:left="-124" w:leftChars="-59"/>
              <w:jc w:val="right"/>
              <w:rPr>
                <w:rFonts w:ascii="宋体" w:hAnsi="宋体"/>
                <w:sz w:val="21"/>
                <w:szCs w:val="21"/>
                <w:highlight w:val="none"/>
              </w:rPr>
            </w:pPr>
            <w:r>
              <w:rPr>
                <w:rFonts w:ascii="宋体" w:hAnsi="宋体"/>
                <w:sz w:val="21"/>
                <w:szCs w:val="21"/>
                <w:highlight w:val="none"/>
              </w:rPr>
              <w:t>1,556,139.96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53" w:type="dxa"/>
            <w:vAlign w:val="top"/>
          </w:tcPr>
          <w:p>
            <w:pPr>
              <w:pStyle w:val="4"/>
              <w:spacing w:after="0" w:line="360" w:lineRule="auto"/>
              <w:ind w:right="-101" w:rightChars="-48"/>
              <w:rPr>
                <w:rFonts w:ascii="宋体" w:hAnsi="宋体"/>
                <w:sz w:val="21"/>
                <w:szCs w:val="21"/>
                <w:highlight w:val="none"/>
              </w:rPr>
            </w:pPr>
            <w:r>
              <w:rPr>
                <w:rFonts w:hint="eastAsia" w:ascii="宋体" w:hAnsi="宋体"/>
                <w:sz w:val="21"/>
                <w:szCs w:val="21"/>
                <w:highlight w:val="none"/>
              </w:rPr>
              <w:t>预缴企业所得税</w:t>
            </w:r>
          </w:p>
        </w:tc>
        <w:tc>
          <w:tcPr>
            <w:tcW w:w="1916" w:type="dxa"/>
            <w:vAlign w:val="center"/>
          </w:tcPr>
          <w:p>
            <w:pPr>
              <w:tabs>
                <w:tab w:val="right" w:pos="7740"/>
              </w:tabs>
              <w:spacing w:line="360" w:lineRule="auto"/>
              <w:ind w:left="-124" w:leftChars="-59"/>
              <w:jc w:val="right"/>
              <w:rPr>
                <w:rFonts w:ascii="宋体" w:hAnsi="宋体"/>
                <w:sz w:val="21"/>
                <w:szCs w:val="21"/>
                <w:highlight w:val="none"/>
              </w:rPr>
            </w:pPr>
            <w:r>
              <w:rPr>
                <w:rFonts w:hint="eastAsia" w:ascii="宋体" w:hAnsi="宋体"/>
                <w:sz w:val="21"/>
                <w:szCs w:val="21"/>
                <w:highlight w:val="none"/>
                <w:lang w:val="en-US" w:eastAsia="zh-CN"/>
              </w:rPr>
              <w:t>159,476.63</w:t>
            </w:r>
          </w:p>
        </w:tc>
        <w:tc>
          <w:tcPr>
            <w:tcW w:w="3181" w:type="dxa"/>
            <w:vAlign w:val="top"/>
          </w:tcPr>
          <w:p>
            <w:pPr>
              <w:tabs>
                <w:tab w:val="right" w:pos="7740"/>
              </w:tabs>
              <w:spacing w:line="360" w:lineRule="auto"/>
              <w:ind w:left="-124" w:leftChars="-59"/>
              <w:jc w:val="right"/>
              <w:rPr>
                <w:rFonts w:ascii="宋体" w:hAnsi="宋体"/>
                <w:sz w:val="21"/>
                <w:szCs w:val="21"/>
                <w:highlight w:val="none"/>
              </w:rPr>
            </w:pPr>
            <w:r>
              <w:rPr>
                <w:rFonts w:ascii="宋体" w:hAnsi="宋体"/>
                <w:sz w:val="21"/>
                <w:szCs w:val="21"/>
                <w:highlight w:val="none"/>
              </w:rPr>
              <w:t>151,010.66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53" w:type="dxa"/>
            <w:vAlign w:val="top"/>
          </w:tcPr>
          <w:p>
            <w:pPr>
              <w:pStyle w:val="4"/>
              <w:spacing w:after="0" w:line="360" w:lineRule="auto"/>
              <w:ind w:right="-101" w:rightChars="-48"/>
              <w:rPr>
                <w:rFonts w:ascii="宋体" w:hAnsi="宋体"/>
                <w:sz w:val="21"/>
                <w:szCs w:val="21"/>
                <w:highlight w:val="none"/>
              </w:rPr>
            </w:pPr>
            <w:r>
              <w:rPr>
                <w:rFonts w:hint="eastAsia" w:ascii="宋体" w:hAnsi="宋体"/>
                <w:sz w:val="21"/>
                <w:szCs w:val="21"/>
                <w:highlight w:val="none"/>
              </w:rPr>
              <w:t>预缴</w:t>
            </w:r>
            <w:r>
              <w:rPr>
                <w:rFonts w:hint="eastAsia" w:ascii="宋体" w:hAnsi="宋体"/>
                <w:sz w:val="21"/>
                <w:szCs w:val="21"/>
                <w:highlight w:val="none"/>
                <w:lang w:eastAsia="zh-CN"/>
              </w:rPr>
              <w:t>印花税</w:t>
            </w:r>
          </w:p>
        </w:tc>
        <w:tc>
          <w:tcPr>
            <w:tcW w:w="1916" w:type="dxa"/>
            <w:vAlign w:val="center"/>
          </w:tcPr>
          <w:p>
            <w:pPr>
              <w:tabs>
                <w:tab w:val="right" w:pos="7740"/>
              </w:tabs>
              <w:spacing w:line="360" w:lineRule="auto"/>
              <w:ind w:left="-124" w:leftChars="-59"/>
              <w:jc w:val="right"/>
              <w:rPr>
                <w:rFonts w:ascii="宋体" w:hAnsi="宋体"/>
                <w:sz w:val="21"/>
                <w:szCs w:val="21"/>
                <w:highlight w:val="none"/>
              </w:rPr>
            </w:pPr>
            <w:r>
              <w:rPr>
                <w:rFonts w:hint="eastAsia" w:ascii="宋体" w:hAnsi="宋体"/>
                <w:sz w:val="21"/>
                <w:szCs w:val="21"/>
                <w:highlight w:val="none"/>
                <w:lang w:val="en-US" w:eastAsia="zh-CN"/>
              </w:rPr>
              <w:t>5,371.11</w:t>
            </w:r>
          </w:p>
        </w:tc>
        <w:tc>
          <w:tcPr>
            <w:tcW w:w="3181" w:type="dxa"/>
            <w:vAlign w:val="top"/>
          </w:tcPr>
          <w:p>
            <w:pPr>
              <w:tabs>
                <w:tab w:val="right" w:pos="7740"/>
              </w:tabs>
              <w:spacing w:line="360" w:lineRule="auto"/>
              <w:ind w:left="-124" w:leftChars="-59"/>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53" w:type="dxa"/>
            <w:vAlign w:val="top"/>
          </w:tcPr>
          <w:p>
            <w:pPr>
              <w:pStyle w:val="4"/>
              <w:spacing w:after="0" w:line="360" w:lineRule="auto"/>
              <w:ind w:right="-101" w:rightChars="-48"/>
              <w:rPr>
                <w:rFonts w:ascii="宋体" w:hAnsi="宋体"/>
                <w:sz w:val="21"/>
                <w:szCs w:val="21"/>
                <w:highlight w:val="none"/>
              </w:rPr>
            </w:pPr>
            <w:r>
              <w:rPr>
                <w:rFonts w:hint="eastAsia" w:ascii="宋体" w:hAnsi="宋体"/>
                <w:sz w:val="21"/>
                <w:szCs w:val="21"/>
                <w:highlight w:val="none"/>
              </w:rPr>
              <w:t>理财产品[注]</w:t>
            </w:r>
          </w:p>
        </w:tc>
        <w:tc>
          <w:tcPr>
            <w:tcW w:w="1916" w:type="dxa"/>
            <w:vAlign w:val="center"/>
          </w:tcPr>
          <w:p>
            <w:pPr>
              <w:tabs>
                <w:tab w:val="right" w:pos="7740"/>
              </w:tabs>
              <w:spacing w:line="360" w:lineRule="auto"/>
              <w:ind w:left="-124" w:leftChars="-59"/>
              <w:jc w:val="right"/>
              <w:rPr>
                <w:rFonts w:ascii="宋体" w:hAnsi="宋体"/>
                <w:sz w:val="21"/>
                <w:szCs w:val="21"/>
                <w:highlight w:val="none"/>
              </w:rPr>
            </w:pPr>
            <w:r>
              <w:rPr>
                <w:rFonts w:hint="eastAsia" w:ascii="宋体" w:hAnsi="宋体"/>
                <w:sz w:val="21"/>
                <w:szCs w:val="21"/>
                <w:highlight w:val="none"/>
                <w:lang w:val="en-US" w:eastAsia="zh-CN"/>
              </w:rPr>
              <w:t>104,959,189.94</w:t>
            </w:r>
          </w:p>
        </w:tc>
        <w:tc>
          <w:tcPr>
            <w:tcW w:w="3181" w:type="dxa"/>
            <w:vAlign w:val="top"/>
          </w:tcPr>
          <w:p>
            <w:pPr>
              <w:tabs>
                <w:tab w:val="right" w:pos="7740"/>
              </w:tabs>
              <w:spacing w:line="360" w:lineRule="auto"/>
              <w:ind w:left="-124" w:leftChars="-59"/>
              <w:jc w:val="right"/>
              <w:rPr>
                <w:rFonts w:ascii="宋体" w:hAnsi="宋体"/>
                <w:sz w:val="21"/>
                <w:szCs w:val="21"/>
                <w:highlight w:val="none"/>
              </w:rPr>
            </w:pPr>
            <w:r>
              <w:rPr>
                <w:rFonts w:ascii="宋体" w:hAnsi="宋体"/>
                <w:sz w:val="21"/>
                <w:szCs w:val="21"/>
                <w:highlight w:val="none"/>
              </w:rPr>
              <w:t>293,850,119.86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53" w:type="dxa"/>
            <w:vAlign w:val="top"/>
          </w:tcPr>
          <w:p>
            <w:pPr>
              <w:pStyle w:val="4"/>
              <w:spacing w:after="0" w:line="360" w:lineRule="auto"/>
              <w:ind w:right="-101" w:rightChars="-48" w:firstLine="210" w:firstLineChars="100"/>
              <w:rPr>
                <w:rFonts w:ascii="宋体" w:hAnsi="宋体"/>
                <w:sz w:val="21"/>
                <w:szCs w:val="21"/>
                <w:highlight w:val="none"/>
              </w:rPr>
            </w:pPr>
            <w:r>
              <w:rPr>
                <w:rFonts w:hint="eastAsia" w:ascii="宋体" w:hAnsi="宋体"/>
                <w:sz w:val="21"/>
                <w:szCs w:val="21"/>
                <w:highlight w:val="none"/>
              </w:rPr>
              <w:t>合  计</w:t>
            </w:r>
          </w:p>
        </w:tc>
        <w:tc>
          <w:tcPr>
            <w:tcW w:w="1916" w:type="dxa"/>
            <w:vAlign w:val="center"/>
          </w:tcPr>
          <w:p>
            <w:pPr>
              <w:tabs>
                <w:tab w:val="right" w:pos="7740"/>
              </w:tabs>
              <w:spacing w:line="360" w:lineRule="auto"/>
              <w:ind w:left="-124" w:leftChars="-59"/>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 xml:space="preserve">108,086,491.39 </w:t>
            </w:r>
          </w:p>
        </w:tc>
        <w:tc>
          <w:tcPr>
            <w:tcW w:w="3181" w:type="dxa"/>
            <w:vAlign w:val="top"/>
          </w:tcPr>
          <w:p>
            <w:pPr>
              <w:tabs>
                <w:tab w:val="right" w:pos="7740"/>
              </w:tabs>
              <w:spacing w:line="360" w:lineRule="auto"/>
              <w:ind w:left="-124" w:leftChars="-59"/>
              <w:jc w:val="right"/>
              <w:rPr>
                <w:rFonts w:ascii="宋体" w:hAnsi="宋体"/>
                <w:sz w:val="21"/>
                <w:szCs w:val="21"/>
                <w:highlight w:val="none"/>
              </w:rPr>
            </w:pPr>
            <w:r>
              <w:rPr>
                <w:rFonts w:ascii="宋体" w:hAnsi="宋体"/>
                <w:sz w:val="21"/>
                <w:szCs w:val="21"/>
                <w:highlight w:val="none"/>
              </w:rPr>
              <w:t>295,557,270.48</w:t>
            </w:r>
          </w:p>
        </w:tc>
      </w:tr>
    </w:tbl>
    <w:p>
      <w:pPr>
        <w:pStyle w:val="4"/>
        <w:tabs>
          <w:tab w:val="right" w:pos="7740"/>
        </w:tabs>
        <w:adjustRightInd/>
        <w:spacing w:after="0" w:line="360" w:lineRule="auto"/>
        <w:ind w:firstLine="420" w:firstLineChars="200"/>
        <w:jc w:val="both"/>
        <w:rPr>
          <w:sz w:val="21"/>
          <w:szCs w:val="21"/>
          <w:highlight w:val="none"/>
        </w:rPr>
      </w:pPr>
      <w:r>
        <w:rPr>
          <w:rFonts w:hint="eastAsia" w:ascii="宋体" w:hAnsi="宋体"/>
          <w:sz w:val="21"/>
          <w:szCs w:val="21"/>
          <w:highlight w:val="none"/>
        </w:rPr>
        <w:t>[注]：系公司以暂时闲置募集资金</w:t>
      </w:r>
      <w:r>
        <w:rPr>
          <w:rFonts w:hint="eastAsia" w:ascii="宋体" w:hAnsi="宋体"/>
          <w:sz w:val="21"/>
          <w:szCs w:val="21"/>
          <w:highlight w:val="none"/>
          <w:lang w:val="en-US" w:eastAsia="zh-CN"/>
        </w:rPr>
        <w:t>465</w:t>
      </w:r>
      <w:r>
        <w:rPr>
          <w:rFonts w:hint="eastAsia" w:ascii="宋体" w:hAnsi="宋体"/>
          <w:sz w:val="21"/>
          <w:szCs w:val="21"/>
          <w:highlight w:val="none"/>
        </w:rPr>
        <w:t>万元(含息)及子公司德华兔宝宝装饰材料销售有限公司暂时闲置募集资金</w:t>
      </w:r>
      <w:r>
        <w:rPr>
          <w:rFonts w:hint="eastAsia" w:ascii="宋体" w:hAnsi="宋体"/>
          <w:sz w:val="21"/>
          <w:szCs w:val="21"/>
          <w:highlight w:val="none"/>
          <w:lang w:val="en-US" w:eastAsia="zh-CN"/>
        </w:rPr>
        <w:t>10,030.92</w:t>
      </w:r>
      <w:r>
        <w:rPr>
          <w:rFonts w:hint="eastAsia" w:ascii="宋体" w:hAnsi="宋体"/>
          <w:sz w:val="21"/>
          <w:szCs w:val="21"/>
          <w:highlight w:val="none"/>
        </w:rPr>
        <w:t>万元(含息)购买的短期收益性理财产品。</w:t>
      </w:r>
    </w:p>
    <w:p>
      <w:pPr>
        <w:tabs>
          <w:tab w:val="right" w:pos="7740"/>
        </w:tabs>
        <w:spacing w:line="360" w:lineRule="auto"/>
        <w:ind w:firstLine="420" w:firstLineChars="200"/>
        <w:outlineLvl w:val="2"/>
        <w:rPr>
          <w:rFonts w:hint="eastAsia" w:ascii="宋体" w:hAnsi="宋体"/>
          <w:sz w:val="21"/>
          <w:szCs w:val="21"/>
          <w:highlight w:val="none"/>
        </w:rPr>
      </w:pPr>
      <w:r>
        <w:rPr>
          <w:rFonts w:hint="eastAsia" w:ascii="宋体" w:hAnsi="宋体"/>
          <w:sz w:val="21"/>
          <w:szCs w:val="21"/>
          <w:highlight w:val="none"/>
          <w:lang w:val="en-US" w:eastAsia="zh-CN"/>
        </w:rPr>
        <w:t>9</w:t>
      </w:r>
      <w:r>
        <w:rPr>
          <w:rFonts w:hint="eastAsia" w:ascii="宋体" w:hAnsi="宋体"/>
          <w:sz w:val="21"/>
          <w:szCs w:val="21"/>
          <w:highlight w:val="none"/>
        </w:rPr>
        <w:t>. 投资性房地产</w:t>
      </w:r>
    </w:p>
    <w:p>
      <w:pPr>
        <w:tabs>
          <w:tab w:val="right" w:pos="7740"/>
        </w:tabs>
        <w:spacing w:line="360" w:lineRule="auto"/>
        <w:ind w:firstLine="420"/>
        <w:rPr>
          <w:rFonts w:hint="eastAsia" w:ascii="宋体" w:hAnsi="宋体"/>
          <w:sz w:val="21"/>
          <w:szCs w:val="21"/>
          <w:highlight w:val="none"/>
        </w:rPr>
      </w:pPr>
      <w:r>
        <w:rPr>
          <w:rFonts w:hint="eastAsia" w:ascii="宋体" w:hAnsi="宋体"/>
          <w:sz w:val="21"/>
          <w:szCs w:val="21"/>
          <w:highlight w:val="none"/>
        </w:rPr>
        <w:t>(1) 明细情况</w:t>
      </w:r>
    </w:p>
    <w:tbl>
      <w:tblPr>
        <w:tblStyle w:val="12"/>
        <w:tblW w:w="9667"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3"/>
        <w:gridCol w:w="2417"/>
        <w:gridCol w:w="1983"/>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3183" w:type="dxa"/>
            <w:vAlign w:val="center"/>
          </w:tcPr>
          <w:p>
            <w:pPr>
              <w:ind w:firstLine="180" w:firstLineChars="100"/>
              <w:rPr>
                <w:kern w:val="0"/>
                <w:sz w:val="21"/>
                <w:szCs w:val="21"/>
                <w:highlight w:val="none"/>
              </w:rPr>
            </w:pPr>
            <w:r>
              <w:rPr>
                <w:rFonts w:hint="eastAsia"/>
                <w:kern w:val="0"/>
                <w:sz w:val="21"/>
                <w:szCs w:val="21"/>
                <w:highlight w:val="none"/>
              </w:rPr>
              <w:t>项  目</w:t>
            </w:r>
          </w:p>
        </w:tc>
        <w:tc>
          <w:tcPr>
            <w:tcW w:w="2417" w:type="dxa"/>
            <w:vAlign w:val="center"/>
          </w:tcPr>
          <w:p>
            <w:pPr>
              <w:ind w:left="-126" w:leftChars="-60" w:right="-101" w:rightChars="-48"/>
              <w:jc w:val="center"/>
              <w:rPr>
                <w:kern w:val="0"/>
                <w:sz w:val="21"/>
                <w:szCs w:val="21"/>
                <w:highlight w:val="none"/>
              </w:rPr>
            </w:pPr>
            <w:r>
              <w:rPr>
                <w:rFonts w:hint="eastAsia"/>
                <w:kern w:val="0"/>
                <w:sz w:val="21"/>
                <w:szCs w:val="21"/>
                <w:highlight w:val="none"/>
              </w:rPr>
              <w:t>房屋及建筑物</w:t>
            </w:r>
          </w:p>
        </w:tc>
        <w:tc>
          <w:tcPr>
            <w:tcW w:w="1983" w:type="dxa"/>
            <w:vAlign w:val="center"/>
          </w:tcPr>
          <w:p>
            <w:pPr>
              <w:ind w:left="-126" w:leftChars="-60" w:right="-101" w:rightChars="-48"/>
              <w:jc w:val="center"/>
              <w:rPr>
                <w:kern w:val="0"/>
                <w:sz w:val="21"/>
                <w:szCs w:val="21"/>
                <w:highlight w:val="none"/>
              </w:rPr>
            </w:pPr>
            <w:r>
              <w:rPr>
                <w:rFonts w:hint="eastAsia"/>
                <w:kern w:val="0"/>
                <w:sz w:val="21"/>
                <w:szCs w:val="21"/>
                <w:highlight w:val="none"/>
              </w:rPr>
              <w:t>土地使用权</w:t>
            </w:r>
          </w:p>
        </w:tc>
        <w:tc>
          <w:tcPr>
            <w:tcW w:w="2084" w:type="dxa"/>
            <w:vAlign w:val="center"/>
          </w:tcPr>
          <w:p>
            <w:pPr>
              <w:ind w:left="-126" w:leftChars="-60" w:right="-101" w:rightChars="-48"/>
              <w:jc w:val="center"/>
              <w:rPr>
                <w:kern w:val="0"/>
                <w:sz w:val="21"/>
                <w:szCs w:val="21"/>
                <w:highlight w:val="none"/>
              </w:rPr>
            </w:pPr>
            <w:r>
              <w:rPr>
                <w:rFonts w:hint="eastAsia"/>
                <w:kern w:val="0"/>
                <w:sz w:val="21"/>
                <w:szCs w:val="21"/>
                <w:highlight w:val="none"/>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3" w:type="dxa"/>
            <w:vAlign w:val="center"/>
          </w:tcPr>
          <w:p>
            <w:pPr>
              <w:rPr>
                <w:rFonts w:ascii="宋体" w:hAnsi="宋体"/>
                <w:kern w:val="0"/>
                <w:sz w:val="21"/>
                <w:szCs w:val="21"/>
                <w:highlight w:val="none"/>
              </w:rPr>
            </w:pPr>
            <w:r>
              <w:rPr>
                <w:rFonts w:hint="eastAsia" w:ascii="宋体" w:hAnsi="宋体"/>
                <w:kern w:val="0"/>
                <w:sz w:val="21"/>
                <w:szCs w:val="21"/>
                <w:highlight w:val="none"/>
              </w:rPr>
              <w:t>账面原值</w:t>
            </w:r>
          </w:p>
        </w:tc>
        <w:tc>
          <w:tcPr>
            <w:tcW w:w="2417" w:type="dxa"/>
            <w:vAlign w:val="center"/>
          </w:tcPr>
          <w:p>
            <w:pPr>
              <w:tabs>
                <w:tab w:val="right" w:pos="7740"/>
              </w:tabs>
              <w:spacing w:line="360" w:lineRule="auto"/>
              <w:jc w:val="right"/>
              <w:rPr>
                <w:rFonts w:ascii="宋体" w:hAnsi="宋体"/>
                <w:sz w:val="21"/>
                <w:szCs w:val="21"/>
                <w:highlight w:val="none"/>
              </w:rPr>
            </w:pPr>
          </w:p>
        </w:tc>
        <w:tc>
          <w:tcPr>
            <w:tcW w:w="1983" w:type="dxa"/>
            <w:vAlign w:val="center"/>
          </w:tcPr>
          <w:p>
            <w:pPr>
              <w:tabs>
                <w:tab w:val="right" w:pos="7740"/>
              </w:tabs>
              <w:spacing w:line="360" w:lineRule="auto"/>
              <w:jc w:val="right"/>
              <w:rPr>
                <w:rFonts w:ascii="宋体" w:hAnsi="宋体"/>
                <w:sz w:val="21"/>
                <w:szCs w:val="21"/>
                <w:highlight w:val="none"/>
              </w:rPr>
            </w:pPr>
          </w:p>
        </w:tc>
        <w:tc>
          <w:tcPr>
            <w:tcW w:w="2084" w:type="dxa"/>
            <w:vAlign w:val="center"/>
          </w:tcPr>
          <w:p>
            <w:pPr>
              <w:tabs>
                <w:tab w:val="right" w:pos="7740"/>
              </w:tabs>
              <w:spacing w:line="360" w:lineRule="auto"/>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3" w:type="dxa"/>
            <w:vAlign w:val="center"/>
          </w:tcPr>
          <w:p>
            <w:pPr>
              <w:rPr>
                <w:rFonts w:ascii="宋体" w:hAnsi="宋体"/>
                <w:kern w:val="0"/>
                <w:sz w:val="21"/>
                <w:szCs w:val="21"/>
                <w:highlight w:val="none"/>
              </w:rPr>
            </w:pPr>
            <w:r>
              <w:rPr>
                <w:rFonts w:hint="eastAsia" w:ascii="宋体" w:hAnsi="宋体"/>
                <w:kern w:val="0"/>
                <w:sz w:val="21"/>
                <w:szCs w:val="21"/>
                <w:highlight w:val="none"/>
              </w:rPr>
              <w:t xml:space="preserve">    期初数</w:t>
            </w:r>
          </w:p>
        </w:tc>
        <w:tc>
          <w:tcPr>
            <w:tcW w:w="2417" w:type="dxa"/>
            <w:vAlign w:val="center"/>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27,583,681.0</w:t>
            </w:r>
            <w:r>
              <w:rPr>
                <w:rFonts w:hint="eastAsia" w:ascii="宋体" w:hAnsi="宋体"/>
                <w:sz w:val="21"/>
                <w:szCs w:val="21"/>
                <w:highlight w:val="none"/>
              </w:rPr>
              <w:t>0</w:t>
            </w:r>
          </w:p>
        </w:tc>
        <w:tc>
          <w:tcPr>
            <w:tcW w:w="1983" w:type="dxa"/>
            <w:vAlign w:val="center"/>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6,528,042.6</w:t>
            </w:r>
            <w:r>
              <w:rPr>
                <w:rFonts w:hint="eastAsia" w:ascii="宋体" w:hAnsi="宋体"/>
                <w:sz w:val="21"/>
                <w:szCs w:val="21"/>
                <w:highlight w:val="none"/>
              </w:rPr>
              <w:t>5</w:t>
            </w:r>
          </w:p>
        </w:tc>
        <w:tc>
          <w:tcPr>
            <w:tcW w:w="2084" w:type="dxa"/>
            <w:vAlign w:val="center"/>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34,111,723.65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3" w:type="dxa"/>
            <w:vAlign w:val="center"/>
          </w:tcPr>
          <w:p>
            <w:pPr>
              <w:rPr>
                <w:rFonts w:ascii="宋体" w:hAnsi="宋体"/>
                <w:kern w:val="0"/>
                <w:sz w:val="21"/>
                <w:szCs w:val="21"/>
                <w:highlight w:val="none"/>
              </w:rPr>
            </w:pPr>
            <w:r>
              <w:rPr>
                <w:rFonts w:hint="eastAsia" w:ascii="宋体" w:hAnsi="宋体"/>
                <w:kern w:val="0"/>
                <w:sz w:val="21"/>
                <w:szCs w:val="21"/>
                <w:highlight w:val="none"/>
              </w:rPr>
              <w:t xml:space="preserve">    本期增加金额</w:t>
            </w:r>
          </w:p>
        </w:tc>
        <w:tc>
          <w:tcPr>
            <w:tcW w:w="2417" w:type="dxa"/>
            <w:vAlign w:val="center"/>
          </w:tcPr>
          <w:p>
            <w:pPr>
              <w:tabs>
                <w:tab w:val="right" w:pos="7740"/>
              </w:tabs>
              <w:spacing w:line="360" w:lineRule="auto"/>
              <w:jc w:val="right"/>
              <w:rPr>
                <w:rFonts w:ascii="宋体" w:hAnsi="宋体"/>
                <w:sz w:val="21"/>
                <w:szCs w:val="21"/>
                <w:highlight w:val="none"/>
              </w:rPr>
            </w:pPr>
          </w:p>
        </w:tc>
        <w:tc>
          <w:tcPr>
            <w:tcW w:w="1983" w:type="dxa"/>
            <w:vAlign w:val="center"/>
          </w:tcPr>
          <w:p>
            <w:pPr>
              <w:tabs>
                <w:tab w:val="right" w:pos="7740"/>
              </w:tabs>
              <w:spacing w:line="360" w:lineRule="auto"/>
              <w:jc w:val="right"/>
              <w:rPr>
                <w:rFonts w:ascii="宋体" w:hAnsi="宋体"/>
                <w:sz w:val="21"/>
                <w:szCs w:val="21"/>
                <w:highlight w:val="none"/>
              </w:rPr>
            </w:pPr>
          </w:p>
        </w:tc>
        <w:tc>
          <w:tcPr>
            <w:tcW w:w="2084" w:type="dxa"/>
            <w:vAlign w:val="center"/>
          </w:tcPr>
          <w:p>
            <w:pPr>
              <w:tabs>
                <w:tab w:val="right" w:pos="7740"/>
              </w:tabs>
              <w:spacing w:line="360" w:lineRule="auto"/>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3" w:type="dxa"/>
            <w:vAlign w:val="center"/>
          </w:tcPr>
          <w:p>
            <w:pPr>
              <w:ind w:firstLine="360" w:firstLineChars="200"/>
              <w:rPr>
                <w:rFonts w:hint="eastAsia" w:ascii="宋体" w:hAnsi="宋体"/>
                <w:kern w:val="0"/>
                <w:sz w:val="21"/>
                <w:szCs w:val="21"/>
                <w:highlight w:val="none"/>
              </w:rPr>
            </w:pPr>
            <w:r>
              <w:rPr>
                <w:rFonts w:hint="eastAsia" w:ascii="宋体" w:hAnsi="宋体"/>
                <w:kern w:val="0"/>
                <w:sz w:val="21"/>
                <w:szCs w:val="21"/>
                <w:highlight w:val="none"/>
              </w:rPr>
              <w:t>1）外购</w:t>
            </w:r>
          </w:p>
        </w:tc>
        <w:tc>
          <w:tcPr>
            <w:tcW w:w="2417" w:type="dxa"/>
            <w:vAlign w:val="center"/>
          </w:tcPr>
          <w:p>
            <w:pPr>
              <w:tabs>
                <w:tab w:val="right" w:pos="7740"/>
              </w:tabs>
              <w:spacing w:line="360" w:lineRule="auto"/>
              <w:jc w:val="right"/>
              <w:rPr>
                <w:rFonts w:ascii="宋体" w:hAnsi="宋体"/>
                <w:sz w:val="21"/>
                <w:szCs w:val="21"/>
                <w:highlight w:val="none"/>
              </w:rPr>
            </w:pPr>
          </w:p>
        </w:tc>
        <w:tc>
          <w:tcPr>
            <w:tcW w:w="1983" w:type="dxa"/>
            <w:vAlign w:val="center"/>
          </w:tcPr>
          <w:p>
            <w:pPr>
              <w:tabs>
                <w:tab w:val="right" w:pos="7740"/>
              </w:tabs>
              <w:spacing w:line="360" w:lineRule="auto"/>
              <w:jc w:val="right"/>
              <w:rPr>
                <w:rFonts w:ascii="宋体" w:hAnsi="宋体"/>
                <w:sz w:val="21"/>
                <w:szCs w:val="21"/>
                <w:highlight w:val="none"/>
              </w:rPr>
            </w:pPr>
          </w:p>
        </w:tc>
        <w:tc>
          <w:tcPr>
            <w:tcW w:w="2084" w:type="dxa"/>
            <w:vAlign w:val="center"/>
          </w:tcPr>
          <w:p>
            <w:pPr>
              <w:tabs>
                <w:tab w:val="right" w:pos="7740"/>
              </w:tabs>
              <w:spacing w:line="360" w:lineRule="auto"/>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3" w:type="dxa"/>
            <w:vAlign w:val="center"/>
          </w:tcPr>
          <w:p>
            <w:pPr>
              <w:ind w:firstLine="360" w:firstLineChars="200"/>
              <w:rPr>
                <w:rFonts w:ascii="宋体" w:hAnsi="宋体"/>
                <w:kern w:val="0"/>
                <w:sz w:val="21"/>
                <w:szCs w:val="21"/>
                <w:highlight w:val="none"/>
              </w:rPr>
            </w:pPr>
            <w:r>
              <w:rPr>
                <w:rFonts w:hint="eastAsia" w:ascii="宋体" w:hAnsi="宋体"/>
                <w:kern w:val="0"/>
                <w:sz w:val="21"/>
                <w:szCs w:val="21"/>
                <w:highlight w:val="none"/>
              </w:rPr>
              <w:t>2) 固定资产\无形资产转入</w:t>
            </w:r>
          </w:p>
        </w:tc>
        <w:tc>
          <w:tcPr>
            <w:tcW w:w="2417" w:type="dxa"/>
            <w:vAlign w:val="center"/>
          </w:tcPr>
          <w:p>
            <w:pPr>
              <w:tabs>
                <w:tab w:val="right" w:pos="7740"/>
              </w:tabs>
              <w:spacing w:line="360" w:lineRule="auto"/>
              <w:jc w:val="right"/>
              <w:rPr>
                <w:rFonts w:ascii="宋体" w:hAnsi="宋体"/>
                <w:sz w:val="21"/>
                <w:szCs w:val="21"/>
                <w:highlight w:val="none"/>
              </w:rPr>
            </w:pPr>
          </w:p>
        </w:tc>
        <w:tc>
          <w:tcPr>
            <w:tcW w:w="1983" w:type="dxa"/>
            <w:vAlign w:val="center"/>
          </w:tcPr>
          <w:p>
            <w:pPr>
              <w:tabs>
                <w:tab w:val="right" w:pos="7740"/>
              </w:tabs>
              <w:spacing w:line="360" w:lineRule="auto"/>
              <w:jc w:val="right"/>
              <w:rPr>
                <w:rFonts w:ascii="宋体" w:hAnsi="宋体"/>
                <w:sz w:val="21"/>
                <w:szCs w:val="21"/>
                <w:highlight w:val="none"/>
              </w:rPr>
            </w:pPr>
          </w:p>
        </w:tc>
        <w:tc>
          <w:tcPr>
            <w:tcW w:w="2084" w:type="dxa"/>
            <w:vAlign w:val="center"/>
          </w:tcPr>
          <w:p>
            <w:pPr>
              <w:tabs>
                <w:tab w:val="right" w:pos="7740"/>
              </w:tabs>
              <w:spacing w:line="360" w:lineRule="auto"/>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3" w:type="dxa"/>
            <w:vAlign w:val="center"/>
          </w:tcPr>
          <w:p>
            <w:pPr>
              <w:ind w:firstLine="360" w:firstLineChars="200"/>
              <w:rPr>
                <w:rFonts w:ascii="宋体" w:hAnsi="宋体"/>
                <w:kern w:val="0"/>
                <w:sz w:val="21"/>
                <w:szCs w:val="21"/>
                <w:highlight w:val="none"/>
              </w:rPr>
            </w:pPr>
            <w:r>
              <w:rPr>
                <w:rFonts w:hint="eastAsia" w:ascii="宋体" w:hAnsi="宋体"/>
                <w:kern w:val="0"/>
                <w:sz w:val="21"/>
                <w:szCs w:val="21"/>
                <w:highlight w:val="none"/>
              </w:rPr>
              <w:t>本期减少金额</w:t>
            </w:r>
          </w:p>
        </w:tc>
        <w:tc>
          <w:tcPr>
            <w:tcW w:w="2417" w:type="dxa"/>
            <w:vAlign w:val="center"/>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lang w:val="en-US" w:eastAsia="zh-CN"/>
              </w:rPr>
              <w:t>10,120,945.22</w:t>
            </w:r>
          </w:p>
        </w:tc>
        <w:tc>
          <w:tcPr>
            <w:tcW w:w="1983" w:type="dxa"/>
            <w:vAlign w:val="center"/>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lang w:val="en-US" w:eastAsia="zh-CN"/>
              </w:rPr>
              <w:t>2,763,401.42</w:t>
            </w:r>
          </w:p>
        </w:tc>
        <w:tc>
          <w:tcPr>
            <w:tcW w:w="2084" w:type="dxa"/>
            <w:vAlign w:val="center"/>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lang w:val="en-US" w:eastAsia="zh-CN"/>
              </w:rPr>
              <w:t>12,884,346.64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3" w:type="dxa"/>
            <w:vAlign w:val="center"/>
          </w:tcPr>
          <w:p>
            <w:pPr>
              <w:ind w:firstLine="360" w:firstLineChars="200"/>
              <w:rPr>
                <w:rFonts w:hint="eastAsia" w:ascii="宋体" w:hAnsi="宋体"/>
                <w:kern w:val="0"/>
                <w:sz w:val="21"/>
                <w:szCs w:val="21"/>
                <w:highlight w:val="none"/>
              </w:rPr>
            </w:pPr>
            <w:r>
              <w:rPr>
                <w:rFonts w:hint="eastAsia" w:ascii="宋体" w:hAnsi="宋体"/>
                <w:kern w:val="0"/>
                <w:sz w:val="21"/>
                <w:szCs w:val="21"/>
                <w:highlight w:val="none"/>
              </w:rPr>
              <w:t>1)处置</w:t>
            </w:r>
          </w:p>
        </w:tc>
        <w:tc>
          <w:tcPr>
            <w:tcW w:w="2417" w:type="dxa"/>
            <w:vAlign w:val="center"/>
          </w:tcPr>
          <w:p>
            <w:pPr>
              <w:tabs>
                <w:tab w:val="right" w:pos="7740"/>
              </w:tabs>
              <w:spacing w:line="360" w:lineRule="auto"/>
              <w:jc w:val="right"/>
              <w:rPr>
                <w:rFonts w:ascii="宋体" w:hAnsi="宋体"/>
                <w:sz w:val="21"/>
                <w:szCs w:val="21"/>
                <w:highlight w:val="none"/>
              </w:rPr>
            </w:pPr>
          </w:p>
        </w:tc>
        <w:tc>
          <w:tcPr>
            <w:tcW w:w="1983" w:type="dxa"/>
            <w:vAlign w:val="center"/>
          </w:tcPr>
          <w:p>
            <w:pPr>
              <w:tabs>
                <w:tab w:val="right" w:pos="7740"/>
              </w:tabs>
              <w:spacing w:line="360" w:lineRule="auto"/>
              <w:jc w:val="right"/>
              <w:rPr>
                <w:rFonts w:ascii="宋体" w:hAnsi="宋体"/>
                <w:sz w:val="21"/>
                <w:szCs w:val="21"/>
                <w:highlight w:val="none"/>
              </w:rPr>
            </w:pPr>
          </w:p>
        </w:tc>
        <w:tc>
          <w:tcPr>
            <w:tcW w:w="2084" w:type="dxa"/>
            <w:vAlign w:val="center"/>
          </w:tcPr>
          <w:p>
            <w:pPr>
              <w:tabs>
                <w:tab w:val="right" w:pos="7740"/>
              </w:tabs>
              <w:spacing w:line="360" w:lineRule="auto"/>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3" w:type="dxa"/>
            <w:vAlign w:val="center"/>
          </w:tcPr>
          <w:p>
            <w:pPr>
              <w:ind w:firstLine="360" w:firstLineChars="200"/>
              <w:rPr>
                <w:rFonts w:hint="eastAsia" w:ascii="宋体" w:hAnsi="宋体" w:eastAsia="宋体"/>
                <w:kern w:val="0"/>
                <w:sz w:val="21"/>
                <w:szCs w:val="21"/>
                <w:highlight w:val="none"/>
                <w:lang w:val="en-US" w:eastAsia="zh-CN"/>
              </w:rPr>
            </w:pPr>
            <w:r>
              <w:rPr>
                <w:rFonts w:hint="eastAsia" w:ascii="宋体" w:hAnsi="宋体"/>
                <w:kern w:val="0"/>
                <w:sz w:val="21"/>
                <w:szCs w:val="21"/>
                <w:highlight w:val="none"/>
                <w:lang w:val="en-US" w:eastAsia="zh-CN"/>
              </w:rPr>
              <w:t>2)转入</w:t>
            </w:r>
            <w:r>
              <w:rPr>
                <w:rFonts w:hint="eastAsia" w:ascii="宋体" w:hAnsi="宋体"/>
                <w:kern w:val="0"/>
                <w:sz w:val="21"/>
                <w:szCs w:val="21"/>
                <w:highlight w:val="none"/>
              </w:rPr>
              <w:t>固定资产\无形资产</w:t>
            </w:r>
          </w:p>
        </w:tc>
        <w:tc>
          <w:tcPr>
            <w:tcW w:w="2417" w:type="dxa"/>
            <w:vAlign w:val="center"/>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10,120,945.22</w:t>
            </w:r>
          </w:p>
        </w:tc>
        <w:tc>
          <w:tcPr>
            <w:tcW w:w="1983" w:type="dxa"/>
            <w:vAlign w:val="center"/>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2,763,401.42</w:t>
            </w:r>
          </w:p>
        </w:tc>
        <w:tc>
          <w:tcPr>
            <w:tcW w:w="2084" w:type="dxa"/>
            <w:vAlign w:val="center"/>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12,884,346.64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3" w:type="dxa"/>
            <w:vAlign w:val="center"/>
          </w:tcPr>
          <w:p>
            <w:pPr>
              <w:ind w:firstLine="360" w:firstLineChars="200"/>
              <w:rPr>
                <w:rFonts w:ascii="宋体" w:hAnsi="宋体"/>
                <w:kern w:val="0"/>
                <w:sz w:val="21"/>
                <w:szCs w:val="21"/>
                <w:highlight w:val="none"/>
              </w:rPr>
            </w:pPr>
            <w:r>
              <w:rPr>
                <w:rFonts w:hint="eastAsia" w:ascii="宋体" w:hAnsi="宋体"/>
                <w:kern w:val="0"/>
                <w:sz w:val="21"/>
                <w:szCs w:val="21"/>
                <w:highlight w:val="none"/>
              </w:rPr>
              <w:t>期末数</w:t>
            </w:r>
          </w:p>
        </w:tc>
        <w:tc>
          <w:tcPr>
            <w:tcW w:w="2417" w:type="dxa"/>
            <w:vAlign w:val="center"/>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17,462,735.78</w:t>
            </w:r>
          </w:p>
        </w:tc>
        <w:tc>
          <w:tcPr>
            <w:tcW w:w="1983" w:type="dxa"/>
            <w:vAlign w:val="center"/>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3,764,641.23</w:t>
            </w:r>
          </w:p>
        </w:tc>
        <w:tc>
          <w:tcPr>
            <w:tcW w:w="2084" w:type="dxa"/>
            <w:vAlign w:val="center"/>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21,227,377.01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3" w:type="dxa"/>
            <w:vAlign w:val="center"/>
          </w:tcPr>
          <w:p>
            <w:pPr>
              <w:rPr>
                <w:rFonts w:ascii="宋体" w:hAnsi="宋体"/>
                <w:kern w:val="0"/>
                <w:sz w:val="21"/>
                <w:szCs w:val="21"/>
                <w:highlight w:val="none"/>
              </w:rPr>
            </w:pPr>
            <w:r>
              <w:rPr>
                <w:rFonts w:hint="eastAsia" w:ascii="宋体" w:hAnsi="宋体"/>
                <w:kern w:val="0"/>
                <w:sz w:val="21"/>
                <w:szCs w:val="21"/>
                <w:highlight w:val="none"/>
              </w:rPr>
              <w:t>累计折旧和累计摊销</w:t>
            </w:r>
          </w:p>
        </w:tc>
        <w:tc>
          <w:tcPr>
            <w:tcW w:w="2417" w:type="dxa"/>
            <w:vAlign w:val="center"/>
          </w:tcPr>
          <w:p>
            <w:pPr>
              <w:tabs>
                <w:tab w:val="right" w:pos="7740"/>
              </w:tabs>
              <w:spacing w:line="360" w:lineRule="auto"/>
              <w:jc w:val="right"/>
              <w:rPr>
                <w:rFonts w:ascii="宋体" w:hAnsi="宋体"/>
                <w:sz w:val="21"/>
                <w:szCs w:val="21"/>
                <w:highlight w:val="none"/>
              </w:rPr>
            </w:pPr>
          </w:p>
        </w:tc>
        <w:tc>
          <w:tcPr>
            <w:tcW w:w="1983" w:type="dxa"/>
            <w:vAlign w:val="center"/>
          </w:tcPr>
          <w:p>
            <w:pPr>
              <w:tabs>
                <w:tab w:val="right" w:pos="7740"/>
              </w:tabs>
              <w:spacing w:line="360" w:lineRule="auto"/>
              <w:jc w:val="right"/>
              <w:rPr>
                <w:rFonts w:ascii="宋体" w:hAnsi="宋体"/>
                <w:sz w:val="21"/>
                <w:szCs w:val="21"/>
                <w:highlight w:val="none"/>
              </w:rPr>
            </w:pPr>
          </w:p>
        </w:tc>
        <w:tc>
          <w:tcPr>
            <w:tcW w:w="2084" w:type="dxa"/>
            <w:vAlign w:val="center"/>
          </w:tcPr>
          <w:p>
            <w:pPr>
              <w:tabs>
                <w:tab w:val="right" w:pos="7740"/>
              </w:tabs>
              <w:spacing w:line="360" w:lineRule="auto"/>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3" w:type="dxa"/>
            <w:vAlign w:val="center"/>
          </w:tcPr>
          <w:p>
            <w:pPr>
              <w:ind w:firstLine="360" w:firstLineChars="200"/>
              <w:rPr>
                <w:rFonts w:ascii="宋体" w:hAnsi="宋体"/>
                <w:kern w:val="0"/>
                <w:sz w:val="21"/>
                <w:szCs w:val="21"/>
                <w:highlight w:val="none"/>
              </w:rPr>
            </w:pPr>
            <w:r>
              <w:rPr>
                <w:rFonts w:hint="eastAsia" w:ascii="宋体" w:hAnsi="宋体"/>
                <w:kern w:val="0"/>
                <w:sz w:val="21"/>
                <w:szCs w:val="21"/>
                <w:highlight w:val="none"/>
              </w:rPr>
              <w:t>期初数</w:t>
            </w:r>
          </w:p>
        </w:tc>
        <w:tc>
          <w:tcPr>
            <w:tcW w:w="2417" w:type="dxa"/>
            <w:vAlign w:val="center"/>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6,242,150.19</w:t>
            </w:r>
          </w:p>
        </w:tc>
        <w:tc>
          <w:tcPr>
            <w:tcW w:w="1983" w:type="dxa"/>
            <w:vAlign w:val="center"/>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776,637.86</w:t>
            </w:r>
          </w:p>
        </w:tc>
        <w:tc>
          <w:tcPr>
            <w:tcW w:w="2084" w:type="dxa"/>
            <w:vAlign w:val="center"/>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7,018,788.05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3" w:type="dxa"/>
            <w:vAlign w:val="center"/>
          </w:tcPr>
          <w:p>
            <w:pPr>
              <w:ind w:firstLine="360" w:firstLineChars="200"/>
              <w:rPr>
                <w:rFonts w:ascii="宋体" w:hAnsi="宋体"/>
                <w:kern w:val="0"/>
                <w:sz w:val="21"/>
                <w:szCs w:val="21"/>
                <w:highlight w:val="none"/>
              </w:rPr>
            </w:pPr>
            <w:r>
              <w:rPr>
                <w:rFonts w:hint="eastAsia" w:ascii="宋体" w:hAnsi="宋体"/>
                <w:kern w:val="0"/>
                <w:sz w:val="21"/>
                <w:szCs w:val="21"/>
                <w:highlight w:val="none"/>
              </w:rPr>
              <w:t>本期增加金额</w:t>
            </w:r>
          </w:p>
        </w:tc>
        <w:tc>
          <w:tcPr>
            <w:tcW w:w="2417" w:type="dxa"/>
            <w:vAlign w:val="center"/>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lang w:val="en-US" w:eastAsia="zh-CN"/>
              </w:rPr>
              <w:t>326,272.25</w:t>
            </w:r>
          </w:p>
        </w:tc>
        <w:tc>
          <w:tcPr>
            <w:tcW w:w="1983" w:type="dxa"/>
            <w:vAlign w:val="center"/>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lang w:val="en-US" w:eastAsia="zh-CN"/>
              </w:rPr>
              <w:t>50,407.4</w:t>
            </w:r>
          </w:p>
        </w:tc>
        <w:tc>
          <w:tcPr>
            <w:tcW w:w="2084" w:type="dxa"/>
            <w:vAlign w:val="center"/>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376,679.65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3" w:type="dxa"/>
            <w:vAlign w:val="center"/>
          </w:tcPr>
          <w:p>
            <w:pPr>
              <w:ind w:firstLine="360" w:firstLineChars="200"/>
              <w:rPr>
                <w:rFonts w:ascii="宋体" w:hAnsi="宋体"/>
                <w:kern w:val="0"/>
                <w:sz w:val="21"/>
                <w:szCs w:val="21"/>
                <w:highlight w:val="none"/>
              </w:rPr>
            </w:pPr>
            <w:r>
              <w:rPr>
                <w:rFonts w:hint="eastAsia" w:ascii="宋体" w:hAnsi="宋体"/>
                <w:kern w:val="0"/>
                <w:sz w:val="21"/>
                <w:szCs w:val="21"/>
                <w:highlight w:val="none"/>
              </w:rPr>
              <w:t>1) 计提或摊销</w:t>
            </w:r>
          </w:p>
        </w:tc>
        <w:tc>
          <w:tcPr>
            <w:tcW w:w="2417" w:type="dxa"/>
            <w:vAlign w:val="center"/>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lang w:val="en-US" w:eastAsia="zh-CN"/>
              </w:rPr>
              <w:t>326,272.25</w:t>
            </w:r>
          </w:p>
        </w:tc>
        <w:tc>
          <w:tcPr>
            <w:tcW w:w="1983" w:type="dxa"/>
            <w:vAlign w:val="center"/>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lang w:val="en-US" w:eastAsia="zh-CN"/>
              </w:rPr>
              <w:t>50,407.4</w:t>
            </w:r>
          </w:p>
        </w:tc>
        <w:tc>
          <w:tcPr>
            <w:tcW w:w="2084" w:type="dxa"/>
            <w:vAlign w:val="center"/>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376,679.65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3" w:type="dxa"/>
            <w:vAlign w:val="center"/>
          </w:tcPr>
          <w:p>
            <w:pPr>
              <w:ind w:firstLine="360" w:firstLineChars="200"/>
              <w:rPr>
                <w:rFonts w:ascii="宋体" w:hAnsi="宋体"/>
                <w:kern w:val="0"/>
                <w:sz w:val="21"/>
                <w:szCs w:val="21"/>
                <w:highlight w:val="none"/>
              </w:rPr>
            </w:pPr>
            <w:r>
              <w:rPr>
                <w:rFonts w:hint="eastAsia" w:ascii="宋体" w:hAnsi="宋体"/>
                <w:kern w:val="0"/>
                <w:sz w:val="21"/>
                <w:szCs w:val="21"/>
                <w:highlight w:val="none"/>
              </w:rPr>
              <w:t>2) 固定资产\无形资产转入</w:t>
            </w:r>
          </w:p>
        </w:tc>
        <w:tc>
          <w:tcPr>
            <w:tcW w:w="2417" w:type="dxa"/>
            <w:vAlign w:val="center"/>
          </w:tcPr>
          <w:p>
            <w:pPr>
              <w:tabs>
                <w:tab w:val="right" w:pos="7740"/>
              </w:tabs>
              <w:spacing w:line="360" w:lineRule="auto"/>
              <w:jc w:val="right"/>
              <w:rPr>
                <w:rFonts w:ascii="宋体" w:hAnsi="宋体"/>
                <w:sz w:val="21"/>
                <w:szCs w:val="21"/>
                <w:highlight w:val="none"/>
              </w:rPr>
            </w:pPr>
          </w:p>
        </w:tc>
        <w:tc>
          <w:tcPr>
            <w:tcW w:w="1983" w:type="dxa"/>
            <w:vAlign w:val="center"/>
          </w:tcPr>
          <w:p>
            <w:pPr>
              <w:tabs>
                <w:tab w:val="right" w:pos="7740"/>
              </w:tabs>
              <w:spacing w:line="360" w:lineRule="auto"/>
              <w:jc w:val="right"/>
              <w:rPr>
                <w:rFonts w:ascii="宋体" w:hAnsi="宋体"/>
                <w:sz w:val="21"/>
                <w:szCs w:val="21"/>
                <w:highlight w:val="none"/>
              </w:rPr>
            </w:pPr>
          </w:p>
        </w:tc>
        <w:tc>
          <w:tcPr>
            <w:tcW w:w="2084" w:type="dxa"/>
            <w:vAlign w:val="center"/>
          </w:tcPr>
          <w:p>
            <w:pPr>
              <w:tabs>
                <w:tab w:val="right" w:pos="7740"/>
              </w:tabs>
              <w:spacing w:line="360" w:lineRule="auto"/>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3" w:type="dxa"/>
            <w:vAlign w:val="center"/>
          </w:tcPr>
          <w:p>
            <w:pPr>
              <w:ind w:firstLine="360" w:firstLineChars="200"/>
              <w:rPr>
                <w:rFonts w:ascii="宋体" w:hAnsi="宋体"/>
                <w:kern w:val="0"/>
                <w:sz w:val="21"/>
                <w:szCs w:val="21"/>
                <w:highlight w:val="none"/>
              </w:rPr>
            </w:pPr>
            <w:r>
              <w:rPr>
                <w:rFonts w:hint="eastAsia" w:ascii="宋体" w:hAnsi="宋体"/>
                <w:kern w:val="0"/>
                <w:sz w:val="21"/>
                <w:szCs w:val="21"/>
                <w:highlight w:val="none"/>
              </w:rPr>
              <w:t>本期减少金额</w:t>
            </w:r>
          </w:p>
        </w:tc>
        <w:tc>
          <w:tcPr>
            <w:tcW w:w="2417" w:type="dxa"/>
            <w:vAlign w:val="center"/>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lang w:val="en-US" w:eastAsia="zh-CN"/>
              </w:rPr>
              <w:t>4,425,437.27</w:t>
            </w:r>
          </w:p>
        </w:tc>
        <w:tc>
          <w:tcPr>
            <w:tcW w:w="1983" w:type="dxa"/>
            <w:vAlign w:val="center"/>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lang w:val="en-US" w:eastAsia="zh-CN"/>
              </w:rPr>
              <w:t>692,766.61</w:t>
            </w:r>
          </w:p>
        </w:tc>
        <w:tc>
          <w:tcPr>
            <w:tcW w:w="2084" w:type="dxa"/>
            <w:vAlign w:val="center"/>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5,118,203.88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3" w:type="dxa"/>
            <w:vAlign w:val="center"/>
          </w:tcPr>
          <w:p>
            <w:pPr>
              <w:ind w:firstLine="360" w:firstLineChars="200"/>
              <w:rPr>
                <w:rFonts w:hint="eastAsia" w:ascii="宋体" w:hAnsi="宋体"/>
                <w:kern w:val="0"/>
                <w:sz w:val="21"/>
                <w:szCs w:val="21"/>
                <w:highlight w:val="none"/>
              </w:rPr>
            </w:pPr>
            <w:r>
              <w:rPr>
                <w:rFonts w:hint="eastAsia" w:ascii="宋体" w:hAnsi="宋体"/>
                <w:kern w:val="0"/>
                <w:sz w:val="21"/>
                <w:szCs w:val="21"/>
                <w:highlight w:val="none"/>
              </w:rPr>
              <w:t>1)处置</w:t>
            </w:r>
          </w:p>
        </w:tc>
        <w:tc>
          <w:tcPr>
            <w:tcW w:w="2417" w:type="dxa"/>
            <w:vAlign w:val="center"/>
          </w:tcPr>
          <w:p>
            <w:pPr>
              <w:tabs>
                <w:tab w:val="right" w:pos="7740"/>
              </w:tabs>
              <w:spacing w:line="360" w:lineRule="auto"/>
              <w:jc w:val="right"/>
              <w:rPr>
                <w:rFonts w:ascii="宋体" w:hAnsi="宋体"/>
                <w:sz w:val="21"/>
                <w:szCs w:val="21"/>
                <w:highlight w:val="none"/>
              </w:rPr>
            </w:pPr>
          </w:p>
        </w:tc>
        <w:tc>
          <w:tcPr>
            <w:tcW w:w="1983" w:type="dxa"/>
            <w:vAlign w:val="center"/>
          </w:tcPr>
          <w:p>
            <w:pPr>
              <w:tabs>
                <w:tab w:val="right" w:pos="7740"/>
              </w:tabs>
              <w:spacing w:line="360" w:lineRule="auto"/>
              <w:jc w:val="right"/>
              <w:rPr>
                <w:rFonts w:ascii="宋体" w:hAnsi="宋体"/>
                <w:sz w:val="21"/>
                <w:szCs w:val="21"/>
                <w:highlight w:val="none"/>
              </w:rPr>
            </w:pPr>
          </w:p>
        </w:tc>
        <w:tc>
          <w:tcPr>
            <w:tcW w:w="2084" w:type="dxa"/>
            <w:vAlign w:val="center"/>
          </w:tcPr>
          <w:p>
            <w:pPr>
              <w:tabs>
                <w:tab w:val="right" w:pos="7740"/>
              </w:tabs>
              <w:spacing w:line="360" w:lineRule="auto"/>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3" w:type="dxa"/>
            <w:vAlign w:val="center"/>
          </w:tcPr>
          <w:p>
            <w:pPr>
              <w:ind w:firstLine="360" w:firstLineChars="200"/>
              <w:rPr>
                <w:rFonts w:hint="eastAsia" w:ascii="宋体" w:hAnsi="宋体" w:eastAsia="宋体"/>
                <w:kern w:val="0"/>
                <w:sz w:val="21"/>
                <w:szCs w:val="21"/>
                <w:highlight w:val="none"/>
                <w:lang w:val="en-US" w:eastAsia="zh-CN"/>
              </w:rPr>
            </w:pPr>
            <w:r>
              <w:rPr>
                <w:rFonts w:hint="eastAsia" w:ascii="宋体" w:hAnsi="宋体"/>
                <w:kern w:val="0"/>
                <w:sz w:val="21"/>
                <w:szCs w:val="21"/>
                <w:highlight w:val="none"/>
                <w:lang w:val="en-US" w:eastAsia="zh-CN"/>
              </w:rPr>
              <w:t>2)转入固定资产\无形资产</w:t>
            </w:r>
          </w:p>
        </w:tc>
        <w:tc>
          <w:tcPr>
            <w:tcW w:w="2417" w:type="dxa"/>
            <w:vAlign w:val="center"/>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4,425,437.27</w:t>
            </w:r>
          </w:p>
        </w:tc>
        <w:tc>
          <w:tcPr>
            <w:tcW w:w="1983" w:type="dxa"/>
            <w:vAlign w:val="center"/>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692,766.61</w:t>
            </w:r>
          </w:p>
        </w:tc>
        <w:tc>
          <w:tcPr>
            <w:tcW w:w="2084" w:type="dxa"/>
            <w:vAlign w:val="center"/>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5,118,203.88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3" w:type="dxa"/>
            <w:vAlign w:val="center"/>
          </w:tcPr>
          <w:p>
            <w:pPr>
              <w:ind w:firstLine="360" w:firstLineChars="200"/>
              <w:rPr>
                <w:rFonts w:ascii="宋体" w:hAnsi="宋体"/>
                <w:kern w:val="0"/>
                <w:sz w:val="21"/>
                <w:szCs w:val="21"/>
                <w:highlight w:val="none"/>
              </w:rPr>
            </w:pPr>
            <w:r>
              <w:rPr>
                <w:rFonts w:hint="eastAsia" w:ascii="宋体" w:hAnsi="宋体"/>
                <w:kern w:val="0"/>
                <w:sz w:val="21"/>
                <w:szCs w:val="21"/>
                <w:highlight w:val="none"/>
              </w:rPr>
              <w:t>期末数</w:t>
            </w:r>
          </w:p>
        </w:tc>
        <w:tc>
          <w:tcPr>
            <w:tcW w:w="2417" w:type="dxa"/>
            <w:vAlign w:val="center"/>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2,142,985.17</w:t>
            </w:r>
          </w:p>
        </w:tc>
        <w:tc>
          <w:tcPr>
            <w:tcW w:w="1983" w:type="dxa"/>
            <w:vAlign w:val="center"/>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134,278.65</w:t>
            </w:r>
          </w:p>
        </w:tc>
        <w:tc>
          <w:tcPr>
            <w:tcW w:w="2084" w:type="dxa"/>
            <w:vAlign w:val="center"/>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2,277,263.82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3" w:type="dxa"/>
            <w:vAlign w:val="center"/>
          </w:tcPr>
          <w:p>
            <w:pPr>
              <w:rPr>
                <w:rFonts w:ascii="宋体" w:hAnsi="宋体"/>
                <w:kern w:val="0"/>
                <w:sz w:val="21"/>
                <w:szCs w:val="21"/>
                <w:highlight w:val="none"/>
              </w:rPr>
            </w:pPr>
            <w:r>
              <w:rPr>
                <w:rFonts w:hint="eastAsia" w:ascii="宋体" w:hAnsi="宋体"/>
                <w:kern w:val="0"/>
                <w:sz w:val="21"/>
                <w:szCs w:val="21"/>
                <w:highlight w:val="none"/>
              </w:rPr>
              <w:t>账面价值</w:t>
            </w:r>
          </w:p>
        </w:tc>
        <w:tc>
          <w:tcPr>
            <w:tcW w:w="2417" w:type="dxa"/>
            <w:vAlign w:val="center"/>
          </w:tcPr>
          <w:p>
            <w:pPr>
              <w:tabs>
                <w:tab w:val="right" w:pos="7740"/>
              </w:tabs>
              <w:spacing w:line="360" w:lineRule="auto"/>
              <w:jc w:val="right"/>
              <w:rPr>
                <w:rFonts w:ascii="宋体" w:hAnsi="宋体"/>
                <w:sz w:val="21"/>
                <w:szCs w:val="21"/>
                <w:highlight w:val="none"/>
              </w:rPr>
            </w:pPr>
          </w:p>
        </w:tc>
        <w:tc>
          <w:tcPr>
            <w:tcW w:w="1983" w:type="dxa"/>
            <w:vAlign w:val="center"/>
          </w:tcPr>
          <w:p>
            <w:pPr>
              <w:tabs>
                <w:tab w:val="right" w:pos="7740"/>
              </w:tabs>
              <w:spacing w:line="360" w:lineRule="auto"/>
              <w:jc w:val="right"/>
              <w:rPr>
                <w:rFonts w:ascii="宋体" w:hAnsi="宋体"/>
                <w:sz w:val="21"/>
                <w:szCs w:val="21"/>
                <w:highlight w:val="none"/>
              </w:rPr>
            </w:pPr>
          </w:p>
        </w:tc>
        <w:tc>
          <w:tcPr>
            <w:tcW w:w="2084" w:type="dxa"/>
            <w:vAlign w:val="center"/>
          </w:tcPr>
          <w:p>
            <w:pPr>
              <w:tabs>
                <w:tab w:val="right" w:pos="7740"/>
              </w:tabs>
              <w:spacing w:line="360" w:lineRule="auto"/>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3" w:type="dxa"/>
            <w:vAlign w:val="center"/>
          </w:tcPr>
          <w:p>
            <w:pPr>
              <w:ind w:firstLine="360" w:firstLineChars="200"/>
              <w:rPr>
                <w:rFonts w:ascii="宋体" w:hAnsi="宋体"/>
                <w:kern w:val="0"/>
                <w:sz w:val="21"/>
                <w:szCs w:val="21"/>
                <w:highlight w:val="none"/>
              </w:rPr>
            </w:pPr>
            <w:r>
              <w:rPr>
                <w:rFonts w:hint="eastAsia" w:ascii="宋体" w:hAnsi="宋体"/>
                <w:kern w:val="0"/>
                <w:sz w:val="21"/>
                <w:szCs w:val="21"/>
                <w:highlight w:val="none"/>
              </w:rPr>
              <w:t>期末账面价值</w:t>
            </w:r>
          </w:p>
        </w:tc>
        <w:tc>
          <w:tcPr>
            <w:tcW w:w="2417" w:type="dxa"/>
            <w:vAlign w:val="center"/>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15,319,750.61</w:t>
            </w:r>
          </w:p>
        </w:tc>
        <w:tc>
          <w:tcPr>
            <w:tcW w:w="1983" w:type="dxa"/>
            <w:vAlign w:val="center"/>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3,630,362.58</w:t>
            </w:r>
          </w:p>
        </w:tc>
        <w:tc>
          <w:tcPr>
            <w:tcW w:w="2084" w:type="dxa"/>
            <w:vAlign w:val="center"/>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18,950,113.19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3" w:type="dxa"/>
            <w:vAlign w:val="center"/>
          </w:tcPr>
          <w:p>
            <w:pPr>
              <w:ind w:firstLine="360" w:firstLineChars="200"/>
              <w:rPr>
                <w:rFonts w:ascii="宋体" w:hAnsi="宋体"/>
                <w:kern w:val="0"/>
                <w:sz w:val="21"/>
                <w:szCs w:val="21"/>
                <w:highlight w:val="none"/>
              </w:rPr>
            </w:pPr>
            <w:r>
              <w:rPr>
                <w:rFonts w:hint="eastAsia" w:ascii="宋体" w:hAnsi="宋体"/>
                <w:kern w:val="0"/>
                <w:sz w:val="21"/>
                <w:szCs w:val="21"/>
                <w:highlight w:val="none"/>
              </w:rPr>
              <w:t>期初账面价值</w:t>
            </w:r>
          </w:p>
        </w:tc>
        <w:tc>
          <w:tcPr>
            <w:tcW w:w="2417" w:type="dxa"/>
            <w:vAlign w:val="center"/>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21,341,530.8</w:t>
            </w:r>
            <w:r>
              <w:rPr>
                <w:rFonts w:hint="eastAsia" w:ascii="宋体" w:hAnsi="宋体"/>
                <w:sz w:val="21"/>
                <w:szCs w:val="21"/>
                <w:highlight w:val="none"/>
              </w:rPr>
              <w:t>1</w:t>
            </w:r>
          </w:p>
        </w:tc>
        <w:tc>
          <w:tcPr>
            <w:tcW w:w="1983" w:type="dxa"/>
            <w:vAlign w:val="center"/>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5,751,404.7</w:t>
            </w:r>
            <w:r>
              <w:rPr>
                <w:rFonts w:hint="eastAsia" w:ascii="宋体" w:hAnsi="宋体"/>
                <w:sz w:val="21"/>
                <w:szCs w:val="21"/>
                <w:highlight w:val="none"/>
              </w:rPr>
              <w:t>9</w:t>
            </w:r>
          </w:p>
        </w:tc>
        <w:tc>
          <w:tcPr>
            <w:tcW w:w="2084" w:type="dxa"/>
            <w:vAlign w:val="center"/>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27,092,935.60</w:t>
            </w:r>
          </w:p>
        </w:tc>
      </w:tr>
    </w:tbl>
    <w:p>
      <w:pPr>
        <w:tabs>
          <w:tab w:val="right" w:pos="7740"/>
        </w:tabs>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(2) 未办妥产权证书的</w:t>
      </w:r>
      <w:r>
        <w:rPr>
          <w:rFonts w:hint="eastAsia" w:ascii="宋体" w:hAnsi="宋体"/>
          <w:sz w:val="21"/>
          <w:szCs w:val="21"/>
          <w:highlight w:val="none"/>
          <w:lang w:eastAsia="zh-CN"/>
        </w:rPr>
        <w:t>投资性房地</w:t>
      </w:r>
      <w:r>
        <w:rPr>
          <w:rFonts w:hint="eastAsia" w:ascii="宋体" w:hAnsi="宋体"/>
          <w:sz w:val="21"/>
          <w:szCs w:val="21"/>
          <w:highlight w:val="none"/>
        </w:rPr>
        <w:t>产的情况</w:t>
      </w:r>
    </w:p>
    <w:tbl>
      <w:tblPr>
        <w:tblStyle w:val="12"/>
        <w:tblW w:w="9684"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1"/>
        <w:gridCol w:w="2841"/>
        <w:gridCol w:w="4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1" w:type="dxa"/>
            <w:vAlign w:val="top"/>
          </w:tcPr>
          <w:p>
            <w:pPr>
              <w:tabs>
                <w:tab w:val="right" w:pos="7740"/>
              </w:tabs>
              <w:spacing w:line="360" w:lineRule="auto"/>
              <w:rPr>
                <w:rFonts w:hint="eastAsia" w:ascii="宋体" w:hAnsi="宋体"/>
                <w:sz w:val="21"/>
                <w:szCs w:val="21"/>
                <w:highlight w:val="none"/>
              </w:rPr>
            </w:pPr>
            <w:r>
              <w:rPr>
                <w:rFonts w:hint="eastAsia" w:ascii="宋体" w:hAnsi="宋体"/>
                <w:sz w:val="21"/>
                <w:szCs w:val="21"/>
                <w:highlight w:val="none"/>
              </w:rPr>
              <w:t xml:space="preserve">  项  目</w:t>
            </w:r>
          </w:p>
        </w:tc>
        <w:tc>
          <w:tcPr>
            <w:tcW w:w="2841" w:type="dxa"/>
            <w:vAlign w:val="top"/>
          </w:tcPr>
          <w:p>
            <w:pPr>
              <w:tabs>
                <w:tab w:val="right" w:pos="7740"/>
              </w:tabs>
              <w:spacing w:line="360" w:lineRule="auto"/>
              <w:ind w:left="-109" w:leftChars="-52" w:right="-134" w:rightChars="-64"/>
              <w:jc w:val="center"/>
              <w:rPr>
                <w:rFonts w:hint="eastAsia" w:ascii="宋体" w:hAnsi="宋体"/>
                <w:sz w:val="21"/>
                <w:szCs w:val="21"/>
                <w:highlight w:val="none"/>
              </w:rPr>
            </w:pPr>
            <w:r>
              <w:rPr>
                <w:rFonts w:hint="eastAsia" w:ascii="宋体" w:hAnsi="宋体"/>
                <w:sz w:val="21"/>
                <w:szCs w:val="21"/>
                <w:highlight w:val="none"/>
              </w:rPr>
              <w:t>账面价值</w:t>
            </w:r>
          </w:p>
        </w:tc>
        <w:tc>
          <w:tcPr>
            <w:tcW w:w="4122" w:type="dxa"/>
            <w:vAlign w:val="top"/>
          </w:tcPr>
          <w:p>
            <w:pPr>
              <w:tabs>
                <w:tab w:val="right" w:pos="7740"/>
              </w:tabs>
              <w:spacing w:line="360" w:lineRule="auto"/>
              <w:ind w:left="-80" w:leftChars="-38" w:right="-78" w:rightChars="-37"/>
              <w:jc w:val="center"/>
              <w:rPr>
                <w:rFonts w:hint="eastAsia" w:ascii="宋体" w:hAnsi="宋体"/>
                <w:sz w:val="21"/>
                <w:szCs w:val="21"/>
                <w:highlight w:val="none"/>
              </w:rPr>
            </w:pPr>
            <w:r>
              <w:rPr>
                <w:rFonts w:hint="eastAsia" w:ascii="宋体" w:hAnsi="宋体"/>
                <w:sz w:val="21"/>
                <w:szCs w:val="21"/>
                <w:highlight w:val="none"/>
              </w:rPr>
              <w:t>未办妥产权证书原因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1" w:type="dxa"/>
            <w:vAlign w:val="top"/>
          </w:tcPr>
          <w:p>
            <w:pPr>
              <w:tabs>
                <w:tab w:val="right" w:pos="7740"/>
              </w:tabs>
              <w:spacing w:line="360" w:lineRule="auto"/>
              <w:rPr>
                <w:rFonts w:hint="eastAsia" w:ascii="宋体" w:hAnsi="宋体" w:eastAsia="宋体"/>
                <w:sz w:val="21"/>
                <w:szCs w:val="21"/>
                <w:highlight w:val="none"/>
                <w:lang w:eastAsia="zh-CN"/>
              </w:rPr>
            </w:pPr>
            <w:r>
              <w:rPr>
                <w:rFonts w:hint="eastAsia" w:ascii="宋体" w:hAnsi="宋体"/>
                <w:sz w:val="21"/>
                <w:szCs w:val="21"/>
                <w:highlight w:val="none"/>
                <w:lang w:eastAsia="zh-CN"/>
              </w:rPr>
              <w:t>家居产业园区厂房</w:t>
            </w:r>
          </w:p>
        </w:tc>
        <w:tc>
          <w:tcPr>
            <w:tcW w:w="2841" w:type="dxa"/>
            <w:vAlign w:val="top"/>
          </w:tcPr>
          <w:p>
            <w:pPr>
              <w:tabs>
                <w:tab w:val="right" w:pos="7740"/>
              </w:tabs>
              <w:spacing w:line="360" w:lineRule="auto"/>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3,727,903.11</w:t>
            </w:r>
          </w:p>
        </w:tc>
        <w:tc>
          <w:tcPr>
            <w:tcW w:w="4122" w:type="dxa"/>
            <w:vAlign w:val="top"/>
          </w:tcPr>
          <w:p>
            <w:pPr>
              <w:tabs>
                <w:tab w:val="right" w:pos="7740"/>
              </w:tabs>
              <w:spacing w:line="360" w:lineRule="auto"/>
              <w:ind w:left="-94" w:leftChars="-45"/>
              <w:jc w:val="center"/>
              <w:rPr>
                <w:rFonts w:hint="eastAsia" w:ascii="宋体" w:hAnsi="宋体" w:eastAsia="宋体"/>
                <w:sz w:val="21"/>
                <w:szCs w:val="21"/>
                <w:highlight w:val="none"/>
                <w:lang w:eastAsia="zh-CN"/>
              </w:rPr>
            </w:pPr>
            <w:r>
              <w:rPr>
                <w:rFonts w:hint="eastAsia" w:ascii="宋体" w:hAnsi="宋体"/>
                <w:sz w:val="21"/>
                <w:szCs w:val="21"/>
                <w:highlight w:val="none"/>
                <w:lang w:eastAsia="zh-CN"/>
              </w:rPr>
              <w:t>正在办理中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1" w:type="dxa"/>
            <w:vAlign w:val="top"/>
          </w:tcPr>
          <w:p>
            <w:pPr>
              <w:tabs>
                <w:tab w:val="right" w:pos="7740"/>
              </w:tabs>
              <w:spacing w:line="360" w:lineRule="auto"/>
              <w:ind w:firstLine="210" w:firstLineChars="100"/>
              <w:rPr>
                <w:rFonts w:hint="eastAsia" w:ascii="宋体" w:hAnsi="宋体"/>
                <w:sz w:val="21"/>
                <w:szCs w:val="21"/>
                <w:highlight w:val="none"/>
              </w:rPr>
            </w:pPr>
            <w:r>
              <w:rPr>
                <w:rFonts w:hint="eastAsia" w:ascii="宋体" w:hAnsi="宋体"/>
                <w:sz w:val="21"/>
                <w:szCs w:val="21"/>
                <w:highlight w:val="none"/>
              </w:rPr>
              <w:t>小  计</w:t>
            </w:r>
          </w:p>
        </w:tc>
        <w:tc>
          <w:tcPr>
            <w:tcW w:w="2841" w:type="dxa"/>
            <w:vAlign w:val="top"/>
          </w:tcPr>
          <w:p>
            <w:pPr>
              <w:tabs>
                <w:tab w:val="right" w:pos="7740"/>
              </w:tabs>
              <w:spacing w:line="360" w:lineRule="auto"/>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3,727,903.11</w:t>
            </w:r>
          </w:p>
        </w:tc>
        <w:tc>
          <w:tcPr>
            <w:tcW w:w="4122" w:type="dxa"/>
            <w:vAlign w:val="top"/>
          </w:tcPr>
          <w:p>
            <w:pPr>
              <w:tabs>
                <w:tab w:val="right" w:pos="7740"/>
              </w:tabs>
              <w:spacing w:line="360" w:lineRule="auto"/>
              <w:ind w:left="-94" w:leftChars="-45"/>
              <w:rPr>
                <w:rFonts w:hint="eastAsia" w:ascii="宋体" w:hAnsi="宋体"/>
                <w:sz w:val="21"/>
                <w:szCs w:val="21"/>
                <w:highlight w:val="none"/>
              </w:rPr>
            </w:pPr>
          </w:p>
        </w:tc>
      </w:tr>
    </w:tbl>
    <w:p>
      <w:pPr>
        <w:tabs>
          <w:tab w:val="right" w:pos="7740"/>
        </w:tabs>
        <w:spacing w:line="360" w:lineRule="auto"/>
        <w:ind w:firstLine="420" w:firstLineChars="200"/>
        <w:outlineLvl w:val="2"/>
        <w:rPr>
          <w:rFonts w:ascii="宋体" w:hAnsi="宋体"/>
          <w:sz w:val="21"/>
          <w:szCs w:val="21"/>
          <w:highlight w:val="none"/>
        </w:rPr>
      </w:pPr>
      <w:r>
        <w:rPr>
          <w:rFonts w:hint="eastAsia" w:ascii="宋体" w:hAnsi="宋体"/>
          <w:sz w:val="21"/>
          <w:szCs w:val="21"/>
          <w:highlight w:val="none"/>
          <w:lang w:val="en-US" w:eastAsia="zh-CN"/>
        </w:rPr>
        <w:t>10</w:t>
      </w:r>
      <w:r>
        <w:rPr>
          <w:rFonts w:hint="eastAsia" w:ascii="宋体" w:hAnsi="宋体"/>
          <w:sz w:val="21"/>
          <w:szCs w:val="21"/>
          <w:highlight w:val="none"/>
        </w:rPr>
        <w:t>. 固定资产</w:t>
      </w:r>
    </w:p>
    <w:p>
      <w:pPr>
        <w:tabs>
          <w:tab w:val="left" w:pos="2265"/>
        </w:tabs>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(1) 明细情况</w:t>
      </w:r>
      <w:r>
        <w:rPr>
          <w:rFonts w:ascii="宋体" w:hAnsi="宋体"/>
          <w:sz w:val="21"/>
          <w:szCs w:val="21"/>
          <w:highlight w:val="none"/>
        </w:rPr>
        <w:tab/>
      </w:r>
    </w:p>
    <w:tbl>
      <w:tblPr>
        <w:tblStyle w:val="12"/>
        <w:tblW w:w="9667"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1600"/>
        <w:gridCol w:w="1633"/>
        <w:gridCol w:w="1417"/>
        <w:gridCol w:w="1533"/>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0" w:hRule="atLeast"/>
        </w:trPr>
        <w:tc>
          <w:tcPr>
            <w:tcW w:w="1867" w:type="dxa"/>
            <w:vAlign w:val="center"/>
          </w:tcPr>
          <w:p>
            <w:pPr>
              <w:ind w:firstLine="180" w:firstLineChars="100"/>
              <w:rPr>
                <w:kern w:val="0"/>
                <w:sz w:val="21"/>
                <w:szCs w:val="21"/>
                <w:highlight w:val="none"/>
              </w:rPr>
            </w:pPr>
            <w:r>
              <w:rPr>
                <w:rFonts w:hint="eastAsia"/>
                <w:kern w:val="0"/>
                <w:sz w:val="21"/>
                <w:szCs w:val="21"/>
                <w:highlight w:val="none"/>
              </w:rPr>
              <w:t>项  目</w:t>
            </w:r>
          </w:p>
        </w:tc>
        <w:tc>
          <w:tcPr>
            <w:tcW w:w="1600" w:type="dxa"/>
            <w:vAlign w:val="center"/>
          </w:tcPr>
          <w:p>
            <w:pPr>
              <w:ind w:left="-126" w:leftChars="-60" w:right="-101" w:rightChars="-48"/>
              <w:jc w:val="center"/>
              <w:rPr>
                <w:kern w:val="0"/>
                <w:sz w:val="21"/>
                <w:szCs w:val="21"/>
                <w:highlight w:val="none"/>
              </w:rPr>
            </w:pPr>
            <w:r>
              <w:rPr>
                <w:rFonts w:hint="eastAsia"/>
                <w:kern w:val="0"/>
                <w:sz w:val="21"/>
                <w:szCs w:val="21"/>
                <w:highlight w:val="none"/>
              </w:rPr>
              <w:t>房屋及建筑物</w:t>
            </w:r>
          </w:p>
        </w:tc>
        <w:tc>
          <w:tcPr>
            <w:tcW w:w="1633" w:type="dxa"/>
            <w:vAlign w:val="center"/>
          </w:tcPr>
          <w:p>
            <w:pPr>
              <w:ind w:left="-126" w:leftChars="-60" w:right="-101" w:rightChars="-48"/>
              <w:jc w:val="center"/>
              <w:rPr>
                <w:kern w:val="0"/>
                <w:sz w:val="21"/>
                <w:szCs w:val="21"/>
                <w:highlight w:val="none"/>
              </w:rPr>
            </w:pPr>
            <w:r>
              <w:rPr>
                <w:rFonts w:hint="eastAsia"/>
                <w:kern w:val="0"/>
                <w:sz w:val="21"/>
                <w:szCs w:val="21"/>
                <w:highlight w:val="none"/>
              </w:rPr>
              <w:t>机器设备</w:t>
            </w:r>
          </w:p>
        </w:tc>
        <w:tc>
          <w:tcPr>
            <w:tcW w:w="1417" w:type="dxa"/>
            <w:vAlign w:val="center"/>
          </w:tcPr>
          <w:p>
            <w:pPr>
              <w:ind w:left="-126" w:leftChars="-60" w:right="-101" w:rightChars="-48"/>
              <w:jc w:val="center"/>
              <w:rPr>
                <w:kern w:val="0"/>
                <w:sz w:val="21"/>
                <w:szCs w:val="21"/>
                <w:highlight w:val="none"/>
              </w:rPr>
            </w:pPr>
            <w:r>
              <w:rPr>
                <w:rFonts w:hint="eastAsia"/>
                <w:kern w:val="0"/>
                <w:sz w:val="21"/>
                <w:szCs w:val="21"/>
                <w:highlight w:val="none"/>
              </w:rPr>
              <w:t>运输工具</w:t>
            </w:r>
          </w:p>
        </w:tc>
        <w:tc>
          <w:tcPr>
            <w:tcW w:w="1533" w:type="dxa"/>
            <w:vAlign w:val="center"/>
          </w:tcPr>
          <w:p>
            <w:pPr>
              <w:ind w:left="-126" w:leftChars="-60" w:right="-101" w:rightChars="-48"/>
              <w:jc w:val="center"/>
              <w:rPr>
                <w:kern w:val="0"/>
                <w:sz w:val="21"/>
                <w:szCs w:val="21"/>
                <w:highlight w:val="none"/>
              </w:rPr>
            </w:pPr>
            <w:r>
              <w:rPr>
                <w:rFonts w:hint="eastAsia"/>
                <w:kern w:val="0"/>
                <w:sz w:val="21"/>
                <w:szCs w:val="21"/>
                <w:highlight w:val="none"/>
              </w:rPr>
              <w:t>其他设备</w:t>
            </w:r>
          </w:p>
        </w:tc>
        <w:tc>
          <w:tcPr>
            <w:tcW w:w="1617" w:type="dxa"/>
            <w:vAlign w:val="center"/>
          </w:tcPr>
          <w:p>
            <w:pPr>
              <w:ind w:left="-126" w:leftChars="-60" w:right="-101" w:rightChars="-48"/>
              <w:jc w:val="center"/>
              <w:rPr>
                <w:kern w:val="0"/>
                <w:sz w:val="21"/>
                <w:szCs w:val="21"/>
                <w:highlight w:val="none"/>
              </w:rPr>
            </w:pPr>
            <w:r>
              <w:rPr>
                <w:rFonts w:hint="eastAsia"/>
                <w:kern w:val="0"/>
                <w:sz w:val="21"/>
                <w:szCs w:val="21"/>
                <w:highlight w:val="none"/>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67" w:type="dxa"/>
            <w:vAlign w:val="center"/>
          </w:tcPr>
          <w:p>
            <w:pPr>
              <w:spacing w:line="360" w:lineRule="auto"/>
              <w:rPr>
                <w:rFonts w:ascii="宋体" w:hAnsi="宋体"/>
                <w:kern w:val="0"/>
                <w:sz w:val="21"/>
                <w:szCs w:val="21"/>
                <w:highlight w:val="none"/>
              </w:rPr>
            </w:pPr>
            <w:r>
              <w:rPr>
                <w:rFonts w:hint="eastAsia" w:ascii="宋体" w:hAnsi="宋体"/>
                <w:sz w:val="21"/>
                <w:szCs w:val="21"/>
                <w:highlight w:val="none"/>
              </w:rPr>
              <w:t>账面原值</w:t>
            </w:r>
          </w:p>
        </w:tc>
        <w:tc>
          <w:tcPr>
            <w:tcW w:w="1600" w:type="dxa"/>
            <w:vAlign w:val="center"/>
          </w:tcPr>
          <w:p>
            <w:pPr>
              <w:tabs>
                <w:tab w:val="right" w:pos="7740"/>
              </w:tabs>
              <w:spacing w:line="360" w:lineRule="auto"/>
              <w:ind w:left="1" w:leftChars="-39" w:right="-65" w:rightChars="-31" w:hanging="83" w:hangingChars="46"/>
              <w:jc w:val="right"/>
              <w:rPr>
                <w:rFonts w:ascii="宋体" w:hAnsi="宋体"/>
                <w:sz w:val="21"/>
                <w:szCs w:val="21"/>
                <w:highlight w:val="none"/>
              </w:rPr>
            </w:pPr>
          </w:p>
        </w:tc>
        <w:tc>
          <w:tcPr>
            <w:tcW w:w="1633" w:type="dxa"/>
            <w:vAlign w:val="center"/>
          </w:tcPr>
          <w:p>
            <w:pPr>
              <w:tabs>
                <w:tab w:val="right" w:pos="7740"/>
              </w:tabs>
              <w:spacing w:line="360" w:lineRule="auto"/>
              <w:ind w:left="1" w:leftChars="-39" w:right="-65" w:rightChars="-31" w:hanging="83" w:hangingChars="46"/>
              <w:jc w:val="right"/>
              <w:rPr>
                <w:rFonts w:ascii="宋体" w:hAnsi="宋体"/>
                <w:sz w:val="21"/>
                <w:szCs w:val="21"/>
                <w:highlight w:val="none"/>
              </w:rPr>
            </w:pPr>
          </w:p>
        </w:tc>
        <w:tc>
          <w:tcPr>
            <w:tcW w:w="1417" w:type="dxa"/>
            <w:vAlign w:val="top"/>
          </w:tcPr>
          <w:p>
            <w:pPr>
              <w:tabs>
                <w:tab w:val="right" w:pos="7740"/>
              </w:tabs>
              <w:spacing w:line="360" w:lineRule="auto"/>
              <w:ind w:left="1" w:leftChars="-39" w:right="-65" w:rightChars="-31" w:hanging="83" w:hangingChars="46"/>
              <w:jc w:val="right"/>
              <w:rPr>
                <w:rFonts w:ascii="宋体" w:hAnsi="宋体"/>
                <w:sz w:val="21"/>
                <w:szCs w:val="21"/>
                <w:highlight w:val="none"/>
              </w:rPr>
            </w:pPr>
          </w:p>
        </w:tc>
        <w:tc>
          <w:tcPr>
            <w:tcW w:w="1533" w:type="dxa"/>
            <w:vAlign w:val="top"/>
          </w:tcPr>
          <w:p>
            <w:pPr>
              <w:tabs>
                <w:tab w:val="right" w:pos="7740"/>
              </w:tabs>
              <w:spacing w:line="360" w:lineRule="auto"/>
              <w:ind w:left="1" w:leftChars="-39" w:right="-65" w:rightChars="-31" w:hanging="83" w:hangingChars="46"/>
              <w:jc w:val="right"/>
              <w:rPr>
                <w:rFonts w:ascii="宋体" w:hAnsi="宋体"/>
                <w:sz w:val="21"/>
                <w:szCs w:val="21"/>
                <w:highlight w:val="none"/>
              </w:rPr>
            </w:pPr>
          </w:p>
        </w:tc>
        <w:tc>
          <w:tcPr>
            <w:tcW w:w="1617" w:type="dxa"/>
            <w:vAlign w:val="center"/>
          </w:tcPr>
          <w:p>
            <w:pPr>
              <w:tabs>
                <w:tab w:val="right" w:pos="7740"/>
              </w:tabs>
              <w:spacing w:line="360" w:lineRule="auto"/>
              <w:ind w:left="1" w:leftChars="-39" w:right="-65" w:rightChars="-31" w:hanging="83" w:hangingChars="46"/>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vAlign w:val="center"/>
          </w:tcPr>
          <w:p>
            <w:pPr>
              <w:spacing w:line="360" w:lineRule="auto"/>
              <w:ind w:firstLine="360" w:firstLineChars="200"/>
              <w:rPr>
                <w:rFonts w:ascii="宋体" w:hAnsi="宋体"/>
                <w:kern w:val="0"/>
                <w:sz w:val="21"/>
                <w:szCs w:val="21"/>
                <w:highlight w:val="none"/>
              </w:rPr>
            </w:pPr>
            <w:r>
              <w:rPr>
                <w:rFonts w:hint="eastAsia" w:ascii="宋体" w:hAnsi="宋体"/>
                <w:kern w:val="0"/>
                <w:sz w:val="21"/>
                <w:szCs w:val="21"/>
                <w:highlight w:val="none"/>
              </w:rPr>
              <w:t>期初数</w:t>
            </w:r>
          </w:p>
        </w:tc>
        <w:tc>
          <w:tcPr>
            <w:tcW w:w="1600" w:type="dxa"/>
            <w:vAlign w:val="center"/>
          </w:tcPr>
          <w:p>
            <w:pPr>
              <w:tabs>
                <w:tab w:val="right" w:pos="7740"/>
              </w:tabs>
              <w:spacing w:line="360" w:lineRule="auto"/>
              <w:ind w:left="1" w:leftChars="-39" w:right="-65" w:rightChars="-31" w:hanging="83" w:hangingChars="46"/>
              <w:jc w:val="right"/>
              <w:rPr>
                <w:rFonts w:ascii="宋体" w:hAnsi="宋体"/>
                <w:sz w:val="21"/>
                <w:szCs w:val="21"/>
                <w:highlight w:val="none"/>
              </w:rPr>
            </w:pPr>
            <w:r>
              <w:rPr>
                <w:rFonts w:ascii="宋体" w:hAnsi="宋体"/>
                <w:sz w:val="21"/>
                <w:szCs w:val="21"/>
                <w:highlight w:val="none"/>
              </w:rPr>
              <w:t>195,015,812.39</w:t>
            </w:r>
          </w:p>
        </w:tc>
        <w:tc>
          <w:tcPr>
            <w:tcW w:w="1633" w:type="dxa"/>
            <w:vAlign w:val="center"/>
          </w:tcPr>
          <w:p>
            <w:pPr>
              <w:tabs>
                <w:tab w:val="right" w:pos="7740"/>
              </w:tabs>
              <w:spacing w:line="360" w:lineRule="auto"/>
              <w:ind w:left="1" w:leftChars="-39" w:right="-65" w:rightChars="-31" w:hanging="83" w:hangingChars="46"/>
              <w:jc w:val="right"/>
              <w:rPr>
                <w:rFonts w:ascii="宋体" w:hAnsi="宋体"/>
                <w:sz w:val="21"/>
                <w:szCs w:val="21"/>
                <w:highlight w:val="none"/>
              </w:rPr>
            </w:pPr>
            <w:r>
              <w:rPr>
                <w:rFonts w:ascii="宋体" w:hAnsi="宋体"/>
                <w:sz w:val="21"/>
                <w:szCs w:val="21"/>
                <w:highlight w:val="none"/>
              </w:rPr>
              <w:t>191,325,816.31</w:t>
            </w:r>
          </w:p>
        </w:tc>
        <w:tc>
          <w:tcPr>
            <w:tcW w:w="1417" w:type="dxa"/>
            <w:vAlign w:val="top"/>
          </w:tcPr>
          <w:p>
            <w:pPr>
              <w:tabs>
                <w:tab w:val="right" w:pos="7740"/>
              </w:tabs>
              <w:spacing w:line="360" w:lineRule="auto"/>
              <w:ind w:left="1" w:leftChars="-39" w:right="-65" w:rightChars="-31" w:hanging="83" w:hangingChars="46"/>
              <w:jc w:val="right"/>
              <w:rPr>
                <w:rFonts w:ascii="宋体" w:hAnsi="宋体"/>
                <w:sz w:val="21"/>
                <w:szCs w:val="21"/>
                <w:highlight w:val="none"/>
              </w:rPr>
            </w:pPr>
            <w:r>
              <w:rPr>
                <w:rFonts w:ascii="宋体" w:hAnsi="宋体"/>
                <w:sz w:val="21"/>
                <w:szCs w:val="21"/>
                <w:highlight w:val="none"/>
              </w:rPr>
              <w:t>7,592,599.20</w:t>
            </w:r>
          </w:p>
        </w:tc>
        <w:tc>
          <w:tcPr>
            <w:tcW w:w="1533" w:type="dxa"/>
            <w:vAlign w:val="top"/>
          </w:tcPr>
          <w:p>
            <w:pPr>
              <w:tabs>
                <w:tab w:val="right" w:pos="7740"/>
              </w:tabs>
              <w:spacing w:line="360" w:lineRule="auto"/>
              <w:ind w:left="1" w:leftChars="-39" w:right="-65" w:rightChars="-31" w:hanging="83" w:hangingChars="46"/>
              <w:jc w:val="right"/>
              <w:rPr>
                <w:rFonts w:ascii="宋体" w:hAnsi="宋体"/>
                <w:sz w:val="21"/>
                <w:szCs w:val="21"/>
                <w:highlight w:val="none"/>
              </w:rPr>
            </w:pPr>
            <w:r>
              <w:rPr>
                <w:rFonts w:ascii="宋体" w:hAnsi="宋体"/>
                <w:sz w:val="21"/>
                <w:szCs w:val="21"/>
                <w:highlight w:val="none"/>
              </w:rPr>
              <w:t>20,189,828.85</w:t>
            </w:r>
          </w:p>
        </w:tc>
        <w:tc>
          <w:tcPr>
            <w:tcW w:w="1617" w:type="dxa"/>
            <w:vAlign w:val="center"/>
          </w:tcPr>
          <w:p>
            <w:pPr>
              <w:tabs>
                <w:tab w:val="right" w:pos="7740"/>
              </w:tabs>
              <w:spacing w:line="360" w:lineRule="auto"/>
              <w:ind w:left="1" w:leftChars="-39" w:right="-65" w:rightChars="-31" w:hanging="83" w:hangingChars="46"/>
              <w:jc w:val="right"/>
              <w:rPr>
                <w:rFonts w:ascii="宋体" w:hAnsi="宋体"/>
                <w:sz w:val="21"/>
                <w:szCs w:val="21"/>
                <w:highlight w:val="none"/>
              </w:rPr>
            </w:pPr>
            <w:r>
              <w:rPr>
                <w:rFonts w:ascii="宋体" w:hAnsi="宋体"/>
                <w:sz w:val="21"/>
                <w:szCs w:val="21"/>
                <w:highlight w:val="none"/>
              </w:rPr>
              <w:t>414,124,056.75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vAlign w:val="center"/>
          </w:tcPr>
          <w:p>
            <w:pPr>
              <w:spacing w:line="0" w:lineRule="atLeast"/>
              <w:ind w:firstLine="360" w:firstLineChars="200"/>
              <w:rPr>
                <w:rFonts w:ascii="宋体" w:hAnsi="宋体"/>
                <w:kern w:val="0"/>
                <w:sz w:val="21"/>
                <w:szCs w:val="21"/>
                <w:highlight w:val="none"/>
              </w:rPr>
            </w:pPr>
            <w:r>
              <w:rPr>
                <w:rFonts w:hint="eastAsia" w:ascii="宋体" w:hAnsi="宋体"/>
                <w:kern w:val="0"/>
                <w:sz w:val="21"/>
                <w:szCs w:val="21"/>
                <w:highlight w:val="none"/>
              </w:rPr>
              <w:t>本期增加金额</w:t>
            </w:r>
          </w:p>
        </w:tc>
        <w:tc>
          <w:tcPr>
            <w:tcW w:w="1600" w:type="dxa"/>
            <w:vAlign w:val="center"/>
          </w:tcPr>
          <w:p>
            <w:pPr>
              <w:tabs>
                <w:tab w:val="right" w:pos="7740"/>
              </w:tabs>
              <w:spacing w:line="360" w:lineRule="auto"/>
              <w:ind w:left="1" w:leftChars="-39" w:right="-65" w:rightChars="-31" w:hanging="83" w:hangingChars="46"/>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10,123,915.22</w:t>
            </w:r>
          </w:p>
        </w:tc>
        <w:tc>
          <w:tcPr>
            <w:tcW w:w="1633" w:type="dxa"/>
            <w:vAlign w:val="center"/>
          </w:tcPr>
          <w:p>
            <w:pPr>
              <w:tabs>
                <w:tab w:val="right" w:pos="7740"/>
              </w:tabs>
              <w:spacing w:line="360" w:lineRule="auto"/>
              <w:ind w:left="1" w:leftChars="-39" w:right="-65" w:rightChars="-31" w:hanging="83" w:hangingChars="46"/>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5,335,557.72</w:t>
            </w:r>
          </w:p>
        </w:tc>
        <w:tc>
          <w:tcPr>
            <w:tcW w:w="1417" w:type="dxa"/>
            <w:vAlign w:val="top"/>
          </w:tcPr>
          <w:p>
            <w:pPr>
              <w:tabs>
                <w:tab w:val="right" w:pos="7740"/>
              </w:tabs>
              <w:spacing w:line="360" w:lineRule="auto"/>
              <w:ind w:left="1" w:leftChars="-39" w:right="-65" w:rightChars="-31" w:hanging="83" w:hangingChars="46"/>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323,984.83</w:t>
            </w:r>
          </w:p>
        </w:tc>
        <w:tc>
          <w:tcPr>
            <w:tcW w:w="1533" w:type="dxa"/>
            <w:vAlign w:val="top"/>
          </w:tcPr>
          <w:p>
            <w:pPr>
              <w:tabs>
                <w:tab w:val="right" w:pos="7740"/>
              </w:tabs>
              <w:spacing w:line="360" w:lineRule="auto"/>
              <w:ind w:left="1" w:leftChars="-39" w:right="-65" w:rightChars="-31" w:hanging="83" w:hangingChars="46"/>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889,966.45</w:t>
            </w:r>
          </w:p>
        </w:tc>
        <w:tc>
          <w:tcPr>
            <w:tcW w:w="1617" w:type="dxa"/>
            <w:vAlign w:val="center"/>
          </w:tcPr>
          <w:p>
            <w:pPr>
              <w:tabs>
                <w:tab w:val="right" w:pos="7740"/>
              </w:tabs>
              <w:spacing w:line="360" w:lineRule="auto"/>
              <w:ind w:left="1" w:leftChars="-39" w:right="-65" w:rightChars="-31" w:hanging="83" w:hangingChars="46"/>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16,673,424.22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shd w:val="clear" w:color="auto" w:fill="auto"/>
            <w:vAlign w:val="center"/>
          </w:tcPr>
          <w:p>
            <w:pPr>
              <w:spacing w:line="360" w:lineRule="auto"/>
              <w:ind w:firstLine="360" w:firstLineChars="200"/>
              <w:rPr>
                <w:rFonts w:ascii="宋体" w:hAnsi="宋体"/>
                <w:kern w:val="0"/>
                <w:sz w:val="21"/>
                <w:szCs w:val="21"/>
                <w:highlight w:val="none"/>
              </w:rPr>
            </w:pPr>
            <w:r>
              <w:rPr>
                <w:rFonts w:hint="eastAsia" w:ascii="宋体" w:hAnsi="宋体"/>
                <w:kern w:val="0"/>
                <w:sz w:val="21"/>
                <w:szCs w:val="21"/>
                <w:highlight w:val="none"/>
              </w:rPr>
              <w:t>1) 购置</w:t>
            </w:r>
          </w:p>
        </w:tc>
        <w:tc>
          <w:tcPr>
            <w:tcW w:w="1600" w:type="dxa"/>
            <w:shd w:val="clear" w:color="auto" w:fill="FFFFFF"/>
            <w:vAlign w:val="center"/>
          </w:tcPr>
          <w:p>
            <w:pPr>
              <w:tabs>
                <w:tab w:val="right" w:pos="7740"/>
              </w:tabs>
              <w:spacing w:line="360" w:lineRule="auto"/>
              <w:ind w:left="1" w:leftChars="-39" w:right="-65" w:rightChars="-31" w:hanging="83" w:hangingChars="46"/>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2,970.00</w:t>
            </w:r>
          </w:p>
        </w:tc>
        <w:tc>
          <w:tcPr>
            <w:tcW w:w="1633" w:type="dxa"/>
            <w:shd w:val="clear" w:color="auto" w:fill="FFFFFF"/>
            <w:vAlign w:val="center"/>
          </w:tcPr>
          <w:p>
            <w:pPr>
              <w:tabs>
                <w:tab w:val="right" w:pos="7740"/>
              </w:tabs>
              <w:spacing w:line="360" w:lineRule="auto"/>
              <w:ind w:left="1" w:leftChars="-39" w:right="-65" w:rightChars="-31" w:hanging="83" w:hangingChars="46"/>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1,196,224.16</w:t>
            </w:r>
          </w:p>
        </w:tc>
        <w:tc>
          <w:tcPr>
            <w:tcW w:w="1417" w:type="dxa"/>
            <w:shd w:val="clear" w:color="auto" w:fill="FFFFFF"/>
            <w:vAlign w:val="center"/>
          </w:tcPr>
          <w:p>
            <w:pPr>
              <w:tabs>
                <w:tab w:val="right" w:pos="7740"/>
              </w:tabs>
              <w:spacing w:line="360" w:lineRule="auto"/>
              <w:ind w:left="1" w:leftChars="-39" w:right="-65" w:rightChars="-31" w:hanging="83" w:hangingChars="46"/>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0.00</w:t>
            </w:r>
          </w:p>
        </w:tc>
        <w:tc>
          <w:tcPr>
            <w:tcW w:w="1533" w:type="dxa"/>
            <w:shd w:val="clear" w:color="auto" w:fill="FFFFFF"/>
            <w:vAlign w:val="center"/>
          </w:tcPr>
          <w:p>
            <w:pPr>
              <w:tabs>
                <w:tab w:val="right" w:pos="7740"/>
              </w:tabs>
              <w:spacing w:line="360" w:lineRule="auto"/>
              <w:ind w:left="1" w:leftChars="-39" w:right="-65" w:rightChars="-31" w:hanging="83" w:hangingChars="46"/>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238,372.57</w:t>
            </w:r>
          </w:p>
        </w:tc>
        <w:tc>
          <w:tcPr>
            <w:tcW w:w="1617" w:type="dxa"/>
            <w:shd w:val="clear" w:color="auto" w:fill="FFFFFF"/>
            <w:vAlign w:val="center"/>
          </w:tcPr>
          <w:p>
            <w:pPr>
              <w:tabs>
                <w:tab w:val="right" w:pos="7740"/>
              </w:tabs>
              <w:spacing w:line="360" w:lineRule="auto"/>
              <w:ind w:left="1" w:leftChars="-39" w:right="-65" w:rightChars="-31" w:hanging="83" w:hangingChars="46"/>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1,437,566.73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shd w:val="clear" w:color="auto" w:fill="auto"/>
            <w:vAlign w:val="center"/>
          </w:tcPr>
          <w:p>
            <w:pPr>
              <w:ind w:firstLine="360" w:firstLineChars="200"/>
              <w:rPr>
                <w:rFonts w:ascii="宋体" w:hAnsi="宋体"/>
                <w:kern w:val="0"/>
                <w:sz w:val="21"/>
                <w:szCs w:val="21"/>
                <w:highlight w:val="none"/>
              </w:rPr>
            </w:pPr>
            <w:r>
              <w:rPr>
                <w:rFonts w:hint="eastAsia" w:ascii="宋体" w:hAnsi="宋体"/>
                <w:kern w:val="0"/>
                <w:sz w:val="21"/>
                <w:szCs w:val="21"/>
                <w:highlight w:val="none"/>
              </w:rPr>
              <w:t>2) 在建工程转入</w:t>
            </w:r>
          </w:p>
        </w:tc>
        <w:tc>
          <w:tcPr>
            <w:tcW w:w="1600" w:type="dxa"/>
            <w:shd w:val="clear" w:color="auto" w:fill="FFFFFF"/>
            <w:vAlign w:val="center"/>
          </w:tcPr>
          <w:p>
            <w:pPr>
              <w:tabs>
                <w:tab w:val="right" w:pos="7740"/>
              </w:tabs>
              <w:spacing w:line="360" w:lineRule="auto"/>
              <w:ind w:left="1" w:leftChars="-39" w:right="-65" w:rightChars="-31" w:hanging="83" w:hangingChars="46"/>
              <w:jc w:val="right"/>
              <w:rPr>
                <w:rFonts w:hint="eastAsia" w:ascii="宋体" w:hAnsi="宋体"/>
                <w:sz w:val="21"/>
                <w:szCs w:val="21"/>
                <w:highlight w:val="none"/>
                <w:lang w:val="en-US" w:eastAsia="zh-CN"/>
              </w:rPr>
            </w:pPr>
          </w:p>
        </w:tc>
        <w:tc>
          <w:tcPr>
            <w:tcW w:w="1633" w:type="dxa"/>
            <w:shd w:val="clear" w:color="auto" w:fill="FFFFFF"/>
            <w:vAlign w:val="center"/>
          </w:tcPr>
          <w:p>
            <w:pPr>
              <w:tabs>
                <w:tab w:val="right" w:pos="7740"/>
              </w:tabs>
              <w:spacing w:line="360" w:lineRule="auto"/>
              <w:ind w:left="1" w:leftChars="-39" w:right="-65" w:rightChars="-31" w:hanging="83" w:hangingChars="46"/>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4,139,333.56</w:t>
            </w:r>
          </w:p>
        </w:tc>
        <w:tc>
          <w:tcPr>
            <w:tcW w:w="1417" w:type="dxa"/>
            <w:shd w:val="clear" w:color="auto" w:fill="FFFFFF"/>
            <w:vAlign w:val="center"/>
          </w:tcPr>
          <w:p>
            <w:pPr>
              <w:tabs>
                <w:tab w:val="right" w:pos="7740"/>
              </w:tabs>
              <w:spacing w:line="360" w:lineRule="auto"/>
              <w:ind w:left="1" w:leftChars="-39" w:right="-65" w:rightChars="-31" w:hanging="83" w:hangingChars="46"/>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323,984.83</w:t>
            </w:r>
          </w:p>
        </w:tc>
        <w:tc>
          <w:tcPr>
            <w:tcW w:w="1533" w:type="dxa"/>
            <w:shd w:val="clear" w:color="auto" w:fill="FFFFFF"/>
            <w:vAlign w:val="center"/>
          </w:tcPr>
          <w:p>
            <w:pPr>
              <w:tabs>
                <w:tab w:val="right" w:pos="7740"/>
              </w:tabs>
              <w:spacing w:line="360" w:lineRule="auto"/>
              <w:ind w:left="1" w:leftChars="-39" w:right="-65" w:rightChars="-31" w:hanging="83" w:hangingChars="46"/>
              <w:jc w:val="right"/>
              <w:rPr>
                <w:rFonts w:hint="eastAsia" w:ascii="宋体" w:hAnsi="宋体"/>
                <w:sz w:val="21"/>
                <w:szCs w:val="21"/>
                <w:highlight w:val="none"/>
                <w:lang w:val="en-US" w:eastAsia="zh-CN"/>
              </w:rPr>
            </w:pPr>
          </w:p>
        </w:tc>
        <w:tc>
          <w:tcPr>
            <w:tcW w:w="1617" w:type="dxa"/>
            <w:shd w:val="clear" w:color="auto" w:fill="FFFFFF"/>
            <w:vAlign w:val="center"/>
          </w:tcPr>
          <w:p>
            <w:pPr>
              <w:tabs>
                <w:tab w:val="right" w:pos="7740"/>
              </w:tabs>
              <w:spacing w:line="360" w:lineRule="auto"/>
              <w:ind w:left="1" w:leftChars="-39" w:right="-65" w:rightChars="-31" w:hanging="83" w:hangingChars="46"/>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4,463,318.39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shd w:val="clear" w:color="auto" w:fill="auto"/>
            <w:vAlign w:val="center"/>
          </w:tcPr>
          <w:p>
            <w:pPr>
              <w:spacing w:line="0" w:lineRule="atLeast"/>
              <w:ind w:firstLine="360" w:firstLineChars="200"/>
              <w:rPr>
                <w:rFonts w:hint="eastAsia" w:ascii="宋体" w:hAnsi="宋体"/>
                <w:kern w:val="0"/>
                <w:sz w:val="21"/>
                <w:szCs w:val="21"/>
                <w:highlight w:val="none"/>
                <w:lang w:val="en-US" w:eastAsia="zh-CN"/>
              </w:rPr>
            </w:pPr>
            <w:r>
              <w:rPr>
                <w:rFonts w:hint="eastAsia" w:ascii="宋体" w:hAnsi="宋体"/>
                <w:kern w:val="0"/>
                <w:sz w:val="21"/>
                <w:szCs w:val="21"/>
                <w:highlight w:val="none"/>
                <w:lang w:val="en-US" w:eastAsia="zh-CN"/>
              </w:rPr>
              <w:t>3)企业合并增加</w:t>
            </w:r>
          </w:p>
        </w:tc>
        <w:tc>
          <w:tcPr>
            <w:tcW w:w="1600" w:type="dxa"/>
            <w:shd w:val="clear" w:color="auto" w:fill="FFFFFF"/>
            <w:vAlign w:val="center"/>
          </w:tcPr>
          <w:p>
            <w:pPr>
              <w:tabs>
                <w:tab w:val="right" w:pos="7740"/>
              </w:tabs>
              <w:spacing w:line="360" w:lineRule="auto"/>
              <w:ind w:left="1" w:leftChars="-39" w:right="-65" w:rightChars="-31" w:hanging="83" w:hangingChars="46"/>
              <w:jc w:val="right"/>
              <w:rPr>
                <w:rFonts w:hint="eastAsia" w:ascii="宋体" w:hAnsi="宋体"/>
                <w:sz w:val="21"/>
                <w:szCs w:val="21"/>
                <w:highlight w:val="none"/>
                <w:lang w:val="en-US" w:eastAsia="zh-CN"/>
              </w:rPr>
            </w:pPr>
          </w:p>
        </w:tc>
        <w:tc>
          <w:tcPr>
            <w:tcW w:w="1633" w:type="dxa"/>
            <w:shd w:val="clear" w:color="auto" w:fill="FFFFFF"/>
            <w:vAlign w:val="center"/>
          </w:tcPr>
          <w:p>
            <w:pPr>
              <w:tabs>
                <w:tab w:val="right" w:pos="7740"/>
              </w:tabs>
              <w:spacing w:line="360" w:lineRule="auto"/>
              <w:ind w:left="1" w:leftChars="-39" w:right="-65" w:rightChars="-31" w:hanging="83" w:hangingChars="46"/>
              <w:jc w:val="right"/>
              <w:rPr>
                <w:rFonts w:hint="eastAsia" w:ascii="宋体" w:hAnsi="宋体"/>
                <w:sz w:val="21"/>
                <w:szCs w:val="21"/>
                <w:highlight w:val="none"/>
                <w:lang w:val="en-US" w:eastAsia="zh-CN"/>
              </w:rPr>
            </w:pPr>
          </w:p>
        </w:tc>
        <w:tc>
          <w:tcPr>
            <w:tcW w:w="1417" w:type="dxa"/>
            <w:shd w:val="clear" w:color="auto" w:fill="FFFFFF"/>
            <w:vAlign w:val="center"/>
          </w:tcPr>
          <w:p>
            <w:pPr>
              <w:tabs>
                <w:tab w:val="right" w:pos="7740"/>
              </w:tabs>
              <w:spacing w:line="360" w:lineRule="auto"/>
              <w:ind w:left="1" w:leftChars="-39" w:right="-65" w:rightChars="-31" w:hanging="83" w:hangingChars="46"/>
              <w:jc w:val="right"/>
              <w:rPr>
                <w:rFonts w:hint="eastAsia" w:ascii="宋体" w:hAnsi="宋体"/>
                <w:sz w:val="21"/>
                <w:szCs w:val="21"/>
                <w:highlight w:val="none"/>
                <w:lang w:val="en-US" w:eastAsia="zh-CN"/>
              </w:rPr>
            </w:pPr>
          </w:p>
        </w:tc>
        <w:tc>
          <w:tcPr>
            <w:tcW w:w="1533" w:type="dxa"/>
            <w:shd w:val="clear" w:color="auto" w:fill="FFFFFF"/>
            <w:vAlign w:val="center"/>
          </w:tcPr>
          <w:p>
            <w:pPr>
              <w:tabs>
                <w:tab w:val="right" w:pos="7740"/>
              </w:tabs>
              <w:spacing w:line="360" w:lineRule="auto"/>
              <w:ind w:left="1" w:leftChars="-39" w:right="-65" w:rightChars="-31" w:hanging="83" w:hangingChars="46"/>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651,593.88</w:t>
            </w:r>
          </w:p>
        </w:tc>
        <w:tc>
          <w:tcPr>
            <w:tcW w:w="1617" w:type="dxa"/>
            <w:shd w:val="clear" w:color="auto" w:fill="FFFFFF"/>
            <w:vAlign w:val="center"/>
          </w:tcPr>
          <w:p>
            <w:pPr>
              <w:tabs>
                <w:tab w:val="right" w:pos="7740"/>
              </w:tabs>
              <w:spacing w:line="360" w:lineRule="auto"/>
              <w:ind w:left="1" w:leftChars="-39" w:right="-65" w:rightChars="-31" w:hanging="83" w:hangingChars="46"/>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651,593.88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vAlign w:val="center"/>
          </w:tcPr>
          <w:p>
            <w:pPr>
              <w:spacing w:line="0" w:lineRule="atLeast"/>
              <w:ind w:firstLine="360" w:firstLineChars="200"/>
              <w:rPr>
                <w:rFonts w:hint="eastAsia" w:ascii="宋体" w:hAnsi="宋体" w:eastAsia="宋体"/>
                <w:kern w:val="0"/>
                <w:sz w:val="21"/>
                <w:szCs w:val="21"/>
                <w:highlight w:val="none"/>
                <w:lang w:val="en-US" w:eastAsia="zh-CN"/>
              </w:rPr>
            </w:pPr>
            <w:r>
              <w:rPr>
                <w:rFonts w:hint="eastAsia" w:ascii="宋体" w:hAnsi="宋体"/>
                <w:kern w:val="0"/>
                <w:sz w:val="21"/>
                <w:szCs w:val="21"/>
                <w:highlight w:val="none"/>
                <w:lang w:val="en-US" w:eastAsia="zh-CN"/>
              </w:rPr>
              <w:t>3)投资性房地产转入</w:t>
            </w:r>
          </w:p>
        </w:tc>
        <w:tc>
          <w:tcPr>
            <w:tcW w:w="1600" w:type="dxa"/>
            <w:vAlign w:val="center"/>
          </w:tcPr>
          <w:p>
            <w:pPr>
              <w:tabs>
                <w:tab w:val="right" w:pos="7740"/>
              </w:tabs>
              <w:spacing w:line="360" w:lineRule="auto"/>
              <w:ind w:left="1" w:leftChars="-39" w:right="-65" w:rightChars="-31" w:hanging="83" w:hangingChars="46"/>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10,120,945.22</w:t>
            </w:r>
          </w:p>
        </w:tc>
        <w:tc>
          <w:tcPr>
            <w:tcW w:w="1633" w:type="dxa"/>
            <w:vAlign w:val="center"/>
          </w:tcPr>
          <w:p>
            <w:pPr>
              <w:tabs>
                <w:tab w:val="right" w:pos="7740"/>
              </w:tabs>
              <w:spacing w:line="360" w:lineRule="auto"/>
              <w:ind w:left="1" w:leftChars="-39" w:right="-65" w:rightChars="-31" w:hanging="83" w:hangingChars="46"/>
              <w:jc w:val="right"/>
              <w:rPr>
                <w:rFonts w:hint="eastAsia" w:ascii="宋体" w:hAnsi="宋体"/>
                <w:sz w:val="21"/>
                <w:szCs w:val="21"/>
                <w:highlight w:val="none"/>
                <w:lang w:val="en-US" w:eastAsia="zh-CN"/>
              </w:rPr>
            </w:pPr>
          </w:p>
        </w:tc>
        <w:tc>
          <w:tcPr>
            <w:tcW w:w="1417" w:type="dxa"/>
            <w:vAlign w:val="top"/>
          </w:tcPr>
          <w:p>
            <w:pPr>
              <w:tabs>
                <w:tab w:val="right" w:pos="7740"/>
              </w:tabs>
              <w:spacing w:line="360" w:lineRule="auto"/>
              <w:ind w:left="1" w:leftChars="-39" w:right="-65" w:rightChars="-31" w:hanging="83" w:hangingChars="46"/>
              <w:jc w:val="right"/>
              <w:rPr>
                <w:rFonts w:hint="eastAsia" w:ascii="宋体" w:hAnsi="宋体"/>
                <w:sz w:val="21"/>
                <w:szCs w:val="21"/>
                <w:highlight w:val="none"/>
                <w:lang w:val="en-US" w:eastAsia="zh-CN"/>
              </w:rPr>
            </w:pPr>
          </w:p>
        </w:tc>
        <w:tc>
          <w:tcPr>
            <w:tcW w:w="1533" w:type="dxa"/>
            <w:vAlign w:val="top"/>
          </w:tcPr>
          <w:p>
            <w:pPr>
              <w:tabs>
                <w:tab w:val="right" w:pos="7740"/>
              </w:tabs>
              <w:spacing w:line="360" w:lineRule="auto"/>
              <w:ind w:left="1" w:leftChars="-39" w:right="-65" w:rightChars="-31" w:hanging="83" w:hangingChars="46"/>
              <w:jc w:val="right"/>
              <w:rPr>
                <w:rFonts w:hint="eastAsia" w:ascii="宋体" w:hAnsi="宋体"/>
                <w:sz w:val="21"/>
                <w:szCs w:val="21"/>
                <w:highlight w:val="none"/>
                <w:lang w:val="en-US" w:eastAsia="zh-CN"/>
              </w:rPr>
            </w:pPr>
          </w:p>
        </w:tc>
        <w:tc>
          <w:tcPr>
            <w:tcW w:w="1617" w:type="dxa"/>
            <w:vAlign w:val="center"/>
          </w:tcPr>
          <w:p>
            <w:pPr>
              <w:tabs>
                <w:tab w:val="right" w:pos="7740"/>
              </w:tabs>
              <w:spacing w:line="360" w:lineRule="auto"/>
              <w:ind w:left="1" w:leftChars="-39" w:right="-65" w:rightChars="-31" w:hanging="83" w:hangingChars="46"/>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10,120,945.22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vAlign w:val="center"/>
          </w:tcPr>
          <w:p>
            <w:pPr>
              <w:spacing w:line="0" w:lineRule="atLeast"/>
              <w:ind w:firstLine="360" w:firstLineChars="200"/>
              <w:rPr>
                <w:rFonts w:ascii="宋体" w:hAnsi="宋体"/>
                <w:kern w:val="0"/>
                <w:sz w:val="21"/>
                <w:szCs w:val="21"/>
                <w:highlight w:val="none"/>
              </w:rPr>
            </w:pPr>
            <w:r>
              <w:rPr>
                <w:rFonts w:hint="eastAsia" w:ascii="宋体" w:hAnsi="宋体"/>
                <w:kern w:val="0"/>
                <w:sz w:val="21"/>
                <w:szCs w:val="21"/>
                <w:highlight w:val="none"/>
              </w:rPr>
              <w:t>本期减少金额</w:t>
            </w:r>
          </w:p>
        </w:tc>
        <w:tc>
          <w:tcPr>
            <w:tcW w:w="1600" w:type="dxa"/>
            <w:vAlign w:val="center"/>
          </w:tcPr>
          <w:p>
            <w:pPr>
              <w:tabs>
                <w:tab w:val="right" w:pos="7740"/>
              </w:tabs>
              <w:spacing w:line="360" w:lineRule="auto"/>
              <w:ind w:left="1" w:leftChars="-39" w:right="-65" w:rightChars="-31" w:hanging="83" w:hangingChars="46"/>
              <w:jc w:val="right"/>
              <w:rPr>
                <w:rFonts w:ascii="宋体" w:hAnsi="宋体"/>
                <w:sz w:val="21"/>
                <w:szCs w:val="21"/>
                <w:highlight w:val="none"/>
              </w:rPr>
            </w:pPr>
          </w:p>
        </w:tc>
        <w:tc>
          <w:tcPr>
            <w:tcW w:w="1633" w:type="dxa"/>
            <w:vAlign w:val="center"/>
          </w:tcPr>
          <w:p>
            <w:pPr>
              <w:tabs>
                <w:tab w:val="right" w:pos="7740"/>
              </w:tabs>
              <w:spacing w:line="360" w:lineRule="auto"/>
              <w:ind w:left="1" w:leftChars="-39" w:right="-65" w:rightChars="-31" w:hanging="83" w:hangingChars="46"/>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9,587,999.82</w:t>
            </w:r>
          </w:p>
        </w:tc>
        <w:tc>
          <w:tcPr>
            <w:tcW w:w="1417" w:type="dxa"/>
            <w:vAlign w:val="top"/>
          </w:tcPr>
          <w:p>
            <w:pPr>
              <w:tabs>
                <w:tab w:val="right" w:pos="7740"/>
              </w:tabs>
              <w:spacing w:line="360" w:lineRule="auto"/>
              <w:ind w:left="1" w:leftChars="-39" w:right="-65" w:rightChars="-31" w:hanging="83" w:hangingChars="46"/>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1,252,113.82</w:t>
            </w:r>
          </w:p>
        </w:tc>
        <w:tc>
          <w:tcPr>
            <w:tcW w:w="1533" w:type="dxa"/>
            <w:vAlign w:val="top"/>
          </w:tcPr>
          <w:p>
            <w:pPr>
              <w:tabs>
                <w:tab w:val="right" w:pos="7740"/>
              </w:tabs>
              <w:spacing w:line="360" w:lineRule="auto"/>
              <w:ind w:left="1" w:leftChars="-39" w:right="-65" w:rightChars="-31" w:hanging="83" w:hangingChars="46"/>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160,693.66</w:t>
            </w:r>
          </w:p>
        </w:tc>
        <w:tc>
          <w:tcPr>
            <w:tcW w:w="1617" w:type="dxa"/>
            <w:vAlign w:val="center"/>
          </w:tcPr>
          <w:p>
            <w:pPr>
              <w:tabs>
                <w:tab w:val="right" w:pos="7740"/>
              </w:tabs>
              <w:spacing w:line="360" w:lineRule="auto"/>
              <w:ind w:left="1" w:leftChars="-39" w:right="-65" w:rightChars="-31" w:hanging="83" w:hangingChars="46"/>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11,000,807.30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vAlign w:val="center"/>
          </w:tcPr>
          <w:p>
            <w:pPr>
              <w:spacing w:line="0" w:lineRule="atLeast"/>
              <w:ind w:firstLine="360" w:firstLineChars="200"/>
              <w:rPr>
                <w:rFonts w:ascii="宋体" w:hAnsi="宋体"/>
                <w:kern w:val="0"/>
                <w:sz w:val="21"/>
                <w:szCs w:val="21"/>
                <w:highlight w:val="none"/>
              </w:rPr>
            </w:pPr>
            <w:r>
              <w:rPr>
                <w:rFonts w:hint="eastAsia" w:ascii="宋体" w:hAnsi="宋体"/>
                <w:kern w:val="0"/>
                <w:sz w:val="21"/>
                <w:szCs w:val="21"/>
                <w:highlight w:val="none"/>
              </w:rPr>
              <w:t>1) 处置或报废</w:t>
            </w:r>
          </w:p>
        </w:tc>
        <w:tc>
          <w:tcPr>
            <w:tcW w:w="1600" w:type="dxa"/>
            <w:vAlign w:val="center"/>
          </w:tcPr>
          <w:p>
            <w:pPr>
              <w:tabs>
                <w:tab w:val="right" w:pos="7740"/>
              </w:tabs>
              <w:spacing w:line="360" w:lineRule="auto"/>
              <w:ind w:left="1" w:leftChars="-39" w:right="-65" w:rightChars="-31" w:hanging="83" w:hangingChars="46"/>
              <w:jc w:val="right"/>
              <w:rPr>
                <w:rFonts w:ascii="宋体" w:hAnsi="宋体"/>
                <w:sz w:val="21"/>
                <w:szCs w:val="21"/>
                <w:highlight w:val="none"/>
              </w:rPr>
            </w:pPr>
          </w:p>
        </w:tc>
        <w:tc>
          <w:tcPr>
            <w:tcW w:w="1633" w:type="dxa"/>
            <w:vAlign w:val="center"/>
          </w:tcPr>
          <w:p>
            <w:pPr>
              <w:tabs>
                <w:tab w:val="right" w:pos="7740"/>
              </w:tabs>
              <w:spacing w:line="360" w:lineRule="auto"/>
              <w:ind w:left="1" w:leftChars="-39" w:right="-65" w:rightChars="-31" w:hanging="83" w:hangingChars="46"/>
              <w:jc w:val="right"/>
              <w:rPr>
                <w:rFonts w:ascii="宋体" w:hAnsi="宋体"/>
                <w:sz w:val="21"/>
                <w:szCs w:val="21"/>
                <w:highlight w:val="none"/>
              </w:rPr>
            </w:pPr>
            <w:r>
              <w:rPr>
                <w:rFonts w:hint="eastAsia" w:ascii="宋体" w:hAnsi="宋体"/>
                <w:sz w:val="21"/>
                <w:szCs w:val="21"/>
                <w:highlight w:val="none"/>
                <w:lang w:val="en-US" w:eastAsia="zh-CN"/>
              </w:rPr>
              <w:t>9,587,999.82</w:t>
            </w:r>
          </w:p>
        </w:tc>
        <w:tc>
          <w:tcPr>
            <w:tcW w:w="1417" w:type="dxa"/>
            <w:vAlign w:val="top"/>
          </w:tcPr>
          <w:p>
            <w:pPr>
              <w:tabs>
                <w:tab w:val="right" w:pos="7740"/>
              </w:tabs>
              <w:spacing w:line="360" w:lineRule="auto"/>
              <w:ind w:left="1" w:leftChars="-39" w:right="-65" w:rightChars="-31" w:hanging="83" w:hangingChars="46"/>
              <w:jc w:val="right"/>
              <w:rPr>
                <w:rFonts w:ascii="宋体" w:hAnsi="宋体"/>
                <w:sz w:val="21"/>
                <w:szCs w:val="21"/>
                <w:highlight w:val="none"/>
              </w:rPr>
            </w:pPr>
            <w:r>
              <w:rPr>
                <w:rFonts w:hint="eastAsia" w:ascii="宋体" w:hAnsi="宋体"/>
                <w:sz w:val="21"/>
                <w:szCs w:val="21"/>
                <w:highlight w:val="none"/>
                <w:lang w:val="en-US" w:eastAsia="zh-CN"/>
              </w:rPr>
              <w:t>1,252,113.82</w:t>
            </w:r>
          </w:p>
        </w:tc>
        <w:tc>
          <w:tcPr>
            <w:tcW w:w="1533" w:type="dxa"/>
            <w:vAlign w:val="top"/>
          </w:tcPr>
          <w:p>
            <w:pPr>
              <w:tabs>
                <w:tab w:val="right" w:pos="7740"/>
              </w:tabs>
              <w:spacing w:line="360" w:lineRule="auto"/>
              <w:ind w:left="1" w:leftChars="-39" w:right="-65" w:rightChars="-31" w:hanging="83" w:hangingChars="46"/>
              <w:jc w:val="right"/>
              <w:rPr>
                <w:rFonts w:ascii="宋体" w:hAnsi="宋体"/>
                <w:sz w:val="21"/>
                <w:szCs w:val="21"/>
                <w:highlight w:val="none"/>
              </w:rPr>
            </w:pPr>
            <w:r>
              <w:rPr>
                <w:rFonts w:hint="eastAsia" w:ascii="宋体" w:hAnsi="宋体"/>
                <w:sz w:val="21"/>
                <w:szCs w:val="21"/>
                <w:highlight w:val="none"/>
                <w:lang w:val="en-US" w:eastAsia="zh-CN"/>
              </w:rPr>
              <w:t>160,693.66</w:t>
            </w:r>
          </w:p>
        </w:tc>
        <w:tc>
          <w:tcPr>
            <w:tcW w:w="1617" w:type="dxa"/>
            <w:vAlign w:val="center"/>
          </w:tcPr>
          <w:p>
            <w:pPr>
              <w:tabs>
                <w:tab w:val="right" w:pos="7740"/>
              </w:tabs>
              <w:spacing w:line="360" w:lineRule="auto"/>
              <w:ind w:left="1" w:leftChars="-39" w:right="-65" w:rightChars="-31" w:hanging="83" w:hangingChars="46"/>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11,000,807.30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vAlign w:val="center"/>
          </w:tcPr>
          <w:p>
            <w:pPr>
              <w:spacing w:line="0" w:lineRule="atLeast"/>
              <w:ind w:firstLine="360" w:firstLineChars="200"/>
              <w:rPr>
                <w:rFonts w:ascii="宋体" w:hAnsi="宋体"/>
                <w:kern w:val="0"/>
                <w:sz w:val="21"/>
                <w:szCs w:val="21"/>
                <w:highlight w:val="none"/>
              </w:rPr>
            </w:pPr>
            <w:r>
              <w:rPr>
                <w:rFonts w:hint="eastAsia" w:ascii="宋体" w:hAnsi="宋体"/>
                <w:kern w:val="0"/>
                <w:sz w:val="21"/>
                <w:szCs w:val="21"/>
                <w:highlight w:val="none"/>
              </w:rPr>
              <w:t>2) 转出至投资性房地产</w:t>
            </w:r>
          </w:p>
        </w:tc>
        <w:tc>
          <w:tcPr>
            <w:tcW w:w="1600" w:type="dxa"/>
            <w:vAlign w:val="center"/>
          </w:tcPr>
          <w:p>
            <w:pPr>
              <w:tabs>
                <w:tab w:val="right" w:pos="7740"/>
              </w:tabs>
              <w:spacing w:line="360" w:lineRule="auto"/>
              <w:ind w:left="1" w:leftChars="-39" w:right="-65" w:rightChars="-31" w:hanging="83" w:hangingChars="46"/>
              <w:jc w:val="right"/>
              <w:rPr>
                <w:rFonts w:ascii="宋体" w:hAnsi="宋体"/>
                <w:sz w:val="21"/>
                <w:szCs w:val="21"/>
                <w:highlight w:val="none"/>
              </w:rPr>
            </w:pPr>
          </w:p>
        </w:tc>
        <w:tc>
          <w:tcPr>
            <w:tcW w:w="1633" w:type="dxa"/>
            <w:vAlign w:val="center"/>
          </w:tcPr>
          <w:p>
            <w:pPr>
              <w:tabs>
                <w:tab w:val="right" w:pos="7740"/>
              </w:tabs>
              <w:spacing w:line="360" w:lineRule="auto"/>
              <w:ind w:left="1" w:leftChars="-39" w:right="-65" w:rightChars="-31" w:hanging="83" w:hangingChars="46"/>
              <w:jc w:val="right"/>
              <w:rPr>
                <w:rFonts w:ascii="宋体" w:hAnsi="宋体"/>
                <w:sz w:val="21"/>
                <w:szCs w:val="21"/>
                <w:highlight w:val="none"/>
              </w:rPr>
            </w:pPr>
          </w:p>
        </w:tc>
        <w:tc>
          <w:tcPr>
            <w:tcW w:w="1417" w:type="dxa"/>
            <w:vAlign w:val="top"/>
          </w:tcPr>
          <w:p>
            <w:pPr>
              <w:tabs>
                <w:tab w:val="right" w:pos="7740"/>
              </w:tabs>
              <w:spacing w:line="360" w:lineRule="auto"/>
              <w:ind w:left="1" w:leftChars="-39" w:right="-65" w:rightChars="-31" w:hanging="83" w:hangingChars="46"/>
              <w:jc w:val="right"/>
              <w:rPr>
                <w:rFonts w:ascii="宋体" w:hAnsi="宋体"/>
                <w:sz w:val="21"/>
                <w:szCs w:val="21"/>
                <w:highlight w:val="none"/>
              </w:rPr>
            </w:pPr>
          </w:p>
        </w:tc>
        <w:tc>
          <w:tcPr>
            <w:tcW w:w="1533" w:type="dxa"/>
            <w:vAlign w:val="top"/>
          </w:tcPr>
          <w:p>
            <w:pPr>
              <w:tabs>
                <w:tab w:val="right" w:pos="7740"/>
              </w:tabs>
              <w:spacing w:line="360" w:lineRule="auto"/>
              <w:ind w:left="1" w:leftChars="-39" w:right="-65" w:rightChars="-31" w:hanging="83" w:hangingChars="46"/>
              <w:jc w:val="right"/>
              <w:rPr>
                <w:rFonts w:ascii="宋体" w:hAnsi="宋体"/>
                <w:sz w:val="21"/>
                <w:szCs w:val="21"/>
                <w:highlight w:val="none"/>
              </w:rPr>
            </w:pPr>
          </w:p>
        </w:tc>
        <w:tc>
          <w:tcPr>
            <w:tcW w:w="1617" w:type="dxa"/>
            <w:vAlign w:val="center"/>
          </w:tcPr>
          <w:p>
            <w:pPr>
              <w:tabs>
                <w:tab w:val="right" w:pos="7740"/>
              </w:tabs>
              <w:spacing w:line="360" w:lineRule="auto"/>
              <w:ind w:left="1" w:leftChars="-39" w:right="-65" w:rightChars="-31" w:hanging="83" w:hangingChars="46"/>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vAlign w:val="center"/>
          </w:tcPr>
          <w:p>
            <w:pPr>
              <w:spacing w:line="360" w:lineRule="auto"/>
              <w:ind w:firstLine="360" w:firstLineChars="200"/>
              <w:rPr>
                <w:rFonts w:ascii="宋体" w:hAnsi="宋体"/>
                <w:kern w:val="0"/>
                <w:sz w:val="21"/>
                <w:szCs w:val="21"/>
                <w:highlight w:val="none"/>
              </w:rPr>
            </w:pPr>
            <w:r>
              <w:rPr>
                <w:rFonts w:hint="eastAsia" w:ascii="宋体" w:hAnsi="宋体"/>
                <w:sz w:val="21"/>
                <w:szCs w:val="21"/>
                <w:highlight w:val="none"/>
              </w:rPr>
              <w:t>期末数</w:t>
            </w:r>
          </w:p>
        </w:tc>
        <w:tc>
          <w:tcPr>
            <w:tcW w:w="1600" w:type="dxa"/>
            <w:vAlign w:val="center"/>
          </w:tcPr>
          <w:p>
            <w:pPr>
              <w:tabs>
                <w:tab w:val="right" w:pos="7740"/>
              </w:tabs>
              <w:spacing w:line="360" w:lineRule="auto"/>
              <w:ind w:left="1" w:leftChars="-39" w:right="-65" w:rightChars="-31" w:hanging="83" w:hangingChars="46"/>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205,139,727.61</w:t>
            </w:r>
          </w:p>
        </w:tc>
        <w:tc>
          <w:tcPr>
            <w:tcW w:w="1633" w:type="dxa"/>
            <w:vAlign w:val="center"/>
          </w:tcPr>
          <w:p>
            <w:pPr>
              <w:tabs>
                <w:tab w:val="right" w:pos="7740"/>
              </w:tabs>
              <w:spacing w:line="360" w:lineRule="auto"/>
              <w:ind w:left="1" w:leftChars="-39" w:right="-65" w:rightChars="-31" w:hanging="83" w:hangingChars="46"/>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187,073,374.</w:t>
            </w:r>
          </w:p>
          <w:p>
            <w:pPr>
              <w:tabs>
                <w:tab w:val="right" w:pos="7740"/>
              </w:tabs>
              <w:spacing w:line="360" w:lineRule="auto"/>
              <w:ind w:left="1" w:leftChars="-39" w:right="-65" w:rightChars="-31" w:hanging="83" w:hangingChars="46"/>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21</w:t>
            </w:r>
          </w:p>
        </w:tc>
        <w:tc>
          <w:tcPr>
            <w:tcW w:w="1417" w:type="dxa"/>
            <w:vAlign w:val="top"/>
          </w:tcPr>
          <w:p>
            <w:pPr>
              <w:tabs>
                <w:tab w:val="right" w:pos="7740"/>
              </w:tabs>
              <w:spacing w:line="360" w:lineRule="auto"/>
              <w:ind w:left="1" w:leftChars="-39" w:right="-65" w:rightChars="-31" w:hanging="83" w:hangingChars="46"/>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6,664,470.21</w:t>
            </w:r>
          </w:p>
        </w:tc>
        <w:tc>
          <w:tcPr>
            <w:tcW w:w="1533" w:type="dxa"/>
            <w:vAlign w:val="top"/>
          </w:tcPr>
          <w:p>
            <w:pPr>
              <w:tabs>
                <w:tab w:val="right" w:pos="7740"/>
              </w:tabs>
              <w:spacing w:line="360" w:lineRule="auto"/>
              <w:ind w:left="1" w:leftChars="-39" w:right="-65" w:rightChars="-31" w:hanging="83" w:hangingChars="46"/>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20,919,101.64</w:t>
            </w:r>
          </w:p>
        </w:tc>
        <w:tc>
          <w:tcPr>
            <w:tcW w:w="1617" w:type="dxa"/>
            <w:vAlign w:val="center"/>
          </w:tcPr>
          <w:p>
            <w:pPr>
              <w:tabs>
                <w:tab w:val="right" w:pos="7740"/>
              </w:tabs>
              <w:spacing w:line="360" w:lineRule="auto"/>
              <w:ind w:left="1" w:leftChars="-39" w:right="-65" w:rightChars="-31" w:hanging="83" w:hangingChars="46"/>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419,796,673.67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vAlign w:val="center"/>
          </w:tcPr>
          <w:p>
            <w:pPr>
              <w:spacing w:line="360" w:lineRule="auto"/>
              <w:rPr>
                <w:rFonts w:ascii="宋体" w:hAnsi="宋体"/>
                <w:kern w:val="0"/>
                <w:sz w:val="21"/>
                <w:szCs w:val="21"/>
                <w:highlight w:val="none"/>
              </w:rPr>
            </w:pPr>
            <w:r>
              <w:rPr>
                <w:rFonts w:hint="eastAsia" w:ascii="宋体" w:hAnsi="宋体"/>
                <w:sz w:val="21"/>
                <w:szCs w:val="21"/>
                <w:highlight w:val="none"/>
              </w:rPr>
              <w:t>累计折旧</w:t>
            </w:r>
          </w:p>
        </w:tc>
        <w:tc>
          <w:tcPr>
            <w:tcW w:w="1600" w:type="dxa"/>
            <w:vAlign w:val="center"/>
          </w:tcPr>
          <w:p>
            <w:pPr>
              <w:tabs>
                <w:tab w:val="right" w:pos="7740"/>
              </w:tabs>
              <w:spacing w:line="360" w:lineRule="auto"/>
              <w:ind w:left="1" w:leftChars="-39" w:right="-65" w:rightChars="-31" w:hanging="83" w:hangingChars="46"/>
              <w:jc w:val="right"/>
              <w:rPr>
                <w:rFonts w:ascii="宋体" w:hAnsi="宋体"/>
                <w:sz w:val="21"/>
                <w:szCs w:val="21"/>
                <w:highlight w:val="none"/>
              </w:rPr>
            </w:pPr>
          </w:p>
        </w:tc>
        <w:tc>
          <w:tcPr>
            <w:tcW w:w="1633" w:type="dxa"/>
            <w:vAlign w:val="center"/>
          </w:tcPr>
          <w:p>
            <w:pPr>
              <w:tabs>
                <w:tab w:val="right" w:pos="7740"/>
              </w:tabs>
              <w:spacing w:line="360" w:lineRule="auto"/>
              <w:ind w:left="1" w:leftChars="-39" w:right="-65" w:rightChars="-31" w:hanging="83" w:hangingChars="46"/>
              <w:jc w:val="right"/>
              <w:rPr>
                <w:rFonts w:hint="eastAsia" w:ascii="宋体" w:hAnsi="宋体"/>
                <w:sz w:val="21"/>
                <w:szCs w:val="21"/>
                <w:highlight w:val="none"/>
                <w:lang w:val="en-US" w:eastAsia="zh-CN"/>
              </w:rPr>
            </w:pPr>
          </w:p>
        </w:tc>
        <w:tc>
          <w:tcPr>
            <w:tcW w:w="1417" w:type="dxa"/>
            <w:vAlign w:val="top"/>
          </w:tcPr>
          <w:p>
            <w:pPr>
              <w:tabs>
                <w:tab w:val="right" w:pos="7740"/>
              </w:tabs>
              <w:spacing w:line="360" w:lineRule="auto"/>
              <w:ind w:left="1" w:leftChars="-39" w:right="-65" w:rightChars="-31" w:hanging="83" w:hangingChars="46"/>
              <w:jc w:val="right"/>
              <w:rPr>
                <w:rFonts w:ascii="宋体" w:hAnsi="宋体"/>
                <w:sz w:val="21"/>
                <w:szCs w:val="21"/>
                <w:highlight w:val="none"/>
              </w:rPr>
            </w:pPr>
          </w:p>
        </w:tc>
        <w:tc>
          <w:tcPr>
            <w:tcW w:w="1533" w:type="dxa"/>
            <w:vAlign w:val="top"/>
          </w:tcPr>
          <w:p>
            <w:pPr>
              <w:tabs>
                <w:tab w:val="right" w:pos="7740"/>
              </w:tabs>
              <w:spacing w:line="360" w:lineRule="auto"/>
              <w:ind w:left="1" w:leftChars="-39" w:right="-65" w:rightChars="-31" w:hanging="83" w:hangingChars="46"/>
              <w:jc w:val="right"/>
              <w:rPr>
                <w:rFonts w:ascii="宋体" w:hAnsi="宋体"/>
                <w:sz w:val="21"/>
                <w:szCs w:val="21"/>
                <w:highlight w:val="none"/>
              </w:rPr>
            </w:pPr>
          </w:p>
        </w:tc>
        <w:tc>
          <w:tcPr>
            <w:tcW w:w="1617" w:type="dxa"/>
            <w:vAlign w:val="center"/>
          </w:tcPr>
          <w:p>
            <w:pPr>
              <w:tabs>
                <w:tab w:val="right" w:pos="7740"/>
              </w:tabs>
              <w:spacing w:line="360" w:lineRule="auto"/>
              <w:ind w:left="1" w:leftChars="-39" w:right="-65" w:rightChars="-31" w:hanging="83" w:hangingChars="46"/>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vAlign w:val="center"/>
          </w:tcPr>
          <w:p>
            <w:pPr>
              <w:spacing w:line="360" w:lineRule="auto"/>
              <w:ind w:firstLine="360" w:firstLineChars="200"/>
              <w:rPr>
                <w:rFonts w:ascii="宋体" w:hAnsi="宋体"/>
                <w:kern w:val="0"/>
                <w:sz w:val="21"/>
                <w:szCs w:val="21"/>
                <w:highlight w:val="none"/>
              </w:rPr>
            </w:pPr>
            <w:r>
              <w:rPr>
                <w:rFonts w:hint="eastAsia" w:ascii="宋体" w:hAnsi="宋体"/>
                <w:kern w:val="0"/>
                <w:sz w:val="21"/>
                <w:szCs w:val="21"/>
                <w:highlight w:val="none"/>
              </w:rPr>
              <w:t>期初数</w:t>
            </w:r>
          </w:p>
        </w:tc>
        <w:tc>
          <w:tcPr>
            <w:tcW w:w="1600" w:type="dxa"/>
            <w:vAlign w:val="center"/>
          </w:tcPr>
          <w:p>
            <w:pPr>
              <w:tabs>
                <w:tab w:val="right" w:pos="7740"/>
              </w:tabs>
              <w:spacing w:line="360" w:lineRule="auto"/>
              <w:ind w:left="1" w:leftChars="-39" w:right="-65" w:rightChars="-31" w:hanging="83" w:hangingChars="46"/>
              <w:jc w:val="right"/>
              <w:rPr>
                <w:rFonts w:ascii="宋体" w:hAnsi="宋体"/>
                <w:sz w:val="21"/>
                <w:szCs w:val="21"/>
                <w:highlight w:val="none"/>
              </w:rPr>
            </w:pPr>
            <w:r>
              <w:rPr>
                <w:rFonts w:ascii="宋体" w:hAnsi="宋体"/>
                <w:sz w:val="21"/>
                <w:szCs w:val="21"/>
                <w:highlight w:val="none"/>
              </w:rPr>
              <w:t>68,150,951.4</w:t>
            </w:r>
            <w:r>
              <w:rPr>
                <w:rFonts w:hint="eastAsia" w:ascii="宋体" w:hAnsi="宋体"/>
                <w:sz w:val="21"/>
                <w:szCs w:val="21"/>
                <w:highlight w:val="none"/>
              </w:rPr>
              <w:t>2</w:t>
            </w:r>
          </w:p>
        </w:tc>
        <w:tc>
          <w:tcPr>
            <w:tcW w:w="1633" w:type="dxa"/>
            <w:vAlign w:val="center"/>
          </w:tcPr>
          <w:p>
            <w:pPr>
              <w:tabs>
                <w:tab w:val="right" w:pos="7740"/>
              </w:tabs>
              <w:spacing w:line="360" w:lineRule="auto"/>
              <w:ind w:left="1" w:leftChars="-39" w:right="-65" w:rightChars="-31" w:hanging="83" w:hangingChars="46"/>
              <w:jc w:val="right"/>
              <w:rPr>
                <w:rFonts w:ascii="宋体" w:hAnsi="宋体"/>
                <w:sz w:val="21"/>
                <w:szCs w:val="21"/>
                <w:highlight w:val="none"/>
              </w:rPr>
            </w:pPr>
            <w:r>
              <w:rPr>
                <w:rFonts w:ascii="宋体" w:hAnsi="宋体"/>
                <w:sz w:val="21"/>
                <w:szCs w:val="21"/>
                <w:highlight w:val="none"/>
              </w:rPr>
              <w:t>128,698,374.72</w:t>
            </w:r>
          </w:p>
        </w:tc>
        <w:tc>
          <w:tcPr>
            <w:tcW w:w="1417" w:type="dxa"/>
            <w:vAlign w:val="top"/>
          </w:tcPr>
          <w:p>
            <w:pPr>
              <w:tabs>
                <w:tab w:val="right" w:pos="7740"/>
              </w:tabs>
              <w:spacing w:line="360" w:lineRule="auto"/>
              <w:ind w:left="1" w:leftChars="-39" w:right="-65" w:rightChars="-31" w:hanging="83" w:hangingChars="46"/>
              <w:jc w:val="right"/>
              <w:rPr>
                <w:rFonts w:ascii="宋体" w:hAnsi="宋体"/>
                <w:sz w:val="21"/>
                <w:szCs w:val="21"/>
                <w:highlight w:val="none"/>
              </w:rPr>
            </w:pPr>
            <w:r>
              <w:rPr>
                <w:rFonts w:ascii="宋体" w:hAnsi="宋体"/>
                <w:sz w:val="21"/>
                <w:szCs w:val="21"/>
                <w:highlight w:val="none"/>
              </w:rPr>
              <w:t>5,334,990.76</w:t>
            </w:r>
          </w:p>
        </w:tc>
        <w:tc>
          <w:tcPr>
            <w:tcW w:w="1533" w:type="dxa"/>
            <w:vAlign w:val="top"/>
          </w:tcPr>
          <w:p>
            <w:pPr>
              <w:tabs>
                <w:tab w:val="right" w:pos="7740"/>
              </w:tabs>
              <w:spacing w:line="360" w:lineRule="auto"/>
              <w:ind w:left="1" w:leftChars="-39" w:right="-65" w:rightChars="-31" w:hanging="83" w:hangingChars="46"/>
              <w:jc w:val="right"/>
              <w:rPr>
                <w:rFonts w:ascii="宋体" w:hAnsi="宋体"/>
                <w:sz w:val="21"/>
                <w:szCs w:val="21"/>
                <w:highlight w:val="none"/>
              </w:rPr>
            </w:pPr>
            <w:r>
              <w:rPr>
                <w:rFonts w:ascii="宋体" w:hAnsi="宋体"/>
                <w:sz w:val="21"/>
                <w:szCs w:val="21"/>
                <w:highlight w:val="none"/>
              </w:rPr>
              <w:t>13,542,296.43</w:t>
            </w:r>
          </w:p>
        </w:tc>
        <w:tc>
          <w:tcPr>
            <w:tcW w:w="1617" w:type="dxa"/>
            <w:vAlign w:val="center"/>
          </w:tcPr>
          <w:p>
            <w:pPr>
              <w:tabs>
                <w:tab w:val="right" w:pos="7740"/>
              </w:tabs>
              <w:spacing w:line="360" w:lineRule="auto"/>
              <w:ind w:left="1" w:leftChars="-39" w:right="-65" w:rightChars="-31" w:hanging="83" w:hangingChars="46"/>
              <w:jc w:val="right"/>
              <w:rPr>
                <w:rFonts w:ascii="宋体" w:hAnsi="宋体"/>
                <w:sz w:val="21"/>
                <w:szCs w:val="21"/>
                <w:highlight w:val="none"/>
              </w:rPr>
            </w:pPr>
            <w:r>
              <w:rPr>
                <w:rFonts w:ascii="宋体" w:hAnsi="宋体"/>
                <w:sz w:val="21"/>
                <w:szCs w:val="21"/>
                <w:highlight w:val="none"/>
              </w:rPr>
              <w:t>215,726,613.3</w:t>
            </w:r>
            <w:r>
              <w:rPr>
                <w:rFonts w:hint="eastAsia" w:ascii="宋体" w:hAnsi="宋体"/>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vAlign w:val="center"/>
          </w:tcPr>
          <w:p>
            <w:pPr>
              <w:spacing w:line="0" w:lineRule="atLeast"/>
              <w:ind w:firstLine="360" w:firstLineChars="200"/>
              <w:rPr>
                <w:rFonts w:ascii="宋体" w:hAnsi="宋体"/>
                <w:kern w:val="0"/>
                <w:sz w:val="21"/>
                <w:szCs w:val="21"/>
                <w:highlight w:val="none"/>
              </w:rPr>
            </w:pPr>
            <w:r>
              <w:rPr>
                <w:rFonts w:hint="eastAsia" w:ascii="宋体" w:hAnsi="宋体"/>
                <w:kern w:val="0"/>
                <w:sz w:val="21"/>
                <w:szCs w:val="21"/>
                <w:highlight w:val="none"/>
              </w:rPr>
              <w:t>本期增加金额</w:t>
            </w:r>
          </w:p>
        </w:tc>
        <w:tc>
          <w:tcPr>
            <w:tcW w:w="1600" w:type="dxa"/>
            <w:vAlign w:val="center"/>
          </w:tcPr>
          <w:p>
            <w:pPr>
              <w:tabs>
                <w:tab w:val="right" w:pos="7740"/>
              </w:tabs>
              <w:spacing w:line="360" w:lineRule="auto"/>
              <w:ind w:left="1" w:leftChars="-39" w:right="-65" w:rightChars="-31" w:hanging="83" w:hangingChars="46"/>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9,062,841.66</w:t>
            </w:r>
          </w:p>
        </w:tc>
        <w:tc>
          <w:tcPr>
            <w:tcW w:w="1633" w:type="dxa"/>
            <w:vAlign w:val="center"/>
          </w:tcPr>
          <w:p>
            <w:pPr>
              <w:tabs>
                <w:tab w:val="right" w:pos="7740"/>
              </w:tabs>
              <w:spacing w:line="360" w:lineRule="auto"/>
              <w:ind w:left="1" w:leftChars="-39" w:right="-65" w:rightChars="-31" w:hanging="83" w:hangingChars="46"/>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4,983,146.49</w:t>
            </w:r>
          </w:p>
        </w:tc>
        <w:tc>
          <w:tcPr>
            <w:tcW w:w="1417" w:type="dxa"/>
            <w:vAlign w:val="top"/>
          </w:tcPr>
          <w:p>
            <w:pPr>
              <w:tabs>
                <w:tab w:val="right" w:pos="7740"/>
              </w:tabs>
              <w:spacing w:line="360" w:lineRule="auto"/>
              <w:ind w:left="1" w:leftChars="-39" w:right="-65" w:rightChars="-31" w:hanging="83" w:hangingChars="46"/>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220,729.25</w:t>
            </w:r>
          </w:p>
        </w:tc>
        <w:tc>
          <w:tcPr>
            <w:tcW w:w="1533" w:type="dxa"/>
            <w:vAlign w:val="top"/>
          </w:tcPr>
          <w:p>
            <w:pPr>
              <w:tabs>
                <w:tab w:val="right" w:pos="7740"/>
              </w:tabs>
              <w:spacing w:line="360" w:lineRule="auto"/>
              <w:ind w:left="1" w:leftChars="-39" w:right="-65" w:rightChars="-31" w:hanging="83" w:hangingChars="46"/>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999,933.04</w:t>
            </w:r>
          </w:p>
        </w:tc>
        <w:tc>
          <w:tcPr>
            <w:tcW w:w="1617" w:type="dxa"/>
            <w:vAlign w:val="center"/>
          </w:tcPr>
          <w:p>
            <w:pPr>
              <w:tabs>
                <w:tab w:val="right" w:pos="7740"/>
              </w:tabs>
              <w:spacing w:line="360" w:lineRule="auto"/>
              <w:ind w:left="1" w:leftChars="-39" w:right="-65" w:rightChars="-31" w:hanging="83" w:hangingChars="46"/>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15,266,650.44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shd w:val="clear" w:color="auto" w:fill="auto"/>
            <w:vAlign w:val="center"/>
          </w:tcPr>
          <w:p>
            <w:pPr>
              <w:spacing w:line="360" w:lineRule="auto"/>
              <w:ind w:firstLine="360" w:firstLineChars="200"/>
              <w:rPr>
                <w:rFonts w:ascii="宋体" w:hAnsi="宋体"/>
                <w:kern w:val="0"/>
                <w:sz w:val="21"/>
                <w:szCs w:val="21"/>
                <w:highlight w:val="none"/>
              </w:rPr>
            </w:pPr>
            <w:r>
              <w:rPr>
                <w:rFonts w:hint="eastAsia" w:ascii="宋体" w:hAnsi="宋体"/>
                <w:kern w:val="0"/>
                <w:sz w:val="21"/>
                <w:szCs w:val="21"/>
                <w:highlight w:val="none"/>
              </w:rPr>
              <w:t>1) 计提</w:t>
            </w:r>
          </w:p>
        </w:tc>
        <w:tc>
          <w:tcPr>
            <w:tcW w:w="1600" w:type="dxa"/>
            <w:shd w:val="clear" w:color="auto" w:fill="FFFFFF"/>
            <w:vAlign w:val="center"/>
          </w:tcPr>
          <w:p>
            <w:pPr>
              <w:tabs>
                <w:tab w:val="right" w:pos="7740"/>
              </w:tabs>
              <w:spacing w:line="360" w:lineRule="auto"/>
              <w:ind w:left="1" w:leftChars="-39" w:right="-65" w:rightChars="-31" w:hanging="83" w:hangingChars="46"/>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4,637,404.39</w:t>
            </w:r>
          </w:p>
        </w:tc>
        <w:tc>
          <w:tcPr>
            <w:tcW w:w="1633" w:type="dxa"/>
            <w:shd w:val="clear" w:color="auto" w:fill="FFFFFF"/>
            <w:vAlign w:val="center"/>
          </w:tcPr>
          <w:p>
            <w:pPr>
              <w:tabs>
                <w:tab w:val="right" w:pos="7740"/>
              </w:tabs>
              <w:spacing w:line="360" w:lineRule="auto"/>
              <w:ind w:left="1" w:leftChars="-39" w:right="-65" w:rightChars="-31" w:hanging="83" w:hangingChars="46"/>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4,983,146.49</w:t>
            </w:r>
          </w:p>
        </w:tc>
        <w:tc>
          <w:tcPr>
            <w:tcW w:w="1417" w:type="dxa"/>
            <w:shd w:val="clear" w:color="auto" w:fill="FFFFFF"/>
            <w:vAlign w:val="center"/>
          </w:tcPr>
          <w:p>
            <w:pPr>
              <w:tabs>
                <w:tab w:val="right" w:pos="7740"/>
              </w:tabs>
              <w:spacing w:line="360" w:lineRule="auto"/>
              <w:ind w:left="1" w:leftChars="-39" w:right="-65" w:rightChars="-31" w:hanging="83" w:hangingChars="46"/>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220,729.25</w:t>
            </w:r>
          </w:p>
        </w:tc>
        <w:tc>
          <w:tcPr>
            <w:tcW w:w="1533" w:type="dxa"/>
            <w:shd w:val="clear" w:color="auto" w:fill="FFFFFF"/>
            <w:vAlign w:val="center"/>
          </w:tcPr>
          <w:p>
            <w:pPr>
              <w:tabs>
                <w:tab w:val="right" w:pos="7740"/>
              </w:tabs>
              <w:spacing w:line="360" w:lineRule="auto"/>
              <w:ind w:left="1" w:leftChars="-39" w:right="-65" w:rightChars="-31" w:hanging="83" w:hangingChars="46"/>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770,111.78</w:t>
            </w:r>
          </w:p>
        </w:tc>
        <w:tc>
          <w:tcPr>
            <w:tcW w:w="1617" w:type="dxa"/>
            <w:shd w:val="clear" w:color="auto" w:fill="FFFFFF"/>
            <w:vAlign w:val="center"/>
          </w:tcPr>
          <w:p>
            <w:pPr>
              <w:tabs>
                <w:tab w:val="right" w:pos="7740"/>
              </w:tabs>
              <w:spacing w:line="360" w:lineRule="auto"/>
              <w:ind w:left="1" w:leftChars="-39" w:right="-65" w:rightChars="-31" w:hanging="83" w:hangingChars="46"/>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10,611,391.91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1867" w:type="dxa"/>
            <w:vAlign w:val="center"/>
          </w:tcPr>
          <w:p>
            <w:pPr>
              <w:spacing w:line="0" w:lineRule="atLeast"/>
              <w:ind w:firstLine="360" w:firstLineChars="200"/>
              <w:rPr>
                <w:rFonts w:hint="eastAsia" w:ascii="宋体" w:hAnsi="宋体" w:eastAsia="宋体"/>
                <w:kern w:val="0"/>
                <w:sz w:val="21"/>
                <w:szCs w:val="21"/>
                <w:highlight w:val="none"/>
                <w:lang w:val="en-US" w:eastAsia="zh-CN"/>
              </w:rPr>
            </w:pPr>
            <w:r>
              <w:rPr>
                <w:rFonts w:hint="eastAsia" w:ascii="宋体" w:hAnsi="宋体"/>
                <w:kern w:val="0"/>
                <w:sz w:val="21"/>
                <w:szCs w:val="21"/>
                <w:highlight w:val="none"/>
                <w:lang w:val="en-US" w:eastAsia="zh-CN"/>
              </w:rPr>
              <w:t>2)投资性房地产累计折旧转入</w:t>
            </w:r>
          </w:p>
        </w:tc>
        <w:tc>
          <w:tcPr>
            <w:tcW w:w="1600" w:type="dxa"/>
            <w:vAlign w:val="center"/>
          </w:tcPr>
          <w:p>
            <w:pPr>
              <w:tabs>
                <w:tab w:val="right" w:pos="7740"/>
              </w:tabs>
              <w:spacing w:line="360" w:lineRule="auto"/>
              <w:ind w:left="1" w:leftChars="-39" w:right="-65" w:rightChars="-31" w:hanging="83" w:hangingChars="46"/>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4,425,437.27</w:t>
            </w:r>
          </w:p>
        </w:tc>
        <w:tc>
          <w:tcPr>
            <w:tcW w:w="1633" w:type="dxa"/>
            <w:vAlign w:val="center"/>
          </w:tcPr>
          <w:p>
            <w:pPr>
              <w:tabs>
                <w:tab w:val="right" w:pos="7740"/>
              </w:tabs>
              <w:spacing w:line="360" w:lineRule="auto"/>
              <w:ind w:left="1" w:leftChars="-39" w:right="-65" w:rightChars="-31" w:hanging="83" w:hangingChars="46"/>
              <w:jc w:val="right"/>
              <w:rPr>
                <w:rFonts w:hint="eastAsia" w:ascii="宋体" w:hAnsi="宋体"/>
                <w:sz w:val="21"/>
                <w:szCs w:val="21"/>
                <w:highlight w:val="none"/>
                <w:lang w:val="en-US" w:eastAsia="zh-CN"/>
              </w:rPr>
            </w:pPr>
          </w:p>
        </w:tc>
        <w:tc>
          <w:tcPr>
            <w:tcW w:w="1417" w:type="dxa"/>
            <w:vAlign w:val="center"/>
          </w:tcPr>
          <w:p>
            <w:pPr>
              <w:tabs>
                <w:tab w:val="right" w:pos="7740"/>
              </w:tabs>
              <w:spacing w:line="360" w:lineRule="auto"/>
              <w:ind w:left="1" w:leftChars="-39" w:right="-65" w:rightChars="-31" w:hanging="83" w:hangingChars="46"/>
              <w:jc w:val="right"/>
              <w:rPr>
                <w:rFonts w:hint="eastAsia" w:ascii="宋体" w:hAnsi="宋体"/>
                <w:sz w:val="21"/>
                <w:szCs w:val="21"/>
                <w:highlight w:val="none"/>
                <w:lang w:val="en-US" w:eastAsia="zh-CN"/>
              </w:rPr>
            </w:pPr>
          </w:p>
        </w:tc>
        <w:tc>
          <w:tcPr>
            <w:tcW w:w="1533" w:type="dxa"/>
            <w:vAlign w:val="center"/>
          </w:tcPr>
          <w:p>
            <w:pPr>
              <w:tabs>
                <w:tab w:val="right" w:pos="7740"/>
              </w:tabs>
              <w:spacing w:line="360" w:lineRule="auto"/>
              <w:ind w:left="1" w:leftChars="-39" w:right="-65" w:rightChars="-31" w:hanging="83" w:hangingChars="46"/>
              <w:jc w:val="right"/>
              <w:rPr>
                <w:rFonts w:hint="eastAsia" w:ascii="宋体" w:hAnsi="宋体"/>
                <w:sz w:val="21"/>
                <w:szCs w:val="21"/>
                <w:highlight w:val="none"/>
                <w:lang w:val="en-US" w:eastAsia="zh-CN"/>
              </w:rPr>
            </w:pPr>
          </w:p>
        </w:tc>
        <w:tc>
          <w:tcPr>
            <w:tcW w:w="1617" w:type="dxa"/>
            <w:vAlign w:val="center"/>
          </w:tcPr>
          <w:p>
            <w:pPr>
              <w:tabs>
                <w:tab w:val="right" w:pos="7740"/>
              </w:tabs>
              <w:spacing w:line="360" w:lineRule="auto"/>
              <w:ind w:left="1" w:leftChars="-39" w:right="-65" w:rightChars="-31" w:hanging="83" w:hangingChars="46"/>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4,425,437.27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1867" w:type="dxa"/>
            <w:shd w:val="clear" w:color="auto" w:fill="auto"/>
            <w:vAlign w:val="center"/>
          </w:tcPr>
          <w:p>
            <w:pPr>
              <w:spacing w:line="0" w:lineRule="atLeast"/>
              <w:ind w:firstLine="360" w:firstLineChars="200"/>
              <w:rPr>
                <w:rFonts w:hint="eastAsia" w:ascii="宋体" w:hAnsi="宋体" w:eastAsia="宋体"/>
                <w:kern w:val="0"/>
                <w:sz w:val="21"/>
                <w:szCs w:val="21"/>
                <w:highlight w:val="none"/>
                <w:lang w:val="en-US" w:eastAsia="zh-CN"/>
              </w:rPr>
            </w:pPr>
            <w:r>
              <w:rPr>
                <w:rFonts w:hint="eastAsia" w:ascii="宋体" w:hAnsi="宋体"/>
                <w:kern w:val="0"/>
                <w:sz w:val="21"/>
                <w:szCs w:val="21"/>
                <w:highlight w:val="none"/>
                <w:lang w:val="en-US" w:eastAsia="zh-CN"/>
              </w:rPr>
              <w:t>3）企业合并增加</w:t>
            </w:r>
          </w:p>
        </w:tc>
        <w:tc>
          <w:tcPr>
            <w:tcW w:w="1600" w:type="dxa"/>
            <w:shd w:val="clear" w:color="auto" w:fill="FFFFFF"/>
            <w:vAlign w:val="center"/>
          </w:tcPr>
          <w:p>
            <w:pPr>
              <w:tabs>
                <w:tab w:val="right" w:pos="7740"/>
              </w:tabs>
              <w:spacing w:line="360" w:lineRule="auto"/>
              <w:ind w:left="1" w:leftChars="-39" w:right="-65" w:rightChars="-31" w:hanging="83" w:hangingChars="46"/>
              <w:jc w:val="right"/>
              <w:rPr>
                <w:rFonts w:hint="eastAsia" w:ascii="宋体" w:hAnsi="宋体"/>
                <w:sz w:val="21"/>
                <w:szCs w:val="21"/>
                <w:highlight w:val="none"/>
                <w:lang w:val="en-US" w:eastAsia="zh-CN"/>
              </w:rPr>
            </w:pPr>
          </w:p>
        </w:tc>
        <w:tc>
          <w:tcPr>
            <w:tcW w:w="1633" w:type="dxa"/>
            <w:shd w:val="clear" w:color="auto" w:fill="FFFFFF"/>
            <w:vAlign w:val="center"/>
          </w:tcPr>
          <w:p>
            <w:pPr>
              <w:tabs>
                <w:tab w:val="right" w:pos="7740"/>
              </w:tabs>
              <w:spacing w:line="360" w:lineRule="auto"/>
              <w:ind w:left="1" w:leftChars="-39" w:right="-65" w:rightChars="-31" w:hanging="83" w:hangingChars="46"/>
              <w:jc w:val="right"/>
              <w:rPr>
                <w:rFonts w:hint="eastAsia" w:ascii="宋体" w:hAnsi="宋体"/>
                <w:sz w:val="21"/>
                <w:szCs w:val="21"/>
                <w:highlight w:val="none"/>
                <w:lang w:val="en-US" w:eastAsia="zh-CN"/>
              </w:rPr>
            </w:pPr>
          </w:p>
        </w:tc>
        <w:tc>
          <w:tcPr>
            <w:tcW w:w="1417" w:type="dxa"/>
            <w:shd w:val="clear" w:color="auto" w:fill="FFFFFF"/>
            <w:vAlign w:val="center"/>
          </w:tcPr>
          <w:p>
            <w:pPr>
              <w:tabs>
                <w:tab w:val="right" w:pos="7740"/>
              </w:tabs>
              <w:spacing w:line="360" w:lineRule="auto"/>
              <w:ind w:left="1" w:leftChars="-39" w:right="-65" w:rightChars="-31" w:hanging="83" w:hangingChars="46"/>
              <w:jc w:val="right"/>
              <w:rPr>
                <w:rFonts w:hint="eastAsia" w:ascii="宋体" w:hAnsi="宋体"/>
                <w:sz w:val="21"/>
                <w:szCs w:val="21"/>
                <w:highlight w:val="none"/>
                <w:lang w:val="en-US" w:eastAsia="zh-CN"/>
              </w:rPr>
            </w:pPr>
          </w:p>
        </w:tc>
        <w:tc>
          <w:tcPr>
            <w:tcW w:w="1533" w:type="dxa"/>
            <w:shd w:val="clear" w:color="auto" w:fill="FFFFFF"/>
            <w:vAlign w:val="center"/>
          </w:tcPr>
          <w:p>
            <w:pPr>
              <w:tabs>
                <w:tab w:val="right" w:pos="7740"/>
              </w:tabs>
              <w:spacing w:line="360" w:lineRule="auto"/>
              <w:ind w:left="1" w:leftChars="-39" w:right="-65" w:rightChars="-31" w:hanging="83" w:hangingChars="46"/>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229,821.26</w:t>
            </w:r>
          </w:p>
        </w:tc>
        <w:tc>
          <w:tcPr>
            <w:tcW w:w="1617" w:type="dxa"/>
            <w:shd w:val="clear" w:color="auto" w:fill="FFFFFF"/>
            <w:vAlign w:val="center"/>
          </w:tcPr>
          <w:p>
            <w:pPr>
              <w:tabs>
                <w:tab w:val="right" w:pos="7740"/>
              </w:tabs>
              <w:spacing w:line="360" w:lineRule="auto"/>
              <w:ind w:left="1" w:leftChars="-39" w:right="-65" w:rightChars="-31" w:hanging="83" w:hangingChars="46"/>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229,821,.26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1867" w:type="dxa"/>
            <w:vAlign w:val="center"/>
          </w:tcPr>
          <w:p>
            <w:pPr>
              <w:spacing w:line="0" w:lineRule="atLeast"/>
              <w:ind w:firstLine="360" w:firstLineChars="200"/>
              <w:rPr>
                <w:rFonts w:ascii="宋体" w:hAnsi="宋体"/>
                <w:kern w:val="0"/>
                <w:sz w:val="21"/>
                <w:szCs w:val="21"/>
                <w:highlight w:val="none"/>
              </w:rPr>
            </w:pPr>
            <w:r>
              <w:rPr>
                <w:rFonts w:hint="eastAsia" w:ascii="宋体" w:hAnsi="宋体"/>
                <w:kern w:val="0"/>
                <w:sz w:val="21"/>
                <w:szCs w:val="21"/>
                <w:highlight w:val="none"/>
              </w:rPr>
              <w:t>本期减少金额</w:t>
            </w:r>
          </w:p>
        </w:tc>
        <w:tc>
          <w:tcPr>
            <w:tcW w:w="1600" w:type="dxa"/>
            <w:vAlign w:val="center"/>
          </w:tcPr>
          <w:p>
            <w:pPr>
              <w:tabs>
                <w:tab w:val="right" w:pos="7740"/>
              </w:tabs>
              <w:spacing w:line="360" w:lineRule="auto"/>
              <w:ind w:left="1" w:leftChars="-39" w:right="-65" w:rightChars="-31" w:hanging="83" w:hangingChars="46"/>
              <w:jc w:val="right"/>
              <w:rPr>
                <w:rFonts w:hint="eastAsia" w:ascii="宋体" w:hAnsi="宋体"/>
                <w:sz w:val="21"/>
                <w:szCs w:val="21"/>
                <w:highlight w:val="none"/>
                <w:lang w:val="en-US" w:eastAsia="zh-CN"/>
              </w:rPr>
            </w:pPr>
          </w:p>
        </w:tc>
        <w:tc>
          <w:tcPr>
            <w:tcW w:w="1633" w:type="dxa"/>
            <w:vAlign w:val="center"/>
          </w:tcPr>
          <w:p>
            <w:pPr>
              <w:tabs>
                <w:tab w:val="right" w:pos="7740"/>
              </w:tabs>
              <w:spacing w:line="360" w:lineRule="auto"/>
              <w:ind w:left="1" w:leftChars="-39" w:right="-65" w:rightChars="-31" w:hanging="83" w:hangingChars="46"/>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7,483,315.04</w:t>
            </w:r>
          </w:p>
        </w:tc>
        <w:tc>
          <w:tcPr>
            <w:tcW w:w="1417" w:type="dxa"/>
            <w:vAlign w:val="center"/>
          </w:tcPr>
          <w:p>
            <w:pPr>
              <w:tabs>
                <w:tab w:val="right" w:pos="7740"/>
              </w:tabs>
              <w:spacing w:line="360" w:lineRule="auto"/>
              <w:ind w:left="1" w:leftChars="-39" w:right="-65" w:rightChars="-31" w:hanging="83" w:hangingChars="46"/>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1,007,498.20</w:t>
            </w:r>
          </w:p>
        </w:tc>
        <w:tc>
          <w:tcPr>
            <w:tcW w:w="1533" w:type="dxa"/>
            <w:vAlign w:val="center"/>
          </w:tcPr>
          <w:p>
            <w:pPr>
              <w:tabs>
                <w:tab w:val="right" w:pos="7740"/>
              </w:tabs>
              <w:spacing w:line="360" w:lineRule="auto"/>
              <w:ind w:left="1" w:leftChars="-39" w:right="-65" w:rightChars="-31" w:hanging="83" w:hangingChars="46"/>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134,274.38</w:t>
            </w:r>
          </w:p>
        </w:tc>
        <w:tc>
          <w:tcPr>
            <w:tcW w:w="1617" w:type="dxa"/>
            <w:vAlign w:val="center"/>
          </w:tcPr>
          <w:p>
            <w:pPr>
              <w:tabs>
                <w:tab w:val="right" w:pos="7740"/>
              </w:tabs>
              <w:spacing w:line="360" w:lineRule="auto"/>
              <w:ind w:left="1" w:leftChars="-39" w:right="-65" w:rightChars="-31" w:hanging="83" w:hangingChars="46"/>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8,625,087.62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vAlign w:val="center"/>
          </w:tcPr>
          <w:p>
            <w:pPr>
              <w:spacing w:line="0" w:lineRule="atLeast"/>
              <w:ind w:firstLine="360" w:firstLineChars="200"/>
              <w:rPr>
                <w:rFonts w:ascii="宋体" w:hAnsi="宋体"/>
                <w:kern w:val="0"/>
                <w:sz w:val="21"/>
                <w:szCs w:val="21"/>
                <w:highlight w:val="none"/>
              </w:rPr>
            </w:pPr>
            <w:r>
              <w:rPr>
                <w:rFonts w:hint="eastAsia" w:ascii="宋体" w:hAnsi="宋体"/>
                <w:kern w:val="0"/>
                <w:sz w:val="21"/>
                <w:szCs w:val="21"/>
                <w:highlight w:val="none"/>
              </w:rPr>
              <w:t>1) 处置或报废</w:t>
            </w:r>
          </w:p>
        </w:tc>
        <w:tc>
          <w:tcPr>
            <w:tcW w:w="1600" w:type="dxa"/>
            <w:vAlign w:val="center"/>
          </w:tcPr>
          <w:p>
            <w:pPr>
              <w:tabs>
                <w:tab w:val="right" w:pos="7740"/>
              </w:tabs>
              <w:spacing w:line="360" w:lineRule="auto"/>
              <w:ind w:left="1" w:leftChars="-39" w:right="-65" w:rightChars="-31" w:hanging="83" w:hangingChars="46"/>
              <w:jc w:val="right"/>
              <w:rPr>
                <w:rFonts w:hint="eastAsia" w:ascii="宋体" w:hAnsi="宋体"/>
                <w:sz w:val="21"/>
                <w:szCs w:val="21"/>
                <w:highlight w:val="none"/>
                <w:lang w:val="en-US" w:eastAsia="zh-CN"/>
              </w:rPr>
            </w:pPr>
          </w:p>
        </w:tc>
        <w:tc>
          <w:tcPr>
            <w:tcW w:w="1633" w:type="dxa"/>
            <w:vAlign w:val="center"/>
          </w:tcPr>
          <w:p>
            <w:pPr>
              <w:tabs>
                <w:tab w:val="right" w:pos="7740"/>
              </w:tabs>
              <w:spacing w:line="360" w:lineRule="auto"/>
              <w:ind w:left="1" w:leftChars="-39" w:right="-65" w:rightChars="-31" w:hanging="83" w:hangingChars="46"/>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7,483,315.04</w:t>
            </w:r>
          </w:p>
        </w:tc>
        <w:tc>
          <w:tcPr>
            <w:tcW w:w="1417" w:type="dxa"/>
            <w:vAlign w:val="center"/>
          </w:tcPr>
          <w:p>
            <w:pPr>
              <w:tabs>
                <w:tab w:val="right" w:pos="7740"/>
              </w:tabs>
              <w:spacing w:line="360" w:lineRule="auto"/>
              <w:ind w:left="1" w:leftChars="-39" w:right="-65" w:rightChars="-31" w:hanging="83" w:hangingChars="46"/>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1,007,498.20</w:t>
            </w:r>
          </w:p>
        </w:tc>
        <w:tc>
          <w:tcPr>
            <w:tcW w:w="1533" w:type="dxa"/>
            <w:vAlign w:val="center"/>
          </w:tcPr>
          <w:p>
            <w:pPr>
              <w:tabs>
                <w:tab w:val="right" w:pos="7740"/>
              </w:tabs>
              <w:spacing w:line="360" w:lineRule="auto"/>
              <w:ind w:left="1" w:leftChars="-39" w:right="-65" w:rightChars="-31" w:hanging="83" w:hangingChars="46"/>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134,274.38</w:t>
            </w:r>
          </w:p>
        </w:tc>
        <w:tc>
          <w:tcPr>
            <w:tcW w:w="1617" w:type="dxa"/>
            <w:vAlign w:val="center"/>
          </w:tcPr>
          <w:p>
            <w:pPr>
              <w:tabs>
                <w:tab w:val="right" w:pos="7740"/>
              </w:tabs>
              <w:spacing w:line="360" w:lineRule="auto"/>
              <w:ind w:left="1" w:leftChars="-39" w:right="-65" w:rightChars="-31" w:hanging="83" w:hangingChars="46"/>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8,625,087.62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vAlign w:val="center"/>
          </w:tcPr>
          <w:p>
            <w:pPr>
              <w:spacing w:line="0" w:lineRule="atLeast"/>
              <w:ind w:firstLine="360" w:firstLineChars="200"/>
              <w:rPr>
                <w:rFonts w:ascii="宋体" w:hAnsi="宋体"/>
                <w:kern w:val="0"/>
                <w:sz w:val="21"/>
                <w:szCs w:val="21"/>
                <w:highlight w:val="none"/>
              </w:rPr>
            </w:pPr>
            <w:r>
              <w:rPr>
                <w:rFonts w:hint="eastAsia" w:ascii="宋体" w:hAnsi="宋体"/>
                <w:kern w:val="0"/>
                <w:sz w:val="21"/>
                <w:szCs w:val="21"/>
                <w:highlight w:val="none"/>
              </w:rPr>
              <w:t>2) 转出至投资性房地产累计折旧</w:t>
            </w:r>
          </w:p>
        </w:tc>
        <w:tc>
          <w:tcPr>
            <w:tcW w:w="1600" w:type="dxa"/>
            <w:vAlign w:val="center"/>
          </w:tcPr>
          <w:p>
            <w:pPr>
              <w:tabs>
                <w:tab w:val="right" w:pos="7740"/>
              </w:tabs>
              <w:spacing w:line="360" w:lineRule="auto"/>
              <w:ind w:left="1" w:leftChars="-39" w:right="-65" w:rightChars="-31" w:hanging="83" w:hangingChars="46"/>
              <w:jc w:val="right"/>
              <w:rPr>
                <w:rFonts w:hint="eastAsia" w:ascii="宋体" w:hAnsi="宋体"/>
                <w:sz w:val="21"/>
                <w:szCs w:val="21"/>
                <w:highlight w:val="none"/>
                <w:lang w:val="en-US" w:eastAsia="zh-CN"/>
              </w:rPr>
            </w:pPr>
          </w:p>
        </w:tc>
        <w:tc>
          <w:tcPr>
            <w:tcW w:w="1633" w:type="dxa"/>
            <w:vAlign w:val="center"/>
          </w:tcPr>
          <w:p>
            <w:pPr>
              <w:tabs>
                <w:tab w:val="right" w:pos="7740"/>
              </w:tabs>
              <w:spacing w:line="360" w:lineRule="auto"/>
              <w:ind w:left="1" w:leftChars="-39" w:right="-65" w:rightChars="-31" w:hanging="83" w:hangingChars="46"/>
              <w:jc w:val="right"/>
              <w:rPr>
                <w:rFonts w:hint="eastAsia" w:ascii="宋体" w:hAnsi="宋体"/>
                <w:sz w:val="21"/>
                <w:szCs w:val="21"/>
                <w:highlight w:val="none"/>
                <w:lang w:val="en-US" w:eastAsia="zh-CN"/>
              </w:rPr>
            </w:pPr>
          </w:p>
        </w:tc>
        <w:tc>
          <w:tcPr>
            <w:tcW w:w="1417" w:type="dxa"/>
            <w:vAlign w:val="top"/>
          </w:tcPr>
          <w:p>
            <w:pPr>
              <w:tabs>
                <w:tab w:val="right" w:pos="7740"/>
              </w:tabs>
              <w:spacing w:line="360" w:lineRule="auto"/>
              <w:ind w:left="1" w:leftChars="-39" w:right="-65" w:rightChars="-31" w:hanging="83" w:hangingChars="46"/>
              <w:jc w:val="right"/>
              <w:rPr>
                <w:rFonts w:hint="eastAsia" w:ascii="宋体" w:hAnsi="宋体"/>
                <w:sz w:val="21"/>
                <w:szCs w:val="21"/>
                <w:highlight w:val="none"/>
                <w:lang w:val="en-US" w:eastAsia="zh-CN"/>
              </w:rPr>
            </w:pPr>
          </w:p>
        </w:tc>
        <w:tc>
          <w:tcPr>
            <w:tcW w:w="1533" w:type="dxa"/>
            <w:vAlign w:val="top"/>
          </w:tcPr>
          <w:p>
            <w:pPr>
              <w:tabs>
                <w:tab w:val="right" w:pos="7740"/>
              </w:tabs>
              <w:spacing w:line="360" w:lineRule="auto"/>
              <w:ind w:left="1" w:leftChars="-39" w:right="-65" w:rightChars="-31" w:hanging="83" w:hangingChars="46"/>
              <w:jc w:val="right"/>
              <w:rPr>
                <w:rFonts w:hint="eastAsia" w:ascii="宋体" w:hAnsi="宋体"/>
                <w:sz w:val="21"/>
                <w:szCs w:val="21"/>
                <w:highlight w:val="none"/>
                <w:lang w:val="en-US" w:eastAsia="zh-CN"/>
              </w:rPr>
            </w:pPr>
          </w:p>
        </w:tc>
        <w:tc>
          <w:tcPr>
            <w:tcW w:w="1617" w:type="dxa"/>
            <w:vAlign w:val="center"/>
          </w:tcPr>
          <w:p>
            <w:pPr>
              <w:tabs>
                <w:tab w:val="right" w:pos="7740"/>
              </w:tabs>
              <w:spacing w:line="360" w:lineRule="auto"/>
              <w:ind w:left="1" w:leftChars="-39" w:right="-65" w:rightChars="-31" w:hanging="83" w:hangingChars="46"/>
              <w:jc w:val="right"/>
              <w:rPr>
                <w:rFonts w:hint="eastAsia" w:ascii="宋体" w:hAnsi="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vAlign w:val="center"/>
          </w:tcPr>
          <w:p>
            <w:pPr>
              <w:spacing w:line="360" w:lineRule="auto"/>
              <w:ind w:firstLine="360" w:firstLineChars="200"/>
              <w:rPr>
                <w:rFonts w:ascii="宋体" w:hAnsi="宋体"/>
                <w:kern w:val="0"/>
                <w:sz w:val="21"/>
                <w:szCs w:val="21"/>
                <w:highlight w:val="none"/>
              </w:rPr>
            </w:pPr>
            <w:r>
              <w:rPr>
                <w:rFonts w:hint="eastAsia" w:ascii="宋体" w:hAnsi="宋体"/>
                <w:sz w:val="21"/>
                <w:szCs w:val="21"/>
                <w:highlight w:val="none"/>
              </w:rPr>
              <w:t>期末数</w:t>
            </w:r>
          </w:p>
        </w:tc>
        <w:tc>
          <w:tcPr>
            <w:tcW w:w="1600" w:type="dxa"/>
            <w:vAlign w:val="center"/>
          </w:tcPr>
          <w:p>
            <w:pPr>
              <w:tabs>
                <w:tab w:val="right" w:pos="7740"/>
              </w:tabs>
              <w:spacing w:line="360" w:lineRule="auto"/>
              <w:ind w:left="1" w:leftChars="-39" w:right="-65" w:rightChars="-31" w:hanging="83" w:hangingChars="46"/>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77,213,793.08</w:t>
            </w:r>
          </w:p>
        </w:tc>
        <w:tc>
          <w:tcPr>
            <w:tcW w:w="1633" w:type="dxa"/>
            <w:vAlign w:val="center"/>
          </w:tcPr>
          <w:p>
            <w:pPr>
              <w:tabs>
                <w:tab w:val="right" w:pos="7740"/>
              </w:tabs>
              <w:spacing w:line="360" w:lineRule="auto"/>
              <w:ind w:left="1" w:leftChars="-39" w:right="-65" w:rightChars="-31" w:hanging="83" w:hangingChars="46"/>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126,198,206.17</w:t>
            </w:r>
          </w:p>
        </w:tc>
        <w:tc>
          <w:tcPr>
            <w:tcW w:w="1417" w:type="dxa"/>
            <w:vAlign w:val="top"/>
          </w:tcPr>
          <w:p>
            <w:pPr>
              <w:tabs>
                <w:tab w:val="right" w:pos="7740"/>
              </w:tabs>
              <w:spacing w:line="360" w:lineRule="auto"/>
              <w:ind w:left="1" w:leftChars="-39" w:right="-65" w:rightChars="-31" w:hanging="83" w:hangingChars="46"/>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4,548,221.81</w:t>
            </w:r>
          </w:p>
        </w:tc>
        <w:tc>
          <w:tcPr>
            <w:tcW w:w="1533" w:type="dxa"/>
            <w:vAlign w:val="top"/>
          </w:tcPr>
          <w:p>
            <w:pPr>
              <w:tabs>
                <w:tab w:val="right" w:pos="7740"/>
              </w:tabs>
              <w:spacing w:line="360" w:lineRule="auto"/>
              <w:ind w:left="1" w:leftChars="-39" w:right="-65" w:rightChars="-31" w:hanging="83" w:hangingChars="46"/>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14,407,955.09</w:t>
            </w:r>
          </w:p>
        </w:tc>
        <w:tc>
          <w:tcPr>
            <w:tcW w:w="1617" w:type="dxa"/>
            <w:vAlign w:val="center"/>
          </w:tcPr>
          <w:p>
            <w:pPr>
              <w:tabs>
                <w:tab w:val="right" w:pos="7740"/>
              </w:tabs>
              <w:spacing w:line="360" w:lineRule="auto"/>
              <w:ind w:left="1" w:leftChars="-39" w:right="-65" w:rightChars="-31" w:hanging="83" w:hangingChars="46"/>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222,368,176.15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vAlign w:val="center"/>
          </w:tcPr>
          <w:p>
            <w:pPr>
              <w:spacing w:line="360" w:lineRule="auto"/>
              <w:rPr>
                <w:rFonts w:ascii="宋体" w:hAnsi="宋体"/>
                <w:kern w:val="0"/>
                <w:sz w:val="21"/>
                <w:szCs w:val="21"/>
                <w:highlight w:val="none"/>
              </w:rPr>
            </w:pPr>
            <w:r>
              <w:rPr>
                <w:rFonts w:hint="eastAsia" w:ascii="宋体" w:hAnsi="宋体"/>
                <w:sz w:val="21"/>
                <w:szCs w:val="21"/>
                <w:highlight w:val="none"/>
              </w:rPr>
              <w:t>减值准备</w:t>
            </w:r>
          </w:p>
        </w:tc>
        <w:tc>
          <w:tcPr>
            <w:tcW w:w="1600" w:type="dxa"/>
            <w:vAlign w:val="center"/>
          </w:tcPr>
          <w:p>
            <w:pPr>
              <w:tabs>
                <w:tab w:val="right" w:pos="7740"/>
              </w:tabs>
              <w:spacing w:line="360" w:lineRule="auto"/>
              <w:ind w:left="1" w:leftChars="-39" w:right="-65" w:rightChars="-31" w:hanging="83" w:hangingChars="46"/>
              <w:jc w:val="right"/>
              <w:rPr>
                <w:rFonts w:ascii="宋体" w:hAnsi="宋体"/>
                <w:sz w:val="21"/>
                <w:szCs w:val="21"/>
                <w:highlight w:val="none"/>
              </w:rPr>
            </w:pPr>
          </w:p>
        </w:tc>
        <w:tc>
          <w:tcPr>
            <w:tcW w:w="1633" w:type="dxa"/>
            <w:vAlign w:val="center"/>
          </w:tcPr>
          <w:p>
            <w:pPr>
              <w:tabs>
                <w:tab w:val="right" w:pos="7740"/>
              </w:tabs>
              <w:spacing w:line="360" w:lineRule="auto"/>
              <w:ind w:left="1" w:leftChars="-39" w:right="-65" w:rightChars="-31" w:hanging="83" w:hangingChars="46"/>
              <w:jc w:val="right"/>
              <w:rPr>
                <w:rFonts w:ascii="宋体" w:hAnsi="宋体"/>
                <w:sz w:val="21"/>
                <w:szCs w:val="21"/>
                <w:highlight w:val="none"/>
              </w:rPr>
            </w:pPr>
          </w:p>
        </w:tc>
        <w:tc>
          <w:tcPr>
            <w:tcW w:w="1417" w:type="dxa"/>
            <w:vAlign w:val="top"/>
          </w:tcPr>
          <w:p>
            <w:pPr>
              <w:tabs>
                <w:tab w:val="right" w:pos="7740"/>
              </w:tabs>
              <w:spacing w:line="360" w:lineRule="auto"/>
              <w:ind w:left="1" w:leftChars="-39" w:right="-65" w:rightChars="-31" w:hanging="83" w:hangingChars="46"/>
              <w:jc w:val="right"/>
              <w:rPr>
                <w:rFonts w:ascii="宋体" w:hAnsi="宋体"/>
                <w:sz w:val="21"/>
                <w:szCs w:val="21"/>
                <w:highlight w:val="none"/>
              </w:rPr>
            </w:pPr>
          </w:p>
        </w:tc>
        <w:tc>
          <w:tcPr>
            <w:tcW w:w="1533" w:type="dxa"/>
            <w:vAlign w:val="top"/>
          </w:tcPr>
          <w:p>
            <w:pPr>
              <w:tabs>
                <w:tab w:val="right" w:pos="7740"/>
              </w:tabs>
              <w:spacing w:line="360" w:lineRule="auto"/>
              <w:ind w:left="1" w:leftChars="-39" w:right="-65" w:rightChars="-31" w:hanging="83" w:hangingChars="46"/>
              <w:jc w:val="right"/>
              <w:rPr>
                <w:rFonts w:ascii="宋体" w:hAnsi="宋体"/>
                <w:sz w:val="21"/>
                <w:szCs w:val="21"/>
                <w:highlight w:val="none"/>
              </w:rPr>
            </w:pPr>
          </w:p>
        </w:tc>
        <w:tc>
          <w:tcPr>
            <w:tcW w:w="1617" w:type="dxa"/>
            <w:vAlign w:val="center"/>
          </w:tcPr>
          <w:p>
            <w:pPr>
              <w:tabs>
                <w:tab w:val="right" w:pos="7740"/>
              </w:tabs>
              <w:spacing w:line="360" w:lineRule="auto"/>
              <w:ind w:left="1" w:leftChars="-39" w:right="-65" w:rightChars="-31" w:hanging="83" w:hangingChars="46"/>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vAlign w:val="center"/>
          </w:tcPr>
          <w:p>
            <w:pPr>
              <w:spacing w:line="360" w:lineRule="auto"/>
              <w:ind w:firstLine="360" w:firstLineChars="200"/>
              <w:rPr>
                <w:rFonts w:ascii="宋体" w:hAnsi="宋体"/>
                <w:kern w:val="0"/>
                <w:sz w:val="21"/>
                <w:szCs w:val="21"/>
                <w:highlight w:val="none"/>
              </w:rPr>
            </w:pPr>
            <w:r>
              <w:rPr>
                <w:rFonts w:hint="eastAsia" w:ascii="宋体" w:hAnsi="宋体"/>
                <w:kern w:val="0"/>
                <w:sz w:val="21"/>
                <w:szCs w:val="21"/>
                <w:highlight w:val="none"/>
              </w:rPr>
              <w:t>期初数</w:t>
            </w:r>
          </w:p>
        </w:tc>
        <w:tc>
          <w:tcPr>
            <w:tcW w:w="1600" w:type="dxa"/>
            <w:vAlign w:val="center"/>
          </w:tcPr>
          <w:p>
            <w:pPr>
              <w:tabs>
                <w:tab w:val="right" w:pos="7740"/>
              </w:tabs>
              <w:spacing w:line="360" w:lineRule="auto"/>
              <w:ind w:left="1" w:leftChars="-39" w:right="-65" w:rightChars="-31" w:hanging="83" w:hangingChars="46"/>
              <w:jc w:val="right"/>
              <w:rPr>
                <w:rFonts w:ascii="宋体" w:hAnsi="宋体"/>
                <w:sz w:val="21"/>
                <w:szCs w:val="21"/>
                <w:highlight w:val="none"/>
              </w:rPr>
            </w:pPr>
            <w:r>
              <w:rPr>
                <w:rFonts w:ascii="宋体" w:hAnsi="宋体"/>
                <w:sz w:val="21"/>
                <w:szCs w:val="21"/>
                <w:highlight w:val="none"/>
              </w:rPr>
              <w:t>1,399,105.02</w:t>
            </w:r>
          </w:p>
        </w:tc>
        <w:tc>
          <w:tcPr>
            <w:tcW w:w="1633" w:type="dxa"/>
            <w:vAlign w:val="center"/>
          </w:tcPr>
          <w:p>
            <w:pPr>
              <w:tabs>
                <w:tab w:val="right" w:pos="7740"/>
              </w:tabs>
              <w:spacing w:line="360" w:lineRule="auto"/>
              <w:ind w:left="1" w:leftChars="-39" w:right="-65" w:rightChars="-31" w:hanging="83" w:hangingChars="46"/>
              <w:jc w:val="right"/>
              <w:rPr>
                <w:rFonts w:ascii="宋体" w:hAnsi="宋体"/>
                <w:sz w:val="21"/>
                <w:szCs w:val="21"/>
                <w:highlight w:val="none"/>
              </w:rPr>
            </w:pPr>
            <w:r>
              <w:rPr>
                <w:rFonts w:ascii="宋体" w:hAnsi="宋体"/>
                <w:sz w:val="21"/>
                <w:szCs w:val="21"/>
                <w:highlight w:val="none"/>
              </w:rPr>
              <w:t>1,102,123.50</w:t>
            </w:r>
          </w:p>
        </w:tc>
        <w:tc>
          <w:tcPr>
            <w:tcW w:w="1417" w:type="dxa"/>
            <w:vAlign w:val="top"/>
          </w:tcPr>
          <w:p>
            <w:pPr>
              <w:tabs>
                <w:tab w:val="right" w:pos="7740"/>
              </w:tabs>
              <w:spacing w:line="360" w:lineRule="auto"/>
              <w:ind w:left="1" w:leftChars="-39" w:right="-65" w:rightChars="-31" w:hanging="83" w:hangingChars="46"/>
              <w:jc w:val="right"/>
              <w:rPr>
                <w:rFonts w:ascii="宋体" w:hAnsi="宋体"/>
                <w:sz w:val="21"/>
                <w:szCs w:val="21"/>
                <w:highlight w:val="none"/>
              </w:rPr>
            </w:pPr>
          </w:p>
        </w:tc>
        <w:tc>
          <w:tcPr>
            <w:tcW w:w="1533" w:type="dxa"/>
            <w:vAlign w:val="top"/>
          </w:tcPr>
          <w:p>
            <w:pPr>
              <w:tabs>
                <w:tab w:val="right" w:pos="7740"/>
              </w:tabs>
              <w:spacing w:line="360" w:lineRule="auto"/>
              <w:ind w:left="1" w:leftChars="-39" w:right="-65" w:rightChars="-31" w:hanging="83" w:hangingChars="46"/>
              <w:jc w:val="right"/>
              <w:rPr>
                <w:rFonts w:ascii="宋体" w:hAnsi="宋体"/>
                <w:sz w:val="21"/>
                <w:szCs w:val="21"/>
                <w:highlight w:val="none"/>
              </w:rPr>
            </w:pPr>
          </w:p>
        </w:tc>
        <w:tc>
          <w:tcPr>
            <w:tcW w:w="1617" w:type="dxa"/>
            <w:vAlign w:val="center"/>
          </w:tcPr>
          <w:p>
            <w:pPr>
              <w:tabs>
                <w:tab w:val="right" w:pos="7740"/>
              </w:tabs>
              <w:spacing w:line="360" w:lineRule="auto"/>
              <w:ind w:left="1" w:leftChars="-39" w:right="-65" w:rightChars="-31" w:hanging="83" w:hangingChars="46"/>
              <w:jc w:val="right"/>
              <w:rPr>
                <w:rFonts w:ascii="宋体" w:hAnsi="宋体"/>
                <w:sz w:val="21"/>
                <w:szCs w:val="21"/>
                <w:highlight w:val="none"/>
              </w:rPr>
            </w:pPr>
            <w:r>
              <w:rPr>
                <w:rFonts w:hint="eastAsia" w:ascii="宋体" w:hAnsi="宋体"/>
                <w:sz w:val="21"/>
                <w:szCs w:val="21"/>
                <w:highlight w:val="none"/>
              </w:rPr>
              <w:t>2,501,228.52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vAlign w:val="center"/>
          </w:tcPr>
          <w:p>
            <w:pPr>
              <w:spacing w:line="0" w:lineRule="atLeast"/>
              <w:ind w:firstLine="360" w:firstLineChars="200"/>
              <w:rPr>
                <w:rFonts w:ascii="宋体" w:hAnsi="宋体"/>
                <w:kern w:val="0"/>
                <w:sz w:val="21"/>
                <w:szCs w:val="21"/>
                <w:highlight w:val="none"/>
              </w:rPr>
            </w:pPr>
            <w:r>
              <w:rPr>
                <w:rFonts w:hint="eastAsia" w:ascii="宋体" w:hAnsi="宋体"/>
                <w:kern w:val="0"/>
                <w:sz w:val="21"/>
                <w:szCs w:val="21"/>
                <w:highlight w:val="none"/>
              </w:rPr>
              <w:t>本期增加金额</w:t>
            </w:r>
          </w:p>
        </w:tc>
        <w:tc>
          <w:tcPr>
            <w:tcW w:w="1600" w:type="dxa"/>
            <w:vAlign w:val="center"/>
          </w:tcPr>
          <w:p>
            <w:pPr>
              <w:tabs>
                <w:tab w:val="right" w:pos="7740"/>
              </w:tabs>
              <w:spacing w:line="360" w:lineRule="auto"/>
              <w:ind w:left="1" w:leftChars="-39" w:right="-65" w:rightChars="-31" w:hanging="83" w:hangingChars="46"/>
              <w:jc w:val="right"/>
              <w:rPr>
                <w:rFonts w:ascii="宋体" w:hAnsi="宋体"/>
                <w:sz w:val="21"/>
                <w:szCs w:val="21"/>
                <w:highlight w:val="none"/>
              </w:rPr>
            </w:pPr>
          </w:p>
        </w:tc>
        <w:tc>
          <w:tcPr>
            <w:tcW w:w="1633" w:type="dxa"/>
            <w:vAlign w:val="center"/>
          </w:tcPr>
          <w:p>
            <w:pPr>
              <w:tabs>
                <w:tab w:val="right" w:pos="7740"/>
              </w:tabs>
              <w:spacing w:line="360" w:lineRule="auto"/>
              <w:ind w:left="1" w:leftChars="-39" w:right="-65" w:rightChars="-31" w:hanging="83" w:hangingChars="46"/>
              <w:jc w:val="right"/>
              <w:rPr>
                <w:rFonts w:ascii="宋体" w:hAnsi="宋体"/>
                <w:sz w:val="21"/>
                <w:szCs w:val="21"/>
                <w:highlight w:val="none"/>
              </w:rPr>
            </w:pPr>
          </w:p>
        </w:tc>
        <w:tc>
          <w:tcPr>
            <w:tcW w:w="1417" w:type="dxa"/>
            <w:vAlign w:val="top"/>
          </w:tcPr>
          <w:p>
            <w:pPr>
              <w:tabs>
                <w:tab w:val="right" w:pos="7740"/>
              </w:tabs>
              <w:spacing w:line="360" w:lineRule="auto"/>
              <w:ind w:left="1" w:leftChars="-39" w:right="-65" w:rightChars="-31" w:hanging="83" w:hangingChars="46"/>
              <w:jc w:val="right"/>
              <w:rPr>
                <w:rFonts w:ascii="宋体" w:hAnsi="宋体"/>
                <w:sz w:val="21"/>
                <w:szCs w:val="21"/>
                <w:highlight w:val="none"/>
              </w:rPr>
            </w:pPr>
          </w:p>
        </w:tc>
        <w:tc>
          <w:tcPr>
            <w:tcW w:w="1533" w:type="dxa"/>
            <w:vAlign w:val="top"/>
          </w:tcPr>
          <w:p>
            <w:pPr>
              <w:tabs>
                <w:tab w:val="right" w:pos="7740"/>
              </w:tabs>
              <w:spacing w:line="360" w:lineRule="auto"/>
              <w:ind w:left="1" w:leftChars="-39" w:right="-65" w:rightChars="-31" w:hanging="83" w:hangingChars="46"/>
              <w:jc w:val="right"/>
              <w:rPr>
                <w:rFonts w:ascii="宋体" w:hAnsi="宋体"/>
                <w:sz w:val="21"/>
                <w:szCs w:val="21"/>
                <w:highlight w:val="none"/>
              </w:rPr>
            </w:pPr>
          </w:p>
        </w:tc>
        <w:tc>
          <w:tcPr>
            <w:tcW w:w="1617" w:type="dxa"/>
            <w:vAlign w:val="center"/>
          </w:tcPr>
          <w:p>
            <w:pPr>
              <w:tabs>
                <w:tab w:val="right" w:pos="7740"/>
              </w:tabs>
              <w:spacing w:line="360" w:lineRule="auto"/>
              <w:ind w:left="1" w:leftChars="-39" w:right="-65" w:rightChars="-31" w:hanging="83" w:hangingChars="46"/>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vAlign w:val="center"/>
          </w:tcPr>
          <w:p>
            <w:pPr>
              <w:spacing w:line="0" w:lineRule="atLeast"/>
              <w:ind w:firstLine="360" w:firstLineChars="200"/>
              <w:rPr>
                <w:rFonts w:ascii="宋体" w:hAnsi="宋体"/>
                <w:kern w:val="0"/>
                <w:sz w:val="21"/>
                <w:szCs w:val="21"/>
                <w:highlight w:val="none"/>
              </w:rPr>
            </w:pPr>
            <w:r>
              <w:rPr>
                <w:rFonts w:hint="eastAsia" w:ascii="宋体" w:hAnsi="宋体"/>
                <w:kern w:val="0"/>
                <w:sz w:val="21"/>
                <w:szCs w:val="21"/>
                <w:highlight w:val="none"/>
              </w:rPr>
              <w:t>1)计提</w:t>
            </w:r>
          </w:p>
        </w:tc>
        <w:tc>
          <w:tcPr>
            <w:tcW w:w="1600" w:type="dxa"/>
            <w:vAlign w:val="center"/>
          </w:tcPr>
          <w:p>
            <w:pPr>
              <w:tabs>
                <w:tab w:val="right" w:pos="7740"/>
              </w:tabs>
              <w:spacing w:line="360" w:lineRule="auto"/>
              <w:ind w:left="1" w:leftChars="-39" w:right="-65" w:rightChars="-31" w:hanging="83" w:hangingChars="46"/>
              <w:jc w:val="right"/>
              <w:rPr>
                <w:rFonts w:ascii="宋体" w:hAnsi="宋体"/>
                <w:sz w:val="21"/>
                <w:szCs w:val="21"/>
                <w:highlight w:val="none"/>
              </w:rPr>
            </w:pPr>
          </w:p>
        </w:tc>
        <w:tc>
          <w:tcPr>
            <w:tcW w:w="1633" w:type="dxa"/>
            <w:vAlign w:val="center"/>
          </w:tcPr>
          <w:p>
            <w:pPr>
              <w:tabs>
                <w:tab w:val="right" w:pos="7740"/>
              </w:tabs>
              <w:spacing w:line="360" w:lineRule="auto"/>
              <w:ind w:left="1" w:leftChars="-39" w:right="-65" w:rightChars="-31" w:hanging="83" w:hangingChars="46"/>
              <w:jc w:val="right"/>
              <w:rPr>
                <w:rFonts w:ascii="宋体" w:hAnsi="宋体"/>
                <w:sz w:val="21"/>
                <w:szCs w:val="21"/>
                <w:highlight w:val="none"/>
              </w:rPr>
            </w:pPr>
          </w:p>
        </w:tc>
        <w:tc>
          <w:tcPr>
            <w:tcW w:w="1417" w:type="dxa"/>
            <w:vAlign w:val="top"/>
          </w:tcPr>
          <w:p>
            <w:pPr>
              <w:tabs>
                <w:tab w:val="right" w:pos="7740"/>
              </w:tabs>
              <w:spacing w:line="360" w:lineRule="auto"/>
              <w:ind w:left="1" w:leftChars="-39" w:right="-65" w:rightChars="-31" w:hanging="83" w:hangingChars="46"/>
              <w:jc w:val="right"/>
              <w:rPr>
                <w:rFonts w:ascii="宋体" w:hAnsi="宋体"/>
                <w:sz w:val="21"/>
                <w:szCs w:val="21"/>
                <w:highlight w:val="none"/>
              </w:rPr>
            </w:pPr>
          </w:p>
        </w:tc>
        <w:tc>
          <w:tcPr>
            <w:tcW w:w="1533" w:type="dxa"/>
            <w:vAlign w:val="top"/>
          </w:tcPr>
          <w:p>
            <w:pPr>
              <w:tabs>
                <w:tab w:val="right" w:pos="7740"/>
              </w:tabs>
              <w:spacing w:line="360" w:lineRule="auto"/>
              <w:ind w:left="1" w:leftChars="-39" w:right="-65" w:rightChars="-31" w:hanging="83" w:hangingChars="46"/>
              <w:jc w:val="right"/>
              <w:rPr>
                <w:rFonts w:ascii="宋体" w:hAnsi="宋体"/>
                <w:sz w:val="21"/>
                <w:szCs w:val="21"/>
                <w:highlight w:val="none"/>
              </w:rPr>
            </w:pPr>
          </w:p>
        </w:tc>
        <w:tc>
          <w:tcPr>
            <w:tcW w:w="1617" w:type="dxa"/>
            <w:vAlign w:val="center"/>
          </w:tcPr>
          <w:p>
            <w:pPr>
              <w:tabs>
                <w:tab w:val="right" w:pos="7740"/>
              </w:tabs>
              <w:spacing w:line="360" w:lineRule="auto"/>
              <w:ind w:left="1" w:leftChars="-39" w:right="-65" w:rightChars="-31" w:hanging="83" w:hangingChars="46"/>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vAlign w:val="center"/>
          </w:tcPr>
          <w:p>
            <w:pPr>
              <w:spacing w:line="0" w:lineRule="atLeast"/>
              <w:ind w:firstLine="360" w:firstLineChars="200"/>
              <w:rPr>
                <w:rFonts w:ascii="宋体" w:hAnsi="宋体"/>
                <w:kern w:val="0"/>
                <w:sz w:val="21"/>
                <w:szCs w:val="21"/>
                <w:highlight w:val="none"/>
              </w:rPr>
            </w:pPr>
            <w:r>
              <w:rPr>
                <w:rFonts w:hint="eastAsia" w:ascii="宋体" w:hAnsi="宋体"/>
                <w:kern w:val="0"/>
                <w:sz w:val="21"/>
                <w:szCs w:val="21"/>
                <w:highlight w:val="none"/>
              </w:rPr>
              <w:t>本期减少金额</w:t>
            </w:r>
          </w:p>
        </w:tc>
        <w:tc>
          <w:tcPr>
            <w:tcW w:w="1600" w:type="dxa"/>
            <w:vAlign w:val="center"/>
          </w:tcPr>
          <w:p>
            <w:pPr>
              <w:tabs>
                <w:tab w:val="right" w:pos="7740"/>
              </w:tabs>
              <w:spacing w:line="360" w:lineRule="auto"/>
              <w:ind w:left="1" w:leftChars="-39" w:right="-65" w:rightChars="-31" w:hanging="83" w:hangingChars="46"/>
              <w:jc w:val="right"/>
              <w:rPr>
                <w:rFonts w:ascii="宋体" w:hAnsi="宋体"/>
                <w:sz w:val="21"/>
                <w:szCs w:val="21"/>
                <w:highlight w:val="none"/>
              </w:rPr>
            </w:pPr>
          </w:p>
        </w:tc>
        <w:tc>
          <w:tcPr>
            <w:tcW w:w="1633" w:type="dxa"/>
            <w:vAlign w:val="center"/>
          </w:tcPr>
          <w:p>
            <w:pPr>
              <w:tabs>
                <w:tab w:val="right" w:pos="7740"/>
              </w:tabs>
              <w:spacing w:line="360" w:lineRule="auto"/>
              <w:ind w:left="1" w:leftChars="-39" w:right="-65" w:rightChars="-31" w:hanging="83" w:hangingChars="46"/>
              <w:jc w:val="right"/>
              <w:rPr>
                <w:rFonts w:ascii="宋体" w:hAnsi="宋体"/>
                <w:sz w:val="21"/>
                <w:szCs w:val="21"/>
                <w:highlight w:val="none"/>
              </w:rPr>
            </w:pPr>
          </w:p>
        </w:tc>
        <w:tc>
          <w:tcPr>
            <w:tcW w:w="1417" w:type="dxa"/>
            <w:vAlign w:val="top"/>
          </w:tcPr>
          <w:p>
            <w:pPr>
              <w:tabs>
                <w:tab w:val="right" w:pos="7740"/>
              </w:tabs>
              <w:spacing w:line="360" w:lineRule="auto"/>
              <w:ind w:left="1" w:leftChars="-39" w:right="-65" w:rightChars="-31" w:hanging="83" w:hangingChars="46"/>
              <w:jc w:val="right"/>
              <w:rPr>
                <w:rFonts w:ascii="宋体" w:hAnsi="宋体"/>
                <w:sz w:val="21"/>
                <w:szCs w:val="21"/>
                <w:highlight w:val="none"/>
              </w:rPr>
            </w:pPr>
          </w:p>
        </w:tc>
        <w:tc>
          <w:tcPr>
            <w:tcW w:w="1533" w:type="dxa"/>
            <w:vAlign w:val="top"/>
          </w:tcPr>
          <w:p>
            <w:pPr>
              <w:tabs>
                <w:tab w:val="right" w:pos="7740"/>
              </w:tabs>
              <w:spacing w:line="360" w:lineRule="auto"/>
              <w:ind w:left="1" w:leftChars="-39" w:right="-65" w:rightChars="-31" w:hanging="83" w:hangingChars="46"/>
              <w:jc w:val="right"/>
              <w:rPr>
                <w:rFonts w:ascii="宋体" w:hAnsi="宋体"/>
                <w:sz w:val="21"/>
                <w:szCs w:val="21"/>
                <w:highlight w:val="none"/>
              </w:rPr>
            </w:pPr>
          </w:p>
        </w:tc>
        <w:tc>
          <w:tcPr>
            <w:tcW w:w="1617" w:type="dxa"/>
            <w:vAlign w:val="center"/>
          </w:tcPr>
          <w:p>
            <w:pPr>
              <w:tabs>
                <w:tab w:val="right" w:pos="7740"/>
              </w:tabs>
              <w:spacing w:line="360" w:lineRule="auto"/>
              <w:ind w:left="1" w:leftChars="-39" w:right="-65" w:rightChars="-31" w:hanging="83" w:hangingChars="46"/>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vAlign w:val="center"/>
          </w:tcPr>
          <w:p>
            <w:pPr>
              <w:spacing w:line="0" w:lineRule="atLeast"/>
              <w:ind w:firstLine="360" w:firstLineChars="200"/>
              <w:rPr>
                <w:rFonts w:ascii="宋体" w:hAnsi="宋体"/>
                <w:kern w:val="0"/>
                <w:sz w:val="21"/>
                <w:szCs w:val="21"/>
                <w:highlight w:val="none"/>
              </w:rPr>
            </w:pPr>
            <w:r>
              <w:rPr>
                <w:rFonts w:hint="eastAsia" w:ascii="宋体" w:hAnsi="宋体"/>
                <w:kern w:val="0"/>
                <w:sz w:val="21"/>
                <w:szCs w:val="21"/>
                <w:highlight w:val="none"/>
              </w:rPr>
              <w:t>1) 处置或报废</w:t>
            </w:r>
          </w:p>
        </w:tc>
        <w:tc>
          <w:tcPr>
            <w:tcW w:w="1600" w:type="dxa"/>
            <w:vAlign w:val="center"/>
          </w:tcPr>
          <w:p>
            <w:pPr>
              <w:tabs>
                <w:tab w:val="right" w:pos="7740"/>
              </w:tabs>
              <w:spacing w:line="360" w:lineRule="auto"/>
              <w:ind w:left="1" w:leftChars="-39" w:right="-65" w:rightChars="-31" w:hanging="83" w:hangingChars="46"/>
              <w:jc w:val="right"/>
              <w:rPr>
                <w:rFonts w:ascii="宋体" w:hAnsi="宋体"/>
                <w:sz w:val="21"/>
                <w:szCs w:val="21"/>
                <w:highlight w:val="none"/>
              </w:rPr>
            </w:pPr>
          </w:p>
        </w:tc>
        <w:tc>
          <w:tcPr>
            <w:tcW w:w="1633" w:type="dxa"/>
            <w:vAlign w:val="center"/>
          </w:tcPr>
          <w:p>
            <w:pPr>
              <w:tabs>
                <w:tab w:val="right" w:pos="7740"/>
              </w:tabs>
              <w:spacing w:line="360" w:lineRule="auto"/>
              <w:ind w:left="1" w:leftChars="-39" w:right="-65" w:rightChars="-31" w:hanging="83" w:hangingChars="46"/>
              <w:jc w:val="right"/>
              <w:rPr>
                <w:rFonts w:ascii="宋体" w:hAnsi="宋体"/>
                <w:sz w:val="21"/>
                <w:szCs w:val="21"/>
                <w:highlight w:val="none"/>
              </w:rPr>
            </w:pPr>
          </w:p>
        </w:tc>
        <w:tc>
          <w:tcPr>
            <w:tcW w:w="1417" w:type="dxa"/>
            <w:vAlign w:val="top"/>
          </w:tcPr>
          <w:p>
            <w:pPr>
              <w:tabs>
                <w:tab w:val="right" w:pos="7740"/>
              </w:tabs>
              <w:spacing w:line="360" w:lineRule="auto"/>
              <w:ind w:left="1" w:leftChars="-39" w:right="-65" w:rightChars="-31" w:hanging="83" w:hangingChars="46"/>
              <w:jc w:val="right"/>
              <w:rPr>
                <w:rFonts w:ascii="宋体" w:hAnsi="宋体"/>
                <w:sz w:val="21"/>
                <w:szCs w:val="21"/>
                <w:highlight w:val="none"/>
              </w:rPr>
            </w:pPr>
          </w:p>
        </w:tc>
        <w:tc>
          <w:tcPr>
            <w:tcW w:w="1533" w:type="dxa"/>
            <w:vAlign w:val="top"/>
          </w:tcPr>
          <w:p>
            <w:pPr>
              <w:tabs>
                <w:tab w:val="right" w:pos="7740"/>
              </w:tabs>
              <w:spacing w:line="360" w:lineRule="auto"/>
              <w:ind w:left="1" w:leftChars="-39" w:right="-65" w:rightChars="-31" w:hanging="83" w:hangingChars="46"/>
              <w:jc w:val="right"/>
              <w:rPr>
                <w:rFonts w:ascii="宋体" w:hAnsi="宋体"/>
                <w:sz w:val="21"/>
                <w:szCs w:val="21"/>
                <w:highlight w:val="none"/>
              </w:rPr>
            </w:pPr>
          </w:p>
        </w:tc>
        <w:tc>
          <w:tcPr>
            <w:tcW w:w="1617" w:type="dxa"/>
            <w:vAlign w:val="center"/>
          </w:tcPr>
          <w:p>
            <w:pPr>
              <w:tabs>
                <w:tab w:val="right" w:pos="7740"/>
              </w:tabs>
              <w:spacing w:line="360" w:lineRule="auto"/>
              <w:ind w:left="1" w:leftChars="-39" w:right="-65" w:rightChars="-31" w:hanging="83" w:hangingChars="46"/>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vAlign w:val="center"/>
          </w:tcPr>
          <w:p>
            <w:pPr>
              <w:spacing w:line="360" w:lineRule="auto"/>
              <w:ind w:firstLine="360" w:firstLineChars="200"/>
              <w:rPr>
                <w:rFonts w:ascii="宋体" w:hAnsi="宋体"/>
                <w:kern w:val="0"/>
                <w:sz w:val="21"/>
                <w:szCs w:val="21"/>
                <w:highlight w:val="none"/>
              </w:rPr>
            </w:pPr>
            <w:r>
              <w:rPr>
                <w:rFonts w:hint="eastAsia" w:ascii="宋体" w:hAnsi="宋体"/>
                <w:sz w:val="21"/>
                <w:szCs w:val="21"/>
                <w:highlight w:val="none"/>
              </w:rPr>
              <w:t>期末数</w:t>
            </w:r>
          </w:p>
        </w:tc>
        <w:tc>
          <w:tcPr>
            <w:tcW w:w="1600" w:type="dxa"/>
            <w:vAlign w:val="center"/>
          </w:tcPr>
          <w:p>
            <w:pPr>
              <w:tabs>
                <w:tab w:val="right" w:pos="7740"/>
              </w:tabs>
              <w:spacing w:line="360" w:lineRule="auto"/>
              <w:ind w:left="1" w:leftChars="-39" w:right="-65" w:rightChars="-31" w:hanging="83" w:hangingChars="46"/>
              <w:jc w:val="right"/>
              <w:rPr>
                <w:rFonts w:ascii="宋体" w:hAnsi="宋体"/>
                <w:sz w:val="21"/>
                <w:szCs w:val="21"/>
                <w:highlight w:val="none"/>
              </w:rPr>
            </w:pPr>
            <w:r>
              <w:rPr>
                <w:rFonts w:ascii="宋体" w:hAnsi="宋体"/>
                <w:sz w:val="21"/>
                <w:szCs w:val="21"/>
                <w:highlight w:val="none"/>
              </w:rPr>
              <w:t>1,399,105.02</w:t>
            </w:r>
          </w:p>
        </w:tc>
        <w:tc>
          <w:tcPr>
            <w:tcW w:w="1633" w:type="dxa"/>
            <w:vAlign w:val="center"/>
          </w:tcPr>
          <w:p>
            <w:pPr>
              <w:tabs>
                <w:tab w:val="right" w:pos="7740"/>
              </w:tabs>
              <w:spacing w:line="360" w:lineRule="auto"/>
              <w:ind w:left="1" w:leftChars="-39" w:right="-65" w:rightChars="-31" w:hanging="83" w:hangingChars="46"/>
              <w:jc w:val="right"/>
              <w:rPr>
                <w:rFonts w:ascii="宋体" w:hAnsi="宋体"/>
                <w:sz w:val="21"/>
                <w:szCs w:val="21"/>
                <w:highlight w:val="none"/>
              </w:rPr>
            </w:pPr>
            <w:r>
              <w:rPr>
                <w:rFonts w:ascii="宋体" w:hAnsi="宋体"/>
                <w:sz w:val="21"/>
                <w:szCs w:val="21"/>
                <w:highlight w:val="none"/>
              </w:rPr>
              <w:t>1,102,123.50</w:t>
            </w:r>
          </w:p>
        </w:tc>
        <w:tc>
          <w:tcPr>
            <w:tcW w:w="1417" w:type="dxa"/>
            <w:vAlign w:val="top"/>
          </w:tcPr>
          <w:p>
            <w:pPr>
              <w:tabs>
                <w:tab w:val="right" w:pos="7740"/>
              </w:tabs>
              <w:spacing w:line="360" w:lineRule="auto"/>
              <w:ind w:left="1" w:leftChars="-39" w:right="-65" w:rightChars="-31" w:hanging="83" w:hangingChars="46"/>
              <w:jc w:val="right"/>
              <w:rPr>
                <w:rFonts w:ascii="宋体" w:hAnsi="宋体"/>
                <w:sz w:val="21"/>
                <w:szCs w:val="21"/>
                <w:highlight w:val="none"/>
              </w:rPr>
            </w:pPr>
          </w:p>
        </w:tc>
        <w:tc>
          <w:tcPr>
            <w:tcW w:w="1533" w:type="dxa"/>
            <w:vAlign w:val="top"/>
          </w:tcPr>
          <w:p>
            <w:pPr>
              <w:tabs>
                <w:tab w:val="right" w:pos="7740"/>
              </w:tabs>
              <w:spacing w:line="360" w:lineRule="auto"/>
              <w:ind w:left="1" w:leftChars="-39" w:right="-65" w:rightChars="-31" w:hanging="83" w:hangingChars="46"/>
              <w:jc w:val="right"/>
              <w:rPr>
                <w:rFonts w:ascii="宋体" w:hAnsi="宋体"/>
                <w:sz w:val="21"/>
                <w:szCs w:val="21"/>
                <w:highlight w:val="none"/>
              </w:rPr>
            </w:pPr>
          </w:p>
        </w:tc>
        <w:tc>
          <w:tcPr>
            <w:tcW w:w="1617" w:type="dxa"/>
            <w:vAlign w:val="center"/>
          </w:tcPr>
          <w:p>
            <w:pPr>
              <w:tabs>
                <w:tab w:val="right" w:pos="7740"/>
              </w:tabs>
              <w:spacing w:line="360" w:lineRule="auto"/>
              <w:ind w:left="1" w:leftChars="-39" w:right="-65" w:rightChars="-31" w:hanging="83" w:hangingChars="46"/>
              <w:jc w:val="right"/>
              <w:rPr>
                <w:rFonts w:ascii="宋体" w:hAnsi="宋体"/>
                <w:sz w:val="21"/>
                <w:szCs w:val="21"/>
                <w:highlight w:val="none"/>
              </w:rPr>
            </w:pPr>
            <w:r>
              <w:rPr>
                <w:rFonts w:hint="eastAsia" w:ascii="宋体" w:hAnsi="宋体"/>
                <w:sz w:val="21"/>
                <w:szCs w:val="21"/>
                <w:highlight w:val="none"/>
              </w:rPr>
              <w:t>2,501,228.52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vAlign w:val="center"/>
          </w:tcPr>
          <w:p>
            <w:pPr>
              <w:spacing w:line="360" w:lineRule="auto"/>
              <w:rPr>
                <w:rFonts w:ascii="宋体" w:hAnsi="宋体"/>
                <w:kern w:val="0"/>
                <w:sz w:val="21"/>
                <w:szCs w:val="21"/>
                <w:highlight w:val="none"/>
              </w:rPr>
            </w:pPr>
            <w:r>
              <w:rPr>
                <w:rFonts w:hint="eastAsia" w:ascii="宋体" w:hAnsi="宋体"/>
                <w:sz w:val="21"/>
                <w:szCs w:val="21"/>
                <w:highlight w:val="none"/>
              </w:rPr>
              <w:t>账面价值</w:t>
            </w:r>
          </w:p>
        </w:tc>
        <w:tc>
          <w:tcPr>
            <w:tcW w:w="1600" w:type="dxa"/>
            <w:vAlign w:val="center"/>
          </w:tcPr>
          <w:p>
            <w:pPr>
              <w:tabs>
                <w:tab w:val="right" w:pos="7740"/>
              </w:tabs>
              <w:spacing w:line="360" w:lineRule="auto"/>
              <w:ind w:left="1" w:leftChars="-39" w:right="-65" w:rightChars="-31" w:hanging="83" w:hangingChars="46"/>
              <w:jc w:val="right"/>
              <w:rPr>
                <w:rFonts w:ascii="宋体" w:hAnsi="宋体"/>
                <w:sz w:val="21"/>
                <w:szCs w:val="21"/>
                <w:highlight w:val="none"/>
              </w:rPr>
            </w:pPr>
          </w:p>
        </w:tc>
        <w:tc>
          <w:tcPr>
            <w:tcW w:w="1633" w:type="dxa"/>
            <w:vAlign w:val="center"/>
          </w:tcPr>
          <w:p>
            <w:pPr>
              <w:tabs>
                <w:tab w:val="right" w:pos="7740"/>
              </w:tabs>
              <w:spacing w:line="360" w:lineRule="auto"/>
              <w:ind w:left="1" w:leftChars="-39" w:right="-65" w:rightChars="-31" w:hanging="83" w:hangingChars="46"/>
              <w:jc w:val="right"/>
              <w:rPr>
                <w:rFonts w:ascii="宋体" w:hAnsi="宋体"/>
                <w:sz w:val="21"/>
                <w:szCs w:val="21"/>
                <w:highlight w:val="none"/>
              </w:rPr>
            </w:pPr>
          </w:p>
        </w:tc>
        <w:tc>
          <w:tcPr>
            <w:tcW w:w="1417" w:type="dxa"/>
            <w:vAlign w:val="top"/>
          </w:tcPr>
          <w:p>
            <w:pPr>
              <w:tabs>
                <w:tab w:val="right" w:pos="7740"/>
              </w:tabs>
              <w:spacing w:line="360" w:lineRule="auto"/>
              <w:ind w:left="1" w:leftChars="-39" w:right="-65" w:rightChars="-31" w:hanging="83" w:hangingChars="46"/>
              <w:jc w:val="right"/>
              <w:rPr>
                <w:rFonts w:ascii="宋体" w:hAnsi="宋体"/>
                <w:sz w:val="21"/>
                <w:szCs w:val="21"/>
                <w:highlight w:val="none"/>
              </w:rPr>
            </w:pPr>
          </w:p>
        </w:tc>
        <w:tc>
          <w:tcPr>
            <w:tcW w:w="1533" w:type="dxa"/>
            <w:vAlign w:val="top"/>
          </w:tcPr>
          <w:p>
            <w:pPr>
              <w:tabs>
                <w:tab w:val="right" w:pos="7740"/>
              </w:tabs>
              <w:spacing w:line="360" w:lineRule="auto"/>
              <w:ind w:left="1" w:leftChars="-39" w:right="-65" w:rightChars="-31" w:hanging="83" w:hangingChars="46"/>
              <w:jc w:val="right"/>
              <w:rPr>
                <w:rFonts w:ascii="宋体" w:hAnsi="宋体"/>
                <w:sz w:val="21"/>
                <w:szCs w:val="21"/>
                <w:highlight w:val="none"/>
              </w:rPr>
            </w:pPr>
          </w:p>
        </w:tc>
        <w:tc>
          <w:tcPr>
            <w:tcW w:w="1617" w:type="dxa"/>
            <w:vAlign w:val="center"/>
          </w:tcPr>
          <w:p>
            <w:pPr>
              <w:tabs>
                <w:tab w:val="right" w:pos="7740"/>
              </w:tabs>
              <w:spacing w:line="360" w:lineRule="auto"/>
              <w:ind w:left="1" w:leftChars="-39" w:right="-65" w:rightChars="-31" w:hanging="83" w:hangingChars="46"/>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vAlign w:val="center"/>
          </w:tcPr>
          <w:p>
            <w:pPr>
              <w:spacing w:line="0" w:lineRule="atLeast"/>
              <w:ind w:firstLine="360" w:firstLineChars="200"/>
              <w:rPr>
                <w:rFonts w:ascii="宋体" w:hAnsi="宋体"/>
                <w:kern w:val="0"/>
                <w:sz w:val="21"/>
                <w:szCs w:val="21"/>
                <w:highlight w:val="none"/>
              </w:rPr>
            </w:pPr>
            <w:r>
              <w:rPr>
                <w:rFonts w:hint="eastAsia" w:ascii="宋体" w:hAnsi="宋体"/>
                <w:kern w:val="0"/>
                <w:sz w:val="21"/>
                <w:szCs w:val="21"/>
                <w:highlight w:val="none"/>
              </w:rPr>
              <w:t>期末账面价值</w:t>
            </w:r>
          </w:p>
        </w:tc>
        <w:tc>
          <w:tcPr>
            <w:tcW w:w="1600" w:type="dxa"/>
            <w:vAlign w:val="center"/>
          </w:tcPr>
          <w:p>
            <w:pPr>
              <w:tabs>
                <w:tab w:val="right" w:pos="7740"/>
              </w:tabs>
              <w:spacing w:line="360" w:lineRule="auto"/>
              <w:ind w:left="1" w:leftChars="-39" w:right="-65" w:rightChars="-31" w:hanging="83" w:hangingChars="46"/>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126,526,829.51</w:t>
            </w:r>
          </w:p>
        </w:tc>
        <w:tc>
          <w:tcPr>
            <w:tcW w:w="1633" w:type="dxa"/>
            <w:vAlign w:val="center"/>
          </w:tcPr>
          <w:p>
            <w:pPr>
              <w:tabs>
                <w:tab w:val="right" w:pos="7740"/>
              </w:tabs>
              <w:spacing w:line="360" w:lineRule="auto"/>
              <w:ind w:left="1" w:leftChars="-39" w:right="-65" w:rightChars="-31" w:hanging="83" w:hangingChars="46"/>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59,773,044.54</w:t>
            </w:r>
          </w:p>
        </w:tc>
        <w:tc>
          <w:tcPr>
            <w:tcW w:w="1417" w:type="dxa"/>
            <w:vAlign w:val="top"/>
          </w:tcPr>
          <w:p>
            <w:pPr>
              <w:tabs>
                <w:tab w:val="right" w:pos="7740"/>
              </w:tabs>
              <w:spacing w:line="360" w:lineRule="auto"/>
              <w:ind w:left="1" w:leftChars="-39" w:right="-65" w:rightChars="-31" w:hanging="83" w:hangingChars="46"/>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2,116,248.40</w:t>
            </w:r>
          </w:p>
        </w:tc>
        <w:tc>
          <w:tcPr>
            <w:tcW w:w="1533" w:type="dxa"/>
            <w:vAlign w:val="top"/>
          </w:tcPr>
          <w:p>
            <w:pPr>
              <w:tabs>
                <w:tab w:val="right" w:pos="7740"/>
              </w:tabs>
              <w:spacing w:line="360" w:lineRule="auto"/>
              <w:ind w:left="1" w:leftChars="-39" w:right="-65" w:rightChars="-31" w:hanging="83" w:hangingChars="46"/>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6,511,146.55</w:t>
            </w:r>
          </w:p>
        </w:tc>
        <w:tc>
          <w:tcPr>
            <w:tcW w:w="1617" w:type="dxa"/>
            <w:vAlign w:val="center"/>
          </w:tcPr>
          <w:p>
            <w:pPr>
              <w:tabs>
                <w:tab w:val="right" w:pos="7740"/>
              </w:tabs>
              <w:spacing w:line="360" w:lineRule="auto"/>
              <w:ind w:left="1" w:leftChars="-39" w:right="-65" w:rightChars="-31" w:hanging="83" w:hangingChars="46"/>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194,927,269.00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vAlign w:val="center"/>
          </w:tcPr>
          <w:p>
            <w:pPr>
              <w:spacing w:line="0" w:lineRule="atLeast"/>
              <w:ind w:firstLine="360" w:firstLineChars="200"/>
              <w:rPr>
                <w:rFonts w:ascii="宋体" w:hAnsi="宋体"/>
                <w:kern w:val="0"/>
                <w:sz w:val="21"/>
                <w:szCs w:val="21"/>
                <w:highlight w:val="none"/>
              </w:rPr>
            </w:pPr>
            <w:r>
              <w:rPr>
                <w:rFonts w:hint="eastAsia" w:ascii="宋体" w:hAnsi="宋体"/>
                <w:kern w:val="0"/>
                <w:sz w:val="21"/>
                <w:szCs w:val="21"/>
                <w:highlight w:val="none"/>
              </w:rPr>
              <w:t>期初账面价值</w:t>
            </w:r>
          </w:p>
        </w:tc>
        <w:tc>
          <w:tcPr>
            <w:tcW w:w="1600" w:type="dxa"/>
            <w:vAlign w:val="center"/>
          </w:tcPr>
          <w:p>
            <w:pPr>
              <w:tabs>
                <w:tab w:val="right" w:pos="7740"/>
              </w:tabs>
              <w:spacing w:line="360" w:lineRule="auto"/>
              <w:ind w:left="1" w:leftChars="-39" w:right="-65" w:rightChars="-31" w:hanging="83" w:hangingChars="46"/>
              <w:jc w:val="right"/>
              <w:rPr>
                <w:rFonts w:ascii="宋体" w:hAnsi="宋体"/>
                <w:sz w:val="21"/>
                <w:szCs w:val="21"/>
                <w:highlight w:val="none"/>
              </w:rPr>
            </w:pPr>
            <w:r>
              <w:rPr>
                <w:rFonts w:ascii="宋体" w:hAnsi="宋体"/>
                <w:sz w:val="21"/>
                <w:szCs w:val="21"/>
                <w:highlight w:val="none"/>
              </w:rPr>
              <w:t>125,465,755.95</w:t>
            </w:r>
          </w:p>
        </w:tc>
        <w:tc>
          <w:tcPr>
            <w:tcW w:w="1633" w:type="dxa"/>
            <w:vAlign w:val="center"/>
          </w:tcPr>
          <w:p>
            <w:pPr>
              <w:tabs>
                <w:tab w:val="right" w:pos="7740"/>
              </w:tabs>
              <w:spacing w:line="360" w:lineRule="auto"/>
              <w:ind w:left="1" w:leftChars="-39" w:right="-65" w:rightChars="-31" w:hanging="83" w:hangingChars="46"/>
              <w:jc w:val="right"/>
              <w:rPr>
                <w:rFonts w:ascii="宋体" w:hAnsi="宋体"/>
                <w:sz w:val="21"/>
                <w:szCs w:val="21"/>
                <w:highlight w:val="none"/>
              </w:rPr>
            </w:pPr>
            <w:r>
              <w:rPr>
                <w:rFonts w:ascii="宋体" w:hAnsi="宋体"/>
                <w:sz w:val="21"/>
                <w:szCs w:val="21"/>
                <w:highlight w:val="none"/>
              </w:rPr>
              <w:t>61,525,318.09</w:t>
            </w:r>
          </w:p>
        </w:tc>
        <w:tc>
          <w:tcPr>
            <w:tcW w:w="1417" w:type="dxa"/>
            <w:vAlign w:val="top"/>
          </w:tcPr>
          <w:p>
            <w:pPr>
              <w:tabs>
                <w:tab w:val="right" w:pos="7740"/>
              </w:tabs>
              <w:spacing w:line="360" w:lineRule="auto"/>
              <w:ind w:left="1" w:leftChars="-39" w:right="-65" w:rightChars="-31" w:hanging="83" w:hangingChars="46"/>
              <w:jc w:val="right"/>
              <w:rPr>
                <w:rFonts w:ascii="宋体" w:hAnsi="宋体"/>
                <w:sz w:val="21"/>
                <w:szCs w:val="21"/>
                <w:highlight w:val="none"/>
              </w:rPr>
            </w:pPr>
            <w:r>
              <w:rPr>
                <w:rFonts w:ascii="宋体" w:hAnsi="宋体"/>
                <w:sz w:val="21"/>
                <w:szCs w:val="21"/>
                <w:highlight w:val="none"/>
              </w:rPr>
              <w:t>2,257,608.44</w:t>
            </w:r>
          </w:p>
        </w:tc>
        <w:tc>
          <w:tcPr>
            <w:tcW w:w="1533" w:type="dxa"/>
            <w:vAlign w:val="top"/>
          </w:tcPr>
          <w:p>
            <w:pPr>
              <w:tabs>
                <w:tab w:val="right" w:pos="7740"/>
              </w:tabs>
              <w:spacing w:line="360" w:lineRule="auto"/>
              <w:ind w:left="1" w:leftChars="-39" w:right="-65" w:rightChars="-31" w:hanging="83" w:hangingChars="46"/>
              <w:jc w:val="right"/>
              <w:rPr>
                <w:rFonts w:ascii="宋体" w:hAnsi="宋体"/>
                <w:sz w:val="21"/>
                <w:szCs w:val="21"/>
                <w:highlight w:val="none"/>
              </w:rPr>
            </w:pPr>
            <w:r>
              <w:rPr>
                <w:rFonts w:ascii="宋体" w:hAnsi="宋体"/>
                <w:sz w:val="21"/>
                <w:szCs w:val="21"/>
                <w:highlight w:val="none"/>
              </w:rPr>
              <w:t>6,647,532.42</w:t>
            </w:r>
          </w:p>
        </w:tc>
        <w:tc>
          <w:tcPr>
            <w:tcW w:w="1617" w:type="dxa"/>
            <w:vAlign w:val="center"/>
          </w:tcPr>
          <w:p>
            <w:pPr>
              <w:tabs>
                <w:tab w:val="right" w:pos="7740"/>
              </w:tabs>
              <w:spacing w:line="360" w:lineRule="auto"/>
              <w:ind w:left="1" w:leftChars="-39" w:right="-65" w:rightChars="-31" w:hanging="83" w:hangingChars="46"/>
              <w:jc w:val="right"/>
              <w:rPr>
                <w:rFonts w:ascii="宋体" w:hAnsi="宋体"/>
                <w:sz w:val="21"/>
                <w:szCs w:val="21"/>
                <w:highlight w:val="none"/>
              </w:rPr>
            </w:pPr>
            <w:r>
              <w:rPr>
                <w:rFonts w:ascii="宋体" w:hAnsi="宋体"/>
                <w:sz w:val="21"/>
                <w:szCs w:val="21"/>
                <w:highlight w:val="none"/>
              </w:rPr>
              <w:t>195,896,214.90</w:t>
            </w:r>
          </w:p>
        </w:tc>
      </w:tr>
    </w:tbl>
    <w:p>
      <w:pPr>
        <w:tabs>
          <w:tab w:val="right" w:pos="7740"/>
        </w:tabs>
        <w:spacing w:line="360" w:lineRule="auto"/>
        <w:ind w:firstLine="420" w:firstLineChars="200"/>
        <w:rPr>
          <w:rFonts w:hint="eastAsia" w:ascii="宋体" w:hAnsi="宋体"/>
          <w:sz w:val="21"/>
          <w:szCs w:val="21"/>
        </w:rPr>
      </w:pPr>
      <w:r>
        <w:rPr>
          <w:rFonts w:hint="eastAsia" w:ascii="宋体" w:hAnsi="宋体"/>
          <w:sz w:val="21"/>
          <w:szCs w:val="21"/>
        </w:rPr>
        <w:t>(2) 未办妥产权证书的固定资产的情况</w:t>
      </w:r>
    </w:p>
    <w:tbl>
      <w:tblPr>
        <w:tblStyle w:val="12"/>
        <w:tblW w:w="9633"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7"/>
        <w:gridCol w:w="2841"/>
        <w:gridCol w:w="4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7" w:type="dxa"/>
            <w:vAlign w:val="top"/>
          </w:tcPr>
          <w:p>
            <w:pPr>
              <w:tabs>
                <w:tab w:val="right" w:pos="7740"/>
              </w:tabs>
              <w:spacing w:line="360" w:lineRule="auto"/>
              <w:rPr>
                <w:rFonts w:hint="eastAsia" w:ascii="宋体" w:hAnsi="宋体"/>
                <w:sz w:val="21"/>
                <w:szCs w:val="21"/>
                <w:highlight w:val="none"/>
              </w:rPr>
            </w:pPr>
            <w:r>
              <w:rPr>
                <w:rFonts w:hint="eastAsia" w:ascii="宋体" w:hAnsi="宋体"/>
                <w:sz w:val="21"/>
                <w:szCs w:val="21"/>
                <w:highlight w:val="none"/>
              </w:rPr>
              <w:t xml:space="preserve">  项  目</w:t>
            </w:r>
          </w:p>
        </w:tc>
        <w:tc>
          <w:tcPr>
            <w:tcW w:w="2841" w:type="dxa"/>
            <w:vAlign w:val="top"/>
          </w:tcPr>
          <w:p>
            <w:pPr>
              <w:tabs>
                <w:tab w:val="right" w:pos="7740"/>
              </w:tabs>
              <w:spacing w:line="360" w:lineRule="auto"/>
              <w:ind w:left="-109" w:leftChars="-52" w:right="-134" w:rightChars="-64"/>
              <w:jc w:val="center"/>
              <w:rPr>
                <w:rFonts w:hint="eastAsia" w:ascii="宋体" w:hAnsi="宋体"/>
                <w:sz w:val="21"/>
                <w:szCs w:val="21"/>
                <w:highlight w:val="none"/>
              </w:rPr>
            </w:pPr>
            <w:r>
              <w:rPr>
                <w:rFonts w:hint="eastAsia" w:ascii="宋体" w:hAnsi="宋体"/>
                <w:sz w:val="21"/>
                <w:szCs w:val="21"/>
                <w:highlight w:val="none"/>
              </w:rPr>
              <w:t>账面价值</w:t>
            </w:r>
          </w:p>
        </w:tc>
        <w:tc>
          <w:tcPr>
            <w:tcW w:w="4105" w:type="dxa"/>
            <w:vAlign w:val="top"/>
          </w:tcPr>
          <w:p>
            <w:pPr>
              <w:tabs>
                <w:tab w:val="right" w:pos="7740"/>
              </w:tabs>
              <w:spacing w:line="360" w:lineRule="auto"/>
              <w:ind w:left="-80" w:leftChars="-38" w:right="-78" w:rightChars="-37"/>
              <w:jc w:val="center"/>
              <w:rPr>
                <w:rFonts w:hint="eastAsia" w:ascii="宋体" w:hAnsi="宋体"/>
                <w:sz w:val="21"/>
                <w:szCs w:val="21"/>
                <w:highlight w:val="none"/>
              </w:rPr>
            </w:pPr>
            <w:r>
              <w:rPr>
                <w:rFonts w:hint="eastAsia" w:ascii="宋体" w:hAnsi="宋体"/>
                <w:sz w:val="21"/>
                <w:szCs w:val="21"/>
                <w:highlight w:val="none"/>
              </w:rPr>
              <w:t>未办妥产权证书原因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7" w:type="dxa"/>
            <w:vAlign w:val="center"/>
          </w:tcPr>
          <w:p>
            <w:pPr>
              <w:keepNext w:val="0"/>
              <w:keepLines w:val="0"/>
              <w:widowControl/>
              <w:suppressLineNumbers w:val="0"/>
              <w:jc w:val="left"/>
              <w:textAlignment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兔宝宝营销总部仓储中心</w:t>
            </w:r>
          </w:p>
        </w:tc>
        <w:tc>
          <w:tcPr>
            <w:tcW w:w="2841" w:type="dxa"/>
            <w:vAlign w:val="center"/>
          </w:tcPr>
          <w:p>
            <w:pPr>
              <w:keepNext w:val="0"/>
              <w:keepLines w:val="0"/>
              <w:widowControl/>
              <w:suppressLineNumbers w:val="0"/>
              <w:jc w:val="center"/>
              <w:textAlignment w:val="center"/>
              <w:rPr>
                <w:rFonts w:hint="eastAsia"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10,824,930.93</w:t>
            </w:r>
          </w:p>
        </w:tc>
        <w:tc>
          <w:tcPr>
            <w:tcW w:w="4105" w:type="dxa"/>
            <w:vAlign w:val="top"/>
          </w:tcPr>
          <w:p>
            <w:pPr>
              <w:tabs>
                <w:tab w:val="right" w:pos="7740"/>
              </w:tabs>
              <w:spacing w:line="360" w:lineRule="auto"/>
              <w:ind w:left="-94" w:leftChars="-45"/>
              <w:jc w:val="center"/>
              <w:rPr>
                <w:rFonts w:hint="eastAsia" w:ascii="宋体" w:hAnsi="宋体" w:eastAsia="宋体"/>
                <w:sz w:val="21"/>
                <w:szCs w:val="21"/>
                <w:highlight w:val="none"/>
                <w:lang w:eastAsia="zh-CN"/>
              </w:rPr>
            </w:pPr>
            <w:r>
              <w:rPr>
                <w:rFonts w:hint="eastAsia" w:ascii="宋体" w:hAnsi="宋体"/>
                <w:sz w:val="21"/>
                <w:szCs w:val="21"/>
                <w:highlight w:val="none"/>
                <w:lang w:eastAsia="zh-CN"/>
              </w:rPr>
              <w:t>正在办理中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7" w:type="dxa"/>
            <w:vAlign w:val="top"/>
          </w:tcPr>
          <w:p>
            <w:pPr>
              <w:tabs>
                <w:tab w:val="right" w:pos="7740"/>
              </w:tabs>
              <w:spacing w:line="360" w:lineRule="auto"/>
              <w:rPr>
                <w:rFonts w:hint="eastAsia" w:ascii="宋体" w:hAnsi="宋体" w:eastAsia="宋体"/>
                <w:sz w:val="21"/>
                <w:szCs w:val="21"/>
                <w:highlight w:val="none"/>
                <w:lang w:eastAsia="zh-CN"/>
              </w:rPr>
            </w:pPr>
            <w:r>
              <w:rPr>
                <w:rFonts w:hint="eastAsia" w:ascii="宋体" w:hAnsi="宋体"/>
                <w:sz w:val="21"/>
                <w:szCs w:val="21"/>
                <w:highlight w:val="none"/>
                <w:lang w:eastAsia="zh-CN"/>
              </w:rPr>
              <w:t>家居产业园区厂房</w:t>
            </w:r>
          </w:p>
        </w:tc>
        <w:tc>
          <w:tcPr>
            <w:tcW w:w="2841" w:type="dxa"/>
            <w:vAlign w:val="top"/>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1,622,808.89</w:t>
            </w:r>
          </w:p>
        </w:tc>
        <w:tc>
          <w:tcPr>
            <w:tcW w:w="4105" w:type="dxa"/>
            <w:vAlign w:val="top"/>
          </w:tcPr>
          <w:p>
            <w:pPr>
              <w:tabs>
                <w:tab w:val="right" w:pos="7740"/>
              </w:tabs>
              <w:spacing w:line="360" w:lineRule="auto"/>
              <w:ind w:left="-94" w:leftChars="-45"/>
              <w:jc w:val="center"/>
              <w:rPr>
                <w:rFonts w:hint="eastAsia" w:ascii="宋体" w:hAnsi="宋体" w:eastAsia="宋体"/>
                <w:sz w:val="21"/>
                <w:szCs w:val="21"/>
                <w:highlight w:val="none"/>
                <w:lang w:eastAsia="zh-CN"/>
              </w:rPr>
            </w:pPr>
            <w:r>
              <w:rPr>
                <w:rFonts w:hint="eastAsia" w:ascii="宋体" w:hAnsi="宋体"/>
                <w:sz w:val="21"/>
                <w:szCs w:val="21"/>
                <w:highlight w:val="none"/>
                <w:lang w:eastAsia="zh-CN"/>
              </w:rPr>
              <w:t>正在办理中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7" w:type="dxa"/>
            <w:vAlign w:val="top"/>
          </w:tcPr>
          <w:p>
            <w:pPr>
              <w:tabs>
                <w:tab w:val="right" w:pos="7740"/>
              </w:tabs>
              <w:spacing w:line="360" w:lineRule="auto"/>
              <w:ind w:firstLine="210" w:firstLineChars="100"/>
              <w:rPr>
                <w:rFonts w:hint="eastAsia" w:ascii="宋体" w:hAnsi="宋体"/>
                <w:sz w:val="21"/>
                <w:szCs w:val="21"/>
                <w:highlight w:val="none"/>
              </w:rPr>
            </w:pPr>
            <w:r>
              <w:rPr>
                <w:rFonts w:hint="eastAsia" w:ascii="宋体" w:hAnsi="宋体"/>
                <w:sz w:val="21"/>
                <w:szCs w:val="21"/>
                <w:highlight w:val="none"/>
              </w:rPr>
              <w:t>小  计</w:t>
            </w:r>
          </w:p>
        </w:tc>
        <w:tc>
          <w:tcPr>
            <w:tcW w:w="2841" w:type="dxa"/>
            <w:vAlign w:val="top"/>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12,447,739.82</w:t>
            </w:r>
          </w:p>
        </w:tc>
        <w:tc>
          <w:tcPr>
            <w:tcW w:w="4105" w:type="dxa"/>
            <w:vAlign w:val="top"/>
          </w:tcPr>
          <w:p>
            <w:pPr>
              <w:tabs>
                <w:tab w:val="right" w:pos="7740"/>
              </w:tabs>
              <w:spacing w:line="360" w:lineRule="auto"/>
              <w:ind w:left="-94" w:leftChars="-45"/>
              <w:rPr>
                <w:rFonts w:hint="eastAsia" w:ascii="宋体" w:hAnsi="宋体"/>
                <w:sz w:val="21"/>
                <w:szCs w:val="21"/>
                <w:highlight w:val="none"/>
              </w:rPr>
            </w:pPr>
          </w:p>
        </w:tc>
      </w:tr>
    </w:tbl>
    <w:p>
      <w:pPr>
        <w:tabs>
          <w:tab w:val="right" w:pos="7740"/>
        </w:tabs>
        <w:spacing w:line="360" w:lineRule="auto"/>
        <w:ind w:firstLine="420" w:firstLineChars="200"/>
        <w:outlineLvl w:val="2"/>
        <w:rPr>
          <w:rFonts w:hint="eastAsia" w:ascii="宋体" w:hAnsi="宋体"/>
          <w:sz w:val="21"/>
          <w:szCs w:val="21"/>
          <w:highlight w:val="none"/>
        </w:rPr>
      </w:pPr>
      <w:r>
        <w:rPr>
          <w:rFonts w:hint="eastAsia" w:ascii="宋体" w:hAnsi="宋体"/>
          <w:sz w:val="21"/>
          <w:szCs w:val="21"/>
          <w:highlight w:val="none"/>
        </w:rPr>
        <w:t>1</w:t>
      </w:r>
      <w:r>
        <w:rPr>
          <w:rFonts w:hint="eastAsia" w:ascii="宋体" w:hAnsi="宋体"/>
          <w:sz w:val="21"/>
          <w:szCs w:val="21"/>
          <w:highlight w:val="none"/>
          <w:lang w:val="en-US" w:eastAsia="zh-CN"/>
        </w:rPr>
        <w:t>1</w:t>
      </w:r>
      <w:r>
        <w:rPr>
          <w:rFonts w:hint="eastAsia" w:ascii="宋体" w:hAnsi="宋体"/>
          <w:sz w:val="21"/>
          <w:szCs w:val="21"/>
          <w:highlight w:val="none"/>
        </w:rPr>
        <w:t>. 在建工程</w:t>
      </w:r>
    </w:p>
    <w:p>
      <w:pPr>
        <w:spacing w:line="360" w:lineRule="auto"/>
        <w:ind w:firstLine="412" w:firstLineChars="200"/>
        <w:rPr>
          <w:rFonts w:hint="eastAsia" w:ascii="宋体" w:hAnsi="宋体"/>
          <w:spacing w:val="-2"/>
          <w:sz w:val="21"/>
          <w:szCs w:val="21"/>
          <w:highlight w:val="none"/>
        </w:rPr>
      </w:pPr>
      <w:r>
        <w:rPr>
          <w:rFonts w:hint="eastAsia" w:ascii="宋体" w:hAnsi="宋体"/>
          <w:spacing w:val="-2"/>
          <w:sz w:val="21"/>
          <w:szCs w:val="21"/>
          <w:highlight w:val="none"/>
        </w:rPr>
        <w:t>(1) 明细情况</w:t>
      </w:r>
    </w:p>
    <w:tbl>
      <w:tblPr>
        <w:tblStyle w:val="12"/>
        <w:tblW w:w="9633"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1590"/>
        <w:gridCol w:w="735"/>
        <w:gridCol w:w="1559"/>
        <w:gridCol w:w="1621"/>
        <w:gridCol w:w="529"/>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trPr>
        <w:tc>
          <w:tcPr>
            <w:tcW w:w="1999" w:type="dxa"/>
            <w:vMerge w:val="restart"/>
            <w:vAlign w:val="center"/>
          </w:tcPr>
          <w:p>
            <w:pPr>
              <w:pStyle w:val="4"/>
              <w:tabs>
                <w:tab w:val="right" w:pos="7740"/>
              </w:tabs>
              <w:spacing w:after="0" w:line="240" w:lineRule="auto"/>
              <w:ind w:firstLine="180" w:firstLineChars="100"/>
              <w:rPr>
                <w:rFonts w:ascii="宋体" w:hAnsi="宋体"/>
                <w:sz w:val="21"/>
                <w:szCs w:val="21"/>
                <w:highlight w:val="none"/>
              </w:rPr>
            </w:pPr>
            <w:r>
              <w:rPr>
                <w:rFonts w:hint="eastAsia" w:ascii="宋体" w:hAnsi="宋体"/>
                <w:sz w:val="21"/>
                <w:szCs w:val="21"/>
                <w:highlight w:val="none"/>
              </w:rPr>
              <w:t>项  目</w:t>
            </w:r>
          </w:p>
        </w:tc>
        <w:tc>
          <w:tcPr>
            <w:tcW w:w="3884" w:type="dxa"/>
            <w:gridSpan w:val="3"/>
            <w:vAlign w:val="center"/>
          </w:tcPr>
          <w:p>
            <w:pPr>
              <w:pStyle w:val="4"/>
              <w:tabs>
                <w:tab w:val="right" w:pos="7740"/>
              </w:tabs>
              <w:spacing w:after="0" w:line="240" w:lineRule="auto"/>
              <w:ind w:left="-1186" w:leftChars="-565" w:right="-107" w:rightChars="-51" w:firstLine="919" w:firstLineChars="522"/>
              <w:jc w:val="center"/>
              <w:rPr>
                <w:rFonts w:ascii="宋体" w:hAnsi="宋体"/>
                <w:sz w:val="21"/>
                <w:szCs w:val="21"/>
                <w:highlight w:val="none"/>
              </w:rPr>
            </w:pPr>
            <w:r>
              <w:rPr>
                <w:rFonts w:hint="eastAsia" w:ascii="宋体" w:hAnsi="宋体"/>
                <w:spacing w:val="-2"/>
                <w:sz w:val="21"/>
                <w:szCs w:val="21"/>
                <w:highlight w:val="none"/>
              </w:rPr>
              <w:t>期末数</w:t>
            </w:r>
          </w:p>
        </w:tc>
        <w:tc>
          <w:tcPr>
            <w:tcW w:w="3750" w:type="dxa"/>
            <w:gridSpan w:val="3"/>
            <w:vAlign w:val="center"/>
          </w:tcPr>
          <w:p>
            <w:pPr>
              <w:pStyle w:val="4"/>
              <w:tabs>
                <w:tab w:val="right" w:pos="7740"/>
              </w:tabs>
              <w:spacing w:after="0" w:line="240" w:lineRule="auto"/>
              <w:ind w:left="-1186" w:leftChars="-565" w:right="-107" w:rightChars="-51" w:firstLine="917" w:firstLineChars="521"/>
              <w:jc w:val="center"/>
              <w:rPr>
                <w:rFonts w:ascii="宋体" w:hAnsi="宋体"/>
                <w:sz w:val="21"/>
                <w:szCs w:val="21"/>
                <w:highlight w:val="none"/>
              </w:rPr>
            </w:pPr>
            <w:r>
              <w:rPr>
                <w:rFonts w:hint="eastAsia" w:ascii="宋体" w:hAnsi="宋体"/>
                <w:spacing w:val="-2"/>
                <w:sz w:val="21"/>
                <w:szCs w:val="21"/>
                <w:highlight w:val="none"/>
              </w:rPr>
              <w:t>期初数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999" w:type="dxa"/>
            <w:vMerge w:val="continue"/>
            <w:vAlign w:val="center"/>
          </w:tcPr>
          <w:p>
            <w:pPr>
              <w:pStyle w:val="4"/>
              <w:tabs>
                <w:tab w:val="right" w:pos="7740"/>
              </w:tabs>
              <w:spacing w:after="0" w:line="240" w:lineRule="auto"/>
              <w:jc w:val="center"/>
              <w:rPr>
                <w:rFonts w:ascii="宋体" w:hAnsi="宋体"/>
                <w:sz w:val="21"/>
                <w:szCs w:val="21"/>
                <w:highlight w:val="none"/>
              </w:rPr>
            </w:pPr>
          </w:p>
        </w:tc>
        <w:tc>
          <w:tcPr>
            <w:tcW w:w="1590" w:type="dxa"/>
            <w:vAlign w:val="center"/>
          </w:tcPr>
          <w:p>
            <w:pPr>
              <w:pStyle w:val="4"/>
              <w:tabs>
                <w:tab w:val="right" w:pos="7740"/>
              </w:tabs>
              <w:spacing w:after="0" w:line="240" w:lineRule="auto"/>
              <w:ind w:left="-1186" w:leftChars="-565" w:right="-107" w:rightChars="-51" w:firstLine="920" w:firstLineChars="523"/>
              <w:jc w:val="center"/>
              <w:rPr>
                <w:rFonts w:ascii="宋体" w:hAnsi="宋体"/>
                <w:sz w:val="21"/>
                <w:szCs w:val="21"/>
                <w:highlight w:val="none"/>
              </w:rPr>
            </w:pPr>
            <w:r>
              <w:rPr>
                <w:rFonts w:hint="eastAsia" w:ascii="宋体" w:hAnsi="宋体"/>
                <w:spacing w:val="-2"/>
                <w:sz w:val="21"/>
                <w:szCs w:val="21"/>
                <w:highlight w:val="none"/>
              </w:rPr>
              <w:t>账面余额</w:t>
            </w:r>
          </w:p>
        </w:tc>
        <w:tc>
          <w:tcPr>
            <w:tcW w:w="735" w:type="dxa"/>
            <w:vAlign w:val="center"/>
          </w:tcPr>
          <w:p>
            <w:pPr>
              <w:pStyle w:val="4"/>
              <w:tabs>
                <w:tab w:val="right" w:pos="7740"/>
              </w:tabs>
              <w:spacing w:after="0" w:line="240" w:lineRule="auto"/>
              <w:ind w:left="-1186" w:leftChars="-565" w:right="-248" w:rightChars="-118" w:firstLine="923" w:firstLineChars="513"/>
              <w:jc w:val="center"/>
              <w:rPr>
                <w:rFonts w:ascii="宋体" w:hAnsi="宋体"/>
                <w:sz w:val="21"/>
                <w:szCs w:val="21"/>
                <w:highlight w:val="none"/>
              </w:rPr>
            </w:pPr>
            <w:r>
              <w:rPr>
                <w:rFonts w:hint="eastAsia" w:ascii="宋体" w:hAnsi="宋体"/>
                <w:sz w:val="21"/>
                <w:szCs w:val="21"/>
                <w:highlight w:val="none"/>
              </w:rPr>
              <w:t>减值</w:t>
            </w:r>
          </w:p>
          <w:p>
            <w:pPr>
              <w:pStyle w:val="4"/>
              <w:tabs>
                <w:tab w:val="right" w:pos="7740"/>
              </w:tabs>
              <w:spacing w:after="0" w:line="240" w:lineRule="auto"/>
              <w:ind w:left="-1186" w:leftChars="-565" w:right="-248" w:rightChars="-118" w:firstLine="923" w:firstLineChars="513"/>
              <w:jc w:val="center"/>
              <w:rPr>
                <w:rFonts w:ascii="宋体" w:hAnsi="宋体"/>
                <w:sz w:val="21"/>
                <w:szCs w:val="21"/>
                <w:highlight w:val="none"/>
              </w:rPr>
            </w:pPr>
            <w:r>
              <w:rPr>
                <w:rFonts w:hint="eastAsia" w:ascii="宋体" w:hAnsi="宋体"/>
                <w:sz w:val="21"/>
                <w:szCs w:val="21"/>
                <w:highlight w:val="none"/>
              </w:rPr>
              <w:t>准备</w:t>
            </w:r>
          </w:p>
        </w:tc>
        <w:tc>
          <w:tcPr>
            <w:tcW w:w="1559" w:type="dxa"/>
            <w:vAlign w:val="center"/>
          </w:tcPr>
          <w:p>
            <w:pPr>
              <w:pStyle w:val="4"/>
              <w:tabs>
                <w:tab w:val="right" w:pos="7740"/>
              </w:tabs>
              <w:spacing w:after="0" w:line="240" w:lineRule="auto"/>
              <w:ind w:left="-1186" w:leftChars="-565" w:right="-107" w:rightChars="-51" w:firstLine="920" w:firstLineChars="523"/>
              <w:jc w:val="center"/>
              <w:rPr>
                <w:rFonts w:ascii="宋体" w:hAnsi="宋体"/>
                <w:sz w:val="21"/>
                <w:szCs w:val="21"/>
                <w:highlight w:val="none"/>
              </w:rPr>
            </w:pPr>
            <w:r>
              <w:rPr>
                <w:rFonts w:hint="eastAsia" w:ascii="宋体" w:hAnsi="宋体"/>
                <w:spacing w:val="-2"/>
                <w:sz w:val="21"/>
                <w:szCs w:val="21"/>
                <w:highlight w:val="none"/>
              </w:rPr>
              <w:t>账面价值</w:t>
            </w:r>
          </w:p>
        </w:tc>
        <w:tc>
          <w:tcPr>
            <w:tcW w:w="1621" w:type="dxa"/>
            <w:vAlign w:val="center"/>
          </w:tcPr>
          <w:p>
            <w:pPr>
              <w:pStyle w:val="4"/>
              <w:tabs>
                <w:tab w:val="right" w:pos="7740"/>
              </w:tabs>
              <w:spacing w:after="0" w:line="240" w:lineRule="auto"/>
              <w:ind w:left="-1186" w:leftChars="-565" w:right="-107" w:rightChars="-51" w:firstLine="920" w:firstLineChars="523"/>
              <w:jc w:val="center"/>
              <w:rPr>
                <w:rFonts w:ascii="宋体" w:hAnsi="宋体"/>
                <w:sz w:val="21"/>
                <w:szCs w:val="21"/>
                <w:highlight w:val="none"/>
              </w:rPr>
            </w:pPr>
            <w:r>
              <w:rPr>
                <w:rFonts w:hint="eastAsia" w:ascii="宋体" w:hAnsi="宋体"/>
                <w:spacing w:val="-2"/>
                <w:sz w:val="21"/>
                <w:szCs w:val="21"/>
                <w:highlight w:val="none"/>
              </w:rPr>
              <w:t>账面余额</w:t>
            </w:r>
          </w:p>
        </w:tc>
        <w:tc>
          <w:tcPr>
            <w:tcW w:w="529" w:type="dxa"/>
            <w:vAlign w:val="center"/>
          </w:tcPr>
          <w:p>
            <w:pPr>
              <w:pStyle w:val="4"/>
              <w:tabs>
                <w:tab w:val="right" w:pos="7740"/>
              </w:tabs>
              <w:spacing w:after="0" w:line="240" w:lineRule="auto"/>
              <w:ind w:left="-1186" w:leftChars="-565" w:right="-248" w:rightChars="-118" w:firstLine="923" w:firstLineChars="513"/>
              <w:jc w:val="center"/>
              <w:rPr>
                <w:rFonts w:ascii="宋体" w:hAnsi="宋体"/>
                <w:sz w:val="21"/>
                <w:szCs w:val="21"/>
                <w:highlight w:val="none"/>
              </w:rPr>
            </w:pPr>
            <w:r>
              <w:rPr>
                <w:rFonts w:hint="eastAsia" w:ascii="宋体" w:hAnsi="宋体"/>
                <w:sz w:val="21"/>
                <w:szCs w:val="21"/>
                <w:highlight w:val="none"/>
              </w:rPr>
              <w:t>减值</w:t>
            </w:r>
          </w:p>
          <w:p>
            <w:pPr>
              <w:pStyle w:val="4"/>
              <w:tabs>
                <w:tab w:val="right" w:pos="7740"/>
              </w:tabs>
              <w:spacing w:after="0" w:line="240" w:lineRule="auto"/>
              <w:ind w:left="-1186" w:leftChars="-565" w:right="-248" w:rightChars="-118" w:firstLine="923" w:firstLineChars="513"/>
              <w:jc w:val="center"/>
              <w:rPr>
                <w:rFonts w:ascii="宋体" w:hAnsi="宋体"/>
                <w:sz w:val="21"/>
                <w:szCs w:val="21"/>
                <w:highlight w:val="none"/>
              </w:rPr>
            </w:pPr>
            <w:r>
              <w:rPr>
                <w:rFonts w:hint="eastAsia" w:ascii="宋体" w:hAnsi="宋体"/>
                <w:sz w:val="21"/>
                <w:szCs w:val="21"/>
                <w:highlight w:val="none"/>
              </w:rPr>
              <w:t>准备</w:t>
            </w:r>
          </w:p>
        </w:tc>
        <w:tc>
          <w:tcPr>
            <w:tcW w:w="1600" w:type="dxa"/>
            <w:vAlign w:val="center"/>
          </w:tcPr>
          <w:p>
            <w:pPr>
              <w:pStyle w:val="4"/>
              <w:tabs>
                <w:tab w:val="right" w:pos="7740"/>
              </w:tabs>
              <w:spacing w:after="0" w:line="240" w:lineRule="auto"/>
              <w:ind w:left="-1186" w:leftChars="-565" w:right="-107" w:rightChars="-51" w:firstLine="920" w:firstLineChars="523"/>
              <w:jc w:val="center"/>
              <w:rPr>
                <w:rFonts w:ascii="宋体" w:hAnsi="宋体"/>
                <w:sz w:val="21"/>
                <w:szCs w:val="21"/>
                <w:highlight w:val="none"/>
              </w:rPr>
            </w:pPr>
            <w:r>
              <w:rPr>
                <w:rFonts w:hint="eastAsia" w:ascii="宋体" w:hAnsi="宋体"/>
                <w:spacing w:val="-2"/>
                <w:sz w:val="21"/>
                <w:szCs w:val="21"/>
                <w:highlight w:val="none"/>
              </w:rPr>
              <w:t>账面价值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999" w:type="dxa"/>
            <w:vAlign w:val="center"/>
          </w:tcPr>
          <w:p>
            <w:pPr>
              <w:pStyle w:val="4"/>
              <w:tabs>
                <w:tab w:val="right" w:pos="7740"/>
              </w:tabs>
              <w:spacing w:after="0" w:line="240" w:lineRule="auto"/>
              <w:rPr>
                <w:rFonts w:ascii="宋体" w:hAnsi="宋体"/>
                <w:sz w:val="21"/>
                <w:szCs w:val="21"/>
                <w:highlight w:val="none"/>
              </w:rPr>
            </w:pPr>
            <w:r>
              <w:rPr>
                <w:rFonts w:hint="eastAsia" w:ascii="宋体" w:hAnsi="宋体"/>
                <w:sz w:val="21"/>
                <w:szCs w:val="21"/>
                <w:highlight w:val="none"/>
              </w:rPr>
              <w:t>兔宝宝专卖店网络建设及区域物流配送中心建设项目</w:t>
            </w:r>
          </w:p>
        </w:tc>
        <w:tc>
          <w:tcPr>
            <w:tcW w:w="1590" w:type="dxa"/>
            <w:vAlign w:val="center"/>
          </w:tcPr>
          <w:p>
            <w:pPr>
              <w:keepNext w:val="0"/>
              <w:keepLines w:val="0"/>
              <w:widowControl/>
              <w:suppressLineNumbers w:val="0"/>
              <w:jc w:val="left"/>
              <w:textAlignment w:val="center"/>
              <w:rPr>
                <w:rFonts w:hint="eastAsia" w:ascii="宋体" w:hAnsi="宋体"/>
                <w:spacing w:val="-2"/>
                <w:sz w:val="21"/>
                <w:szCs w:val="21"/>
                <w:highlight w:val="none"/>
              </w:rPr>
            </w:pPr>
          </w:p>
        </w:tc>
        <w:tc>
          <w:tcPr>
            <w:tcW w:w="735" w:type="dxa"/>
            <w:vAlign w:val="center"/>
          </w:tcPr>
          <w:p>
            <w:pPr>
              <w:pStyle w:val="4"/>
              <w:tabs>
                <w:tab w:val="right" w:pos="7740"/>
              </w:tabs>
              <w:spacing w:after="0" w:line="240" w:lineRule="auto"/>
              <w:ind w:left="-1186" w:leftChars="-565" w:right="-248" w:rightChars="-118" w:firstLine="923" w:firstLineChars="513"/>
              <w:jc w:val="right"/>
              <w:rPr>
                <w:rFonts w:hint="eastAsia" w:ascii="宋体" w:hAnsi="宋体"/>
                <w:sz w:val="21"/>
                <w:szCs w:val="21"/>
                <w:highlight w:val="none"/>
              </w:rPr>
            </w:pPr>
          </w:p>
        </w:tc>
        <w:tc>
          <w:tcPr>
            <w:tcW w:w="1559" w:type="dxa"/>
            <w:vAlign w:val="center"/>
          </w:tcPr>
          <w:p>
            <w:pPr>
              <w:pStyle w:val="4"/>
              <w:tabs>
                <w:tab w:val="right" w:pos="7740"/>
              </w:tabs>
              <w:spacing w:after="0" w:line="240" w:lineRule="auto"/>
              <w:ind w:left="-1186" w:leftChars="-565" w:right="-107" w:rightChars="-51" w:firstLine="920" w:firstLineChars="523"/>
              <w:jc w:val="right"/>
              <w:rPr>
                <w:rFonts w:hint="eastAsia" w:ascii="宋体" w:hAnsi="宋体"/>
                <w:spacing w:val="-2"/>
                <w:sz w:val="21"/>
                <w:szCs w:val="21"/>
                <w:highlight w:val="none"/>
              </w:rPr>
            </w:pPr>
          </w:p>
        </w:tc>
        <w:tc>
          <w:tcPr>
            <w:tcW w:w="1621" w:type="dxa"/>
            <w:vAlign w:val="center"/>
          </w:tcPr>
          <w:p>
            <w:pPr>
              <w:pStyle w:val="4"/>
              <w:tabs>
                <w:tab w:val="right" w:pos="7740"/>
              </w:tabs>
              <w:spacing w:after="0" w:line="240" w:lineRule="auto"/>
              <w:ind w:left="-1186" w:leftChars="-565" w:right="-107" w:rightChars="-51" w:firstLine="920" w:firstLineChars="523"/>
              <w:jc w:val="right"/>
              <w:rPr>
                <w:rFonts w:hint="eastAsia" w:ascii="宋体" w:hAnsi="宋体"/>
                <w:spacing w:val="-2"/>
                <w:sz w:val="21"/>
                <w:szCs w:val="21"/>
                <w:highlight w:val="none"/>
              </w:rPr>
            </w:pPr>
          </w:p>
        </w:tc>
        <w:tc>
          <w:tcPr>
            <w:tcW w:w="529" w:type="dxa"/>
            <w:vAlign w:val="center"/>
          </w:tcPr>
          <w:p>
            <w:pPr>
              <w:pStyle w:val="4"/>
              <w:tabs>
                <w:tab w:val="right" w:pos="7740"/>
              </w:tabs>
              <w:spacing w:after="0" w:line="240" w:lineRule="auto"/>
              <w:ind w:left="-1186" w:leftChars="-565" w:right="-248" w:rightChars="-118" w:firstLine="923" w:firstLineChars="513"/>
              <w:jc w:val="right"/>
              <w:rPr>
                <w:rFonts w:hint="eastAsia" w:ascii="宋体" w:hAnsi="宋体"/>
                <w:sz w:val="21"/>
                <w:szCs w:val="21"/>
                <w:highlight w:val="none"/>
              </w:rPr>
            </w:pPr>
          </w:p>
        </w:tc>
        <w:tc>
          <w:tcPr>
            <w:tcW w:w="1600" w:type="dxa"/>
            <w:vAlign w:val="center"/>
          </w:tcPr>
          <w:p>
            <w:pPr>
              <w:pStyle w:val="4"/>
              <w:tabs>
                <w:tab w:val="right" w:pos="7740"/>
              </w:tabs>
              <w:spacing w:after="0" w:line="240" w:lineRule="auto"/>
              <w:ind w:left="-1186" w:leftChars="-565" w:right="-107" w:rightChars="-51" w:firstLine="920" w:firstLineChars="523"/>
              <w:jc w:val="right"/>
              <w:rPr>
                <w:rFonts w:hint="eastAsia" w:ascii="宋体" w:hAnsi="宋体"/>
                <w:spacing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9" w:type="dxa"/>
            <w:vAlign w:val="top"/>
          </w:tcPr>
          <w:p>
            <w:pPr>
              <w:pStyle w:val="4"/>
              <w:tabs>
                <w:tab w:val="right" w:pos="7740"/>
              </w:tabs>
              <w:spacing w:after="0" w:line="360" w:lineRule="auto"/>
              <w:jc w:val="both"/>
              <w:rPr>
                <w:rFonts w:ascii="宋体" w:hAnsi="宋体"/>
                <w:sz w:val="21"/>
                <w:szCs w:val="21"/>
                <w:highlight w:val="none"/>
              </w:rPr>
            </w:pPr>
            <w:r>
              <w:rPr>
                <w:rFonts w:hint="eastAsia" w:ascii="宋体" w:hAnsi="宋体"/>
                <w:sz w:val="21"/>
                <w:szCs w:val="21"/>
                <w:highlight w:val="none"/>
              </w:rPr>
              <w:t>兔宝宝营销总部建设项目</w:t>
            </w:r>
          </w:p>
        </w:tc>
        <w:tc>
          <w:tcPr>
            <w:tcW w:w="1590" w:type="dxa"/>
            <w:vAlign w:val="center"/>
          </w:tcPr>
          <w:p>
            <w:pPr>
              <w:pStyle w:val="4"/>
              <w:tabs>
                <w:tab w:val="right" w:pos="7740"/>
              </w:tabs>
              <w:wordWrap w:val="0"/>
              <w:spacing w:after="0" w:line="360" w:lineRule="auto"/>
              <w:ind w:left="-57" w:leftChars="-27" w:right="-50" w:rightChars="-24" w:firstLine="56" w:firstLineChars="31"/>
              <w:jc w:val="right"/>
              <w:rPr>
                <w:rFonts w:ascii="宋体" w:hAnsi="宋体"/>
                <w:sz w:val="21"/>
                <w:szCs w:val="21"/>
                <w:highlight w:val="none"/>
              </w:rPr>
            </w:pPr>
            <w:r>
              <w:rPr>
                <w:rFonts w:hint="eastAsia" w:ascii="宋体" w:hAnsi="宋体"/>
                <w:sz w:val="21"/>
                <w:szCs w:val="21"/>
                <w:highlight w:val="none"/>
                <w:lang w:val="en-US" w:eastAsia="zh-CN"/>
              </w:rPr>
              <w:t>30,647,169.60</w:t>
            </w:r>
          </w:p>
        </w:tc>
        <w:tc>
          <w:tcPr>
            <w:tcW w:w="735" w:type="dxa"/>
            <w:vAlign w:val="center"/>
          </w:tcPr>
          <w:p>
            <w:pPr>
              <w:pStyle w:val="4"/>
              <w:tabs>
                <w:tab w:val="right" w:pos="7740"/>
              </w:tabs>
              <w:wordWrap w:val="0"/>
              <w:spacing w:after="0" w:line="360" w:lineRule="auto"/>
              <w:ind w:left="-57" w:leftChars="-27" w:right="-50" w:rightChars="-24" w:firstLine="56" w:firstLineChars="31"/>
              <w:jc w:val="right"/>
              <w:rPr>
                <w:rFonts w:ascii="宋体" w:hAnsi="宋体"/>
                <w:sz w:val="21"/>
                <w:szCs w:val="21"/>
                <w:highlight w:val="none"/>
              </w:rPr>
            </w:pPr>
          </w:p>
        </w:tc>
        <w:tc>
          <w:tcPr>
            <w:tcW w:w="1559" w:type="dxa"/>
            <w:vAlign w:val="center"/>
          </w:tcPr>
          <w:p>
            <w:pPr>
              <w:pStyle w:val="4"/>
              <w:tabs>
                <w:tab w:val="right" w:pos="7740"/>
              </w:tabs>
              <w:wordWrap w:val="0"/>
              <w:spacing w:after="0" w:line="360" w:lineRule="auto"/>
              <w:ind w:left="-57" w:leftChars="-27" w:right="-50" w:rightChars="-24" w:firstLine="56" w:firstLineChars="31"/>
              <w:jc w:val="right"/>
              <w:rPr>
                <w:rFonts w:ascii="宋体" w:hAnsi="宋体"/>
                <w:sz w:val="21"/>
                <w:szCs w:val="21"/>
                <w:highlight w:val="none"/>
              </w:rPr>
            </w:pPr>
            <w:r>
              <w:rPr>
                <w:rFonts w:hint="eastAsia" w:ascii="宋体" w:hAnsi="宋体"/>
                <w:sz w:val="21"/>
                <w:szCs w:val="21"/>
                <w:highlight w:val="none"/>
                <w:lang w:val="en-US" w:eastAsia="zh-CN"/>
              </w:rPr>
              <w:t>30,647,169.60</w:t>
            </w:r>
          </w:p>
        </w:tc>
        <w:tc>
          <w:tcPr>
            <w:tcW w:w="1621" w:type="dxa"/>
            <w:vAlign w:val="center"/>
          </w:tcPr>
          <w:p>
            <w:pPr>
              <w:pStyle w:val="4"/>
              <w:tabs>
                <w:tab w:val="right" w:pos="7740"/>
              </w:tabs>
              <w:spacing w:after="0" w:line="360" w:lineRule="auto"/>
              <w:jc w:val="right"/>
              <w:rPr>
                <w:rFonts w:ascii="宋体" w:hAnsi="宋体"/>
                <w:sz w:val="21"/>
                <w:szCs w:val="21"/>
                <w:highlight w:val="none"/>
              </w:rPr>
            </w:pPr>
            <w:r>
              <w:rPr>
                <w:rFonts w:ascii="宋体" w:hAnsi="宋体"/>
                <w:sz w:val="21"/>
                <w:szCs w:val="21"/>
                <w:highlight w:val="none"/>
              </w:rPr>
              <w:t>30,880,110.00</w:t>
            </w:r>
          </w:p>
        </w:tc>
        <w:tc>
          <w:tcPr>
            <w:tcW w:w="529" w:type="dxa"/>
            <w:vAlign w:val="center"/>
          </w:tcPr>
          <w:p>
            <w:pPr>
              <w:pStyle w:val="4"/>
              <w:tabs>
                <w:tab w:val="right" w:pos="7740"/>
              </w:tabs>
              <w:spacing w:after="0" w:line="360" w:lineRule="auto"/>
              <w:jc w:val="right"/>
              <w:rPr>
                <w:rFonts w:ascii="宋体" w:hAnsi="宋体"/>
                <w:sz w:val="21"/>
                <w:szCs w:val="21"/>
                <w:highlight w:val="none"/>
              </w:rPr>
            </w:pPr>
          </w:p>
        </w:tc>
        <w:tc>
          <w:tcPr>
            <w:tcW w:w="1600" w:type="dxa"/>
            <w:vAlign w:val="center"/>
          </w:tcPr>
          <w:p>
            <w:pPr>
              <w:pStyle w:val="4"/>
              <w:tabs>
                <w:tab w:val="right" w:pos="7740"/>
              </w:tabs>
              <w:spacing w:after="0" w:line="360" w:lineRule="auto"/>
              <w:jc w:val="right"/>
              <w:rPr>
                <w:rFonts w:ascii="宋体" w:hAnsi="宋体"/>
                <w:sz w:val="21"/>
                <w:szCs w:val="21"/>
                <w:highlight w:val="none"/>
              </w:rPr>
            </w:pPr>
            <w:r>
              <w:rPr>
                <w:rFonts w:ascii="宋体" w:hAnsi="宋体"/>
                <w:sz w:val="21"/>
                <w:szCs w:val="21"/>
                <w:highlight w:val="none"/>
              </w:rPr>
              <w:t>30,880,110.00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9" w:type="dxa"/>
            <w:vAlign w:val="top"/>
          </w:tcPr>
          <w:p>
            <w:pPr>
              <w:pStyle w:val="4"/>
              <w:tabs>
                <w:tab w:val="right" w:pos="7740"/>
              </w:tabs>
              <w:spacing w:after="0" w:line="360" w:lineRule="auto"/>
              <w:jc w:val="both"/>
              <w:rPr>
                <w:rFonts w:ascii="宋体" w:hAnsi="宋体"/>
                <w:sz w:val="21"/>
                <w:szCs w:val="21"/>
                <w:highlight w:val="none"/>
              </w:rPr>
            </w:pPr>
            <w:r>
              <w:rPr>
                <w:rFonts w:hint="eastAsia" w:ascii="宋体" w:hAnsi="宋体"/>
                <w:sz w:val="21"/>
                <w:szCs w:val="21"/>
                <w:highlight w:val="none"/>
              </w:rPr>
              <w:t>零星项目</w:t>
            </w:r>
          </w:p>
        </w:tc>
        <w:tc>
          <w:tcPr>
            <w:tcW w:w="1590" w:type="dxa"/>
            <w:vAlign w:val="center"/>
          </w:tcPr>
          <w:p>
            <w:pPr>
              <w:pStyle w:val="4"/>
              <w:tabs>
                <w:tab w:val="right" w:pos="7740"/>
              </w:tabs>
              <w:wordWrap w:val="0"/>
              <w:spacing w:after="0" w:line="360" w:lineRule="auto"/>
              <w:ind w:left="-57" w:leftChars="-27" w:right="-50" w:rightChars="-24" w:firstLine="56" w:firstLineChars="31"/>
              <w:jc w:val="right"/>
              <w:rPr>
                <w:rFonts w:ascii="宋体" w:hAnsi="宋体"/>
                <w:sz w:val="21"/>
                <w:szCs w:val="21"/>
                <w:highlight w:val="none"/>
              </w:rPr>
            </w:pPr>
            <w:r>
              <w:rPr>
                <w:rFonts w:hint="eastAsia" w:ascii="宋体" w:hAnsi="宋体"/>
                <w:sz w:val="21"/>
                <w:szCs w:val="21"/>
                <w:highlight w:val="none"/>
                <w:lang w:val="en-US" w:eastAsia="zh-CN"/>
              </w:rPr>
              <w:t>39,345,84.53</w:t>
            </w:r>
          </w:p>
        </w:tc>
        <w:tc>
          <w:tcPr>
            <w:tcW w:w="735" w:type="dxa"/>
            <w:vAlign w:val="center"/>
          </w:tcPr>
          <w:p>
            <w:pPr>
              <w:pStyle w:val="4"/>
              <w:tabs>
                <w:tab w:val="right" w:pos="7740"/>
              </w:tabs>
              <w:wordWrap w:val="0"/>
              <w:spacing w:after="0" w:line="360" w:lineRule="auto"/>
              <w:ind w:left="-57" w:leftChars="-27" w:right="-50" w:rightChars="-24" w:firstLine="56" w:firstLineChars="31"/>
              <w:jc w:val="right"/>
              <w:rPr>
                <w:rFonts w:ascii="宋体" w:hAnsi="宋体"/>
                <w:sz w:val="21"/>
                <w:szCs w:val="21"/>
                <w:highlight w:val="none"/>
              </w:rPr>
            </w:pPr>
          </w:p>
        </w:tc>
        <w:tc>
          <w:tcPr>
            <w:tcW w:w="1559" w:type="dxa"/>
            <w:vAlign w:val="center"/>
          </w:tcPr>
          <w:p>
            <w:pPr>
              <w:pStyle w:val="4"/>
              <w:tabs>
                <w:tab w:val="right" w:pos="7740"/>
              </w:tabs>
              <w:wordWrap w:val="0"/>
              <w:spacing w:after="0" w:line="360" w:lineRule="auto"/>
              <w:ind w:left="-57" w:leftChars="-27" w:right="-50" w:rightChars="-24" w:firstLine="56" w:firstLineChars="31"/>
              <w:jc w:val="right"/>
              <w:rPr>
                <w:rFonts w:ascii="宋体" w:hAnsi="宋体"/>
                <w:sz w:val="21"/>
                <w:szCs w:val="21"/>
                <w:highlight w:val="none"/>
              </w:rPr>
            </w:pPr>
            <w:r>
              <w:rPr>
                <w:rFonts w:hint="eastAsia" w:ascii="宋体" w:hAnsi="宋体"/>
                <w:sz w:val="21"/>
                <w:szCs w:val="21"/>
                <w:highlight w:val="none"/>
                <w:lang w:val="en-US" w:eastAsia="zh-CN"/>
              </w:rPr>
              <w:t>3,934,584.53</w:t>
            </w:r>
          </w:p>
        </w:tc>
        <w:tc>
          <w:tcPr>
            <w:tcW w:w="1621" w:type="dxa"/>
            <w:vAlign w:val="center"/>
          </w:tcPr>
          <w:p>
            <w:pPr>
              <w:pStyle w:val="4"/>
              <w:tabs>
                <w:tab w:val="right" w:pos="7740"/>
              </w:tabs>
              <w:spacing w:after="0" w:line="360" w:lineRule="auto"/>
              <w:ind w:left="-57" w:leftChars="-27" w:right="-50" w:rightChars="-24" w:firstLine="56" w:firstLineChars="31"/>
              <w:jc w:val="right"/>
              <w:rPr>
                <w:rFonts w:ascii="宋体" w:hAnsi="宋体"/>
                <w:sz w:val="21"/>
                <w:szCs w:val="21"/>
                <w:highlight w:val="none"/>
              </w:rPr>
            </w:pPr>
            <w:r>
              <w:rPr>
                <w:rFonts w:ascii="宋体" w:hAnsi="宋体"/>
                <w:sz w:val="21"/>
                <w:szCs w:val="21"/>
                <w:highlight w:val="none"/>
              </w:rPr>
              <w:t>5,689,979.80</w:t>
            </w:r>
          </w:p>
        </w:tc>
        <w:tc>
          <w:tcPr>
            <w:tcW w:w="529" w:type="dxa"/>
            <w:vAlign w:val="center"/>
          </w:tcPr>
          <w:p>
            <w:pPr>
              <w:pStyle w:val="4"/>
              <w:tabs>
                <w:tab w:val="right" w:pos="7740"/>
              </w:tabs>
              <w:spacing w:after="0" w:line="360" w:lineRule="auto"/>
              <w:ind w:left="-57" w:leftChars="-27" w:right="-50" w:rightChars="-24" w:firstLine="56" w:firstLineChars="31"/>
              <w:jc w:val="right"/>
              <w:rPr>
                <w:rFonts w:ascii="宋体" w:hAnsi="宋体"/>
                <w:sz w:val="21"/>
                <w:szCs w:val="21"/>
                <w:highlight w:val="none"/>
              </w:rPr>
            </w:pPr>
          </w:p>
        </w:tc>
        <w:tc>
          <w:tcPr>
            <w:tcW w:w="1600" w:type="dxa"/>
            <w:vAlign w:val="center"/>
          </w:tcPr>
          <w:p>
            <w:pPr>
              <w:pStyle w:val="4"/>
              <w:tabs>
                <w:tab w:val="right" w:pos="7740"/>
              </w:tabs>
              <w:spacing w:after="0" w:line="360" w:lineRule="auto"/>
              <w:ind w:left="-57" w:leftChars="-27" w:right="-50" w:rightChars="-24" w:firstLine="56" w:firstLineChars="31"/>
              <w:jc w:val="right"/>
              <w:rPr>
                <w:rFonts w:ascii="宋体" w:hAnsi="宋体"/>
                <w:sz w:val="21"/>
                <w:szCs w:val="21"/>
                <w:highlight w:val="none"/>
              </w:rPr>
            </w:pPr>
            <w:r>
              <w:rPr>
                <w:rFonts w:ascii="宋体" w:hAnsi="宋体"/>
                <w:sz w:val="21"/>
                <w:szCs w:val="21"/>
                <w:highlight w:val="none"/>
              </w:rPr>
              <w:t>5,689,979.80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9" w:type="dxa"/>
            <w:vAlign w:val="center"/>
          </w:tcPr>
          <w:p>
            <w:pPr>
              <w:pStyle w:val="4"/>
              <w:tabs>
                <w:tab w:val="right" w:pos="7740"/>
              </w:tabs>
              <w:spacing w:after="0" w:line="240" w:lineRule="auto"/>
              <w:ind w:firstLine="180" w:firstLineChars="100"/>
              <w:rPr>
                <w:rFonts w:ascii="宋体" w:hAnsi="宋体"/>
                <w:sz w:val="21"/>
                <w:szCs w:val="21"/>
                <w:highlight w:val="none"/>
              </w:rPr>
            </w:pPr>
            <w:r>
              <w:rPr>
                <w:rFonts w:hint="eastAsia" w:ascii="宋体" w:hAnsi="宋体"/>
                <w:sz w:val="21"/>
                <w:szCs w:val="21"/>
                <w:highlight w:val="none"/>
              </w:rPr>
              <w:t>合  计</w:t>
            </w:r>
          </w:p>
        </w:tc>
        <w:tc>
          <w:tcPr>
            <w:tcW w:w="1590" w:type="dxa"/>
            <w:vAlign w:val="center"/>
          </w:tcPr>
          <w:p>
            <w:pPr>
              <w:pStyle w:val="4"/>
              <w:tabs>
                <w:tab w:val="right" w:pos="7740"/>
              </w:tabs>
              <w:wordWrap w:val="0"/>
              <w:spacing w:after="0" w:line="360" w:lineRule="auto"/>
              <w:ind w:left="-57" w:leftChars="-27" w:right="-50" w:rightChars="-24" w:firstLine="56" w:firstLineChars="31"/>
              <w:jc w:val="right"/>
              <w:rPr>
                <w:rFonts w:ascii="宋体" w:hAnsi="宋体"/>
                <w:sz w:val="21"/>
                <w:szCs w:val="21"/>
                <w:highlight w:val="none"/>
              </w:rPr>
            </w:pPr>
            <w:r>
              <w:rPr>
                <w:rFonts w:hint="eastAsia" w:ascii="宋体" w:hAnsi="宋体"/>
                <w:sz w:val="21"/>
                <w:szCs w:val="21"/>
                <w:highlight w:val="none"/>
                <w:lang w:val="en-US" w:eastAsia="zh-CN"/>
              </w:rPr>
              <w:t>34,581,754.13</w:t>
            </w:r>
          </w:p>
        </w:tc>
        <w:tc>
          <w:tcPr>
            <w:tcW w:w="735" w:type="dxa"/>
            <w:vAlign w:val="center"/>
          </w:tcPr>
          <w:p>
            <w:pPr>
              <w:pStyle w:val="4"/>
              <w:tabs>
                <w:tab w:val="right" w:pos="7740"/>
              </w:tabs>
              <w:wordWrap w:val="0"/>
              <w:spacing w:after="0" w:line="360" w:lineRule="auto"/>
              <w:ind w:left="-57" w:leftChars="-27" w:right="-50" w:rightChars="-24" w:firstLine="56" w:firstLineChars="31"/>
              <w:jc w:val="right"/>
              <w:rPr>
                <w:rFonts w:ascii="宋体" w:hAnsi="宋体"/>
                <w:sz w:val="21"/>
                <w:szCs w:val="21"/>
                <w:highlight w:val="none"/>
              </w:rPr>
            </w:pPr>
          </w:p>
        </w:tc>
        <w:tc>
          <w:tcPr>
            <w:tcW w:w="1559" w:type="dxa"/>
            <w:vAlign w:val="center"/>
          </w:tcPr>
          <w:p>
            <w:pPr>
              <w:pStyle w:val="4"/>
              <w:tabs>
                <w:tab w:val="right" w:pos="7740"/>
              </w:tabs>
              <w:wordWrap w:val="0"/>
              <w:spacing w:after="0" w:line="360" w:lineRule="auto"/>
              <w:ind w:left="-57" w:leftChars="-27" w:right="-50" w:rightChars="-24" w:firstLine="56" w:firstLineChars="31"/>
              <w:jc w:val="right"/>
              <w:rPr>
                <w:rFonts w:ascii="宋体" w:hAnsi="宋体"/>
                <w:sz w:val="21"/>
                <w:szCs w:val="21"/>
                <w:highlight w:val="none"/>
              </w:rPr>
            </w:pPr>
            <w:r>
              <w:rPr>
                <w:rFonts w:hint="eastAsia" w:ascii="宋体" w:hAnsi="宋体"/>
                <w:sz w:val="21"/>
                <w:szCs w:val="21"/>
                <w:highlight w:val="none"/>
                <w:lang w:val="en-US" w:eastAsia="zh-CN"/>
              </w:rPr>
              <w:t>34,581,754.13</w:t>
            </w:r>
          </w:p>
        </w:tc>
        <w:tc>
          <w:tcPr>
            <w:tcW w:w="1621" w:type="dxa"/>
            <w:vAlign w:val="center"/>
          </w:tcPr>
          <w:p>
            <w:pPr>
              <w:pStyle w:val="4"/>
              <w:tabs>
                <w:tab w:val="right" w:pos="7740"/>
              </w:tabs>
              <w:wordWrap w:val="0"/>
              <w:spacing w:after="0" w:line="360" w:lineRule="auto"/>
              <w:ind w:left="-57" w:leftChars="-27" w:right="-50" w:rightChars="-24" w:firstLine="56" w:firstLineChars="31"/>
              <w:jc w:val="right"/>
              <w:rPr>
                <w:rFonts w:ascii="宋体" w:hAnsi="宋体"/>
                <w:sz w:val="21"/>
                <w:szCs w:val="21"/>
                <w:highlight w:val="none"/>
              </w:rPr>
            </w:pPr>
            <w:r>
              <w:rPr>
                <w:rFonts w:ascii="宋体" w:hAnsi="宋体"/>
                <w:sz w:val="21"/>
                <w:szCs w:val="21"/>
                <w:highlight w:val="none"/>
              </w:rPr>
              <w:t>36,570,089.8</w:t>
            </w:r>
            <w:r>
              <w:rPr>
                <w:rFonts w:hint="eastAsia" w:ascii="宋体" w:hAnsi="宋体"/>
                <w:sz w:val="21"/>
                <w:szCs w:val="21"/>
                <w:highlight w:val="none"/>
              </w:rPr>
              <w:t>0</w:t>
            </w:r>
          </w:p>
        </w:tc>
        <w:tc>
          <w:tcPr>
            <w:tcW w:w="529" w:type="dxa"/>
            <w:vAlign w:val="center"/>
          </w:tcPr>
          <w:p>
            <w:pPr>
              <w:pStyle w:val="4"/>
              <w:tabs>
                <w:tab w:val="right" w:pos="7740"/>
              </w:tabs>
              <w:wordWrap w:val="0"/>
              <w:spacing w:after="0" w:line="360" w:lineRule="auto"/>
              <w:ind w:left="-57" w:leftChars="-27" w:right="-50" w:rightChars="-24" w:firstLine="56" w:firstLineChars="31"/>
              <w:jc w:val="right"/>
              <w:rPr>
                <w:rFonts w:ascii="宋体" w:hAnsi="宋体"/>
                <w:sz w:val="21"/>
                <w:szCs w:val="21"/>
                <w:highlight w:val="none"/>
              </w:rPr>
            </w:pPr>
          </w:p>
        </w:tc>
        <w:tc>
          <w:tcPr>
            <w:tcW w:w="1600" w:type="dxa"/>
            <w:vAlign w:val="center"/>
          </w:tcPr>
          <w:p>
            <w:pPr>
              <w:pStyle w:val="4"/>
              <w:tabs>
                <w:tab w:val="right" w:pos="7740"/>
              </w:tabs>
              <w:wordWrap w:val="0"/>
              <w:spacing w:after="0" w:line="360" w:lineRule="auto"/>
              <w:ind w:left="-57" w:leftChars="-27" w:right="-50" w:rightChars="-24" w:firstLine="56" w:firstLineChars="31"/>
              <w:jc w:val="right"/>
              <w:rPr>
                <w:rFonts w:ascii="宋体" w:hAnsi="宋体"/>
                <w:sz w:val="21"/>
                <w:szCs w:val="21"/>
                <w:highlight w:val="none"/>
              </w:rPr>
            </w:pPr>
            <w:r>
              <w:rPr>
                <w:rFonts w:ascii="宋体" w:hAnsi="宋体"/>
                <w:sz w:val="21"/>
                <w:szCs w:val="21"/>
                <w:highlight w:val="none"/>
              </w:rPr>
              <w:t>36,570,089.80</w:t>
            </w:r>
          </w:p>
        </w:tc>
      </w:tr>
    </w:tbl>
    <w:p>
      <w:pPr>
        <w:tabs>
          <w:tab w:val="right" w:pos="7740"/>
        </w:tabs>
        <w:spacing w:line="360" w:lineRule="auto"/>
        <w:ind w:firstLine="420"/>
        <w:rPr>
          <w:rFonts w:ascii="宋体" w:hAnsi="宋体"/>
          <w:sz w:val="21"/>
          <w:szCs w:val="21"/>
          <w:highlight w:val="none"/>
        </w:rPr>
      </w:pPr>
      <w:r>
        <w:rPr>
          <w:rFonts w:hint="eastAsia" w:ascii="宋体" w:hAnsi="宋体"/>
          <w:spacing w:val="-2"/>
          <w:sz w:val="21"/>
          <w:szCs w:val="21"/>
          <w:highlight w:val="none"/>
        </w:rPr>
        <w:t>(2)</w:t>
      </w:r>
      <w:r>
        <w:rPr>
          <w:rFonts w:hint="eastAsia" w:ascii="宋体" w:hAnsi="宋体"/>
          <w:sz w:val="21"/>
          <w:szCs w:val="21"/>
          <w:highlight w:val="none"/>
        </w:rPr>
        <w:t xml:space="preserve"> 重要在建工程项目本期变动情况</w:t>
      </w:r>
    </w:p>
    <w:tbl>
      <w:tblPr>
        <w:tblStyle w:val="12"/>
        <w:tblW w:w="9617" w:type="dxa"/>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4"/>
        <w:gridCol w:w="913"/>
        <w:gridCol w:w="1733"/>
        <w:gridCol w:w="1434"/>
        <w:gridCol w:w="1450"/>
        <w:gridCol w:w="633"/>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54" w:type="dxa"/>
            <w:vAlign w:val="center"/>
          </w:tcPr>
          <w:p>
            <w:pPr>
              <w:tabs>
                <w:tab w:val="right" w:pos="7740"/>
              </w:tabs>
              <w:ind w:firstLine="180" w:firstLineChars="100"/>
              <w:rPr>
                <w:rFonts w:ascii="宋体" w:hAnsi="宋体"/>
                <w:sz w:val="21"/>
                <w:szCs w:val="21"/>
                <w:highlight w:val="none"/>
              </w:rPr>
            </w:pPr>
            <w:r>
              <w:rPr>
                <w:rFonts w:hint="eastAsia" w:ascii="宋体" w:hAnsi="宋体"/>
                <w:sz w:val="21"/>
                <w:szCs w:val="21"/>
                <w:highlight w:val="none"/>
              </w:rPr>
              <w:t>工程名称</w:t>
            </w:r>
          </w:p>
        </w:tc>
        <w:tc>
          <w:tcPr>
            <w:tcW w:w="913" w:type="dxa"/>
            <w:vAlign w:val="center"/>
          </w:tcPr>
          <w:p>
            <w:pPr>
              <w:tabs>
                <w:tab w:val="right" w:pos="7740"/>
              </w:tabs>
              <w:ind w:left="-103" w:leftChars="-49" w:right="-107" w:rightChars="-51"/>
              <w:jc w:val="center"/>
              <w:rPr>
                <w:rFonts w:ascii="宋体" w:hAnsi="宋体"/>
                <w:sz w:val="21"/>
                <w:szCs w:val="21"/>
                <w:highlight w:val="none"/>
              </w:rPr>
            </w:pPr>
            <w:r>
              <w:rPr>
                <w:rFonts w:hint="eastAsia" w:ascii="宋体" w:hAnsi="宋体"/>
                <w:sz w:val="21"/>
                <w:szCs w:val="21"/>
                <w:highlight w:val="none"/>
              </w:rPr>
              <w:t>预算数</w:t>
            </w:r>
          </w:p>
          <w:p>
            <w:pPr>
              <w:tabs>
                <w:tab w:val="right" w:pos="7740"/>
              </w:tabs>
              <w:ind w:left="-103" w:leftChars="-49" w:right="-107" w:rightChars="-51"/>
              <w:jc w:val="center"/>
              <w:rPr>
                <w:rFonts w:ascii="宋体" w:hAnsi="宋体"/>
                <w:sz w:val="21"/>
                <w:szCs w:val="21"/>
                <w:highlight w:val="none"/>
              </w:rPr>
            </w:pPr>
            <w:r>
              <w:rPr>
                <w:rFonts w:hint="eastAsia" w:ascii="宋体" w:hAnsi="宋体"/>
                <w:sz w:val="21"/>
                <w:szCs w:val="21"/>
                <w:highlight w:val="none"/>
              </w:rPr>
              <w:t>(万元)</w:t>
            </w:r>
          </w:p>
        </w:tc>
        <w:tc>
          <w:tcPr>
            <w:tcW w:w="1733" w:type="dxa"/>
            <w:vAlign w:val="center"/>
          </w:tcPr>
          <w:p>
            <w:pPr>
              <w:tabs>
                <w:tab w:val="right" w:pos="7740"/>
              </w:tabs>
              <w:ind w:left="-103" w:leftChars="-49" w:right="-107" w:rightChars="-51"/>
              <w:jc w:val="center"/>
              <w:rPr>
                <w:rFonts w:ascii="宋体" w:hAnsi="宋体"/>
                <w:sz w:val="21"/>
                <w:szCs w:val="21"/>
                <w:highlight w:val="none"/>
              </w:rPr>
            </w:pPr>
            <w:r>
              <w:rPr>
                <w:rFonts w:hint="eastAsia" w:ascii="宋体" w:hAnsi="宋体"/>
                <w:sz w:val="21"/>
                <w:szCs w:val="21"/>
                <w:highlight w:val="none"/>
              </w:rPr>
              <w:t>期初数</w:t>
            </w:r>
          </w:p>
        </w:tc>
        <w:tc>
          <w:tcPr>
            <w:tcW w:w="1434" w:type="dxa"/>
            <w:vAlign w:val="center"/>
          </w:tcPr>
          <w:p>
            <w:pPr>
              <w:tabs>
                <w:tab w:val="right" w:pos="7740"/>
              </w:tabs>
              <w:ind w:left="-103" w:leftChars="-49" w:right="-107" w:rightChars="-51"/>
              <w:jc w:val="center"/>
              <w:rPr>
                <w:rFonts w:ascii="宋体" w:hAnsi="宋体"/>
                <w:sz w:val="21"/>
                <w:szCs w:val="21"/>
                <w:highlight w:val="none"/>
              </w:rPr>
            </w:pPr>
            <w:r>
              <w:rPr>
                <w:rFonts w:hint="eastAsia" w:ascii="宋体" w:hAnsi="宋体"/>
                <w:sz w:val="21"/>
                <w:szCs w:val="21"/>
                <w:highlight w:val="none"/>
              </w:rPr>
              <w:t>本期增加</w:t>
            </w:r>
          </w:p>
        </w:tc>
        <w:tc>
          <w:tcPr>
            <w:tcW w:w="1450" w:type="dxa"/>
            <w:vAlign w:val="center"/>
          </w:tcPr>
          <w:p>
            <w:pPr>
              <w:tabs>
                <w:tab w:val="right" w:pos="7740"/>
              </w:tabs>
              <w:ind w:left="-126" w:leftChars="-60" w:right="-126" w:rightChars="-60"/>
              <w:jc w:val="center"/>
              <w:rPr>
                <w:rFonts w:ascii="宋体" w:hAnsi="宋体"/>
                <w:sz w:val="21"/>
                <w:szCs w:val="21"/>
                <w:highlight w:val="none"/>
              </w:rPr>
            </w:pPr>
            <w:r>
              <w:rPr>
                <w:rFonts w:hint="eastAsia" w:ascii="宋体" w:hAnsi="宋体"/>
                <w:sz w:val="21"/>
                <w:szCs w:val="21"/>
                <w:highlight w:val="none"/>
              </w:rPr>
              <w:t>转入固定资产</w:t>
            </w:r>
          </w:p>
        </w:tc>
        <w:tc>
          <w:tcPr>
            <w:tcW w:w="633" w:type="dxa"/>
            <w:vAlign w:val="center"/>
          </w:tcPr>
          <w:p>
            <w:pPr>
              <w:tabs>
                <w:tab w:val="right" w:pos="7740"/>
              </w:tabs>
              <w:ind w:left="-103" w:leftChars="-49" w:right="-107" w:rightChars="-51"/>
              <w:jc w:val="center"/>
              <w:rPr>
                <w:rFonts w:ascii="宋体" w:hAnsi="宋体"/>
                <w:sz w:val="21"/>
                <w:szCs w:val="21"/>
                <w:highlight w:val="none"/>
              </w:rPr>
            </w:pPr>
            <w:r>
              <w:rPr>
                <w:rFonts w:hint="eastAsia" w:ascii="宋体" w:hAnsi="宋体"/>
                <w:sz w:val="21"/>
                <w:szCs w:val="21"/>
                <w:highlight w:val="none"/>
              </w:rPr>
              <w:t>其他减少</w:t>
            </w:r>
          </w:p>
        </w:tc>
        <w:tc>
          <w:tcPr>
            <w:tcW w:w="1500" w:type="dxa"/>
            <w:vAlign w:val="center"/>
          </w:tcPr>
          <w:p>
            <w:pPr>
              <w:tabs>
                <w:tab w:val="right" w:pos="7740"/>
              </w:tabs>
              <w:ind w:left="-103" w:leftChars="-49" w:right="-107" w:rightChars="-51"/>
              <w:jc w:val="center"/>
              <w:rPr>
                <w:rFonts w:ascii="宋体" w:hAnsi="宋体"/>
                <w:sz w:val="21"/>
                <w:szCs w:val="21"/>
                <w:highlight w:val="none"/>
              </w:rPr>
            </w:pPr>
            <w:r>
              <w:rPr>
                <w:rFonts w:hint="eastAsia" w:ascii="宋体" w:hAnsi="宋体"/>
                <w:sz w:val="21"/>
                <w:szCs w:val="21"/>
                <w:highlight w:val="none"/>
              </w:rPr>
              <w:t>期末数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4" w:type="dxa"/>
            <w:vAlign w:val="center"/>
          </w:tcPr>
          <w:p>
            <w:pPr>
              <w:pStyle w:val="4"/>
              <w:tabs>
                <w:tab w:val="right" w:pos="7740"/>
              </w:tabs>
              <w:spacing w:after="0" w:line="0" w:lineRule="atLeast"/>
              <w:jc w:val="both"/>
              <w:rPr>
                <w:rFonts w:ascii="宋体" w:hAnsi="宋体"/>
                <w:sz w:val="21"/>
                <w:szCs w:val="21"/>
                <w:highlight w:val="none"/>
              </w:rPr>
            </w:pPr>
            <w:r>
              <w:rPr>
                <w:rFonts w:hint="eastAsia" w:ascii="宋体" w:hAnsi="宋体"/>
                <w:sz w:val="21"/>
                <w:szCs w:val="21"/>
                <w:highlight w:val="none"/>
              </w:rPr>
              <w:t>兔宝宝专卖店网络建设及区域物流配送中心建设项目</w:t>
            </w:r>
          </w:p>
        </w:tc>
        <w:tc>
          <w:tcPr>
            <w:tcW w:w="913" w:type="dxa"/>
            <w:vAlign w:val="center"/>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7,</w:t>
            </w:r>
            <w:r>
              <w:rPr>
                <w:rFonts w:hint="eastAsia" w:ascii="宋体" w:hAnsi="宋体"/>
                <w:sz w:val="21"/>
                <w:szCs w:val="21"/>
                <w:highlight w:val="none"/>
              </w:rPr>
              <w:t>975</w:t>
            </w:r>
          </w:p>
        </w:tc>
        <w:tc>
          <w:tcPr>
            <w:tcW w:w="1733" w:type="dxa"/>
            <w:vAlign w:val="center"/>
          </w:tcPr>
          <w:p>
            <w:pPr>
              <w:tabs>
                <w:tab w:val="right" w:pos="7740"/>
              </w:tabs>
              <w:spacing w:line="360" w:lineRule="auto"/>
              <w:ind w:left="2" w:leftChars="-30" w:right="-65" w:rightChars="-31" w:hanging="65" w:hangingChars="36"/>
              <w:jc w:val="right"/>
              <w:rPr>
                <w:rFonts w:ascii="宋体" w:hAnsi="宋体"/>
                <w:sz w:val="21"/>
                <w:szCs w:val="21"/>
                <w:highlight w:val="none"/>
              </w:rPr>
            </w:pPr>
          </w:p>
        </w:tc>
        <w:tc>
          <w:tcPr>
            <w:tcW w:w="1434" w:type="dxa"/>
            <w:vAlign w:val="center"/>
          </w:tcPr>
          <w:p>
            <w:pPr>
              <w:tabs>
                <w:tab w:val="right" w:pos="7740"/>
              </w:tabs>
              <w:spacing w:line="360" w:lineRule="auto"/>
              <w:ind w:left="2" w:leftChars="-30" w:right="-65" w:rightChars="-31" w:hanging="65" w:hangingChars="36"/>
              <w:jc w:val="right"/>
              <w:rPr>
                <w:rFonts w:ascii="宋体" w:hAnsi="宋体"/>
                <w:sz w:val="21"/>
                <w:szCs w:val="21"/>
                <w:highlight w:val="none"/>
              </w:rPr>
            </w:pPr>
          </w:p>
        </w:tc>
        <w:tc>
          <w:tcPr>
            <w:tcW w:w="1450" w:type="dxa"/>
            <w:vAlign w:val="center"/>
          </w:tcPr>
          <w:p>
            <w:pPr>
              <w:tabs>
                <w:tab w:val="right" w:pos="7740"/>
              </w:tabs>
              <w:spacing w:line="360" w:lineRule="auto"/>
              <w:ind w:left="2" w:leftChars="-30" w:right="-65" w:rightChars="-31" w:hanging="65" w:hangingChars="36"/>
              <w:jc w:val="right"/>
              <w:rPr>
                <w:rFonts w:ascii="宋体" w:hAnsi="宋体"/>
                <w:sz w:val="21"/>
                <w:szCs w:val="21"/>
                <w:highlight w:val="none"/>
              </w:rPr>
            </w:pPr>
          </w:p>
        </w:tc>
        <w:tc>
          <w:tcPr>
            <w:tcW w:w="633" w:type="dxa"/>
            <w:vAlign w:val="center"/>
          </w:tcPr>
          <w:p>
            <w:pPr>
              <w:tabs>
                <w:tab w:val="right" w:pos="7740"/>
              </w:tabs>
              <w:spacing w:line="360" w:lineRule="auto"/>
              <w:ind w:left="2" w:leftChars="-30" w:right="-65" w:rightChars="-31" w:hanging="65" w:hangingChars="36"/>
              <w:jc w:val="right"/>
              <w:rPr>
                <w:rFonts w:ascii="宋体" w:hAnsi="宋体"/>
                <w:sz w:val="21"/>
                <w:szCs w:val="21"/>
                <w:highlight w:val="none"/>
              </w:rPr>
            </w:pPr>
          </w:p>
        </w:tc>
        <w:tc>
          <w:tcPr>
            <w:tcW w:w="1500" w:type="dxa"/>
            <w:vAlign w:val="center"/>
          </w:tcPr>
          <w:p>
            <w:pPr>
              <w:tabs>
                <w:tab w:val="right" w:pos="7740"/>
              </w:tabs>
              <w:spacing w:line="360" w:lineRule="auto"/>
              <w:ind w:left="2" w:leftChars="-30" w:right="-65" w:rightChars="-31" w:hanging="65" w:hangingChars="36"/>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4" w:type="dxa"/>
            <w:vAlign w:val="center"/>
          </w:tcPr>
          <w:p>
            <w:pPr>
              <w:pStyle w:val="4"/>
              <w:tabs>
                <w:tab w:val="right" w:pos="7740"/>
              </w:tabs>
              <w:spacing w:after="0" w:line="0" w:lineRule="atLeast"/>
              <w:jc w:val="both"/>
              <w:rPr>
                <w:rFonts w:ascii="宋体" w:hAnsi="宋体"/>
                <w:sz w:val="21"/>
                <w:szCs w:val="21"/>
                <w:highlight w:val="none"/>
              </w:rPr>
            </w:pPr>
            <w:r>
              <w:rPr>
                <w:rFonts w:hint="eastAsia" w:ascii="宋体" w:hAnsi="宋体"/>
                <w:sz w:val="21"/>
                <w:szCs w:val="21"/>
                <w:highlight w:val="none"/>
              </w:rPr>
              <w:t>兔宝宝营销总部建设项目</w:t>
            </w:r>
          </w:p>
        </w:tc>
        <w:tc>
          <w:tcPr>
            <w:tcW w:w="913" w:type="dxa"/>
            <w:vAlign w:val="center"/>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rPr>
              <w:t>8</w:t>
            </w:r>
            <w:r>
              <w:rPr>
                <w:rFonts w:ascii="宋体" w:hAnsi="宋体"/>
                <w:sz w:val="21"/>
                <w:szCs w:val="21"/>
                <w:highlight w:val="none"/>
              </w:rPr>
              <w:t>,</w:t>
            </w:r>
            <w:r>
              <w:rPr>
                <w:rFonts w:hint="eastAsia" w:ascii="宋体" w:hAnsi="宋体"/>
                <w:sz w:val="21"/>
                <w:szCs w:val="21"/>
                <w:highlight w:val="none"/>
              </w:rPr>
              <w:t>5</w:t>
            </w:r>
            <w:r>
              <w:rPr>
                <w:rFonts w:ascii="宋体" w:hAnsi="宋体"/>
                <w:sz w:val="21"/>
                <w:szCs w:val="21"/>
                <w:highlight w:val="none"/>
              </w:rPr>
              <w:t>00</w:t>
            </w:r>
          </w:p>
        </w:tc>
        <w:tc>
          <w:tcPr>
            <w:tcW w:w="1733" w:type="dxa"/>
            <w:vAlign w:val="center"/>
          </w:tcPr>
          <w:p>
            <w:pPr>
              <w:tabs>
                <w:tab w:val="right" w:pos="7740"/>
              </w:tabs>
              <w:spacing w:line="360" w:lineRule="auto"/>
              <w:ind w:left="2" w:leftChars="-30" w:right="-65" w:rightChars="-31" w:hanging="65" w:hangingChars="36"/>
              <w:jc w:val="right"/>
              <w:rPr>
                <w:rFonts w:ascii="宋体" w:hAnsi="宋体"/>
                <w:sz w:val="21"/>
                <w:szCs w:val="21"/>
                <w:highlight w:val="none"/>
              </w:rPr>
            </w:pPr>
            <w:r>
              <w:rPr>
                <w:rFonts w:ascii="宋体" w:hAnsi="宋体"/>
                <w:sz w:val="21"/>
                <w:szCs w:val="21"/>
                <w:highlight w:val="none"/>
              </w:rPr>
              <w:t>30,880,110.00</w:t>
            </w:r>
          </w:p>
        </w:tc>
        <w:tc>
          <w:tcPr>
            <w:tcW w:w="1434" w:type="dxa"/>
            <w:vAlign w:val="center"/>
          </w:tcPr>
          <w:p>
            <w:pPr>
              <w:tabs>
                <w:tab w:val="right" w:pos="7740"/>
              </w:tabs>
              <w:spacing w:line="360" w:lineRule="auto"/>
              <w:ind w:left="2" w:leftChars="-30" w:right="-65" w:rightChars="-31" w:hanging="65" w:hangingChars="36"/>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-232,940.40</w:t>
            </w:r>
          </w:p>
        </w:tc>
        <w:tc>
          <w:tcPr>
            <w:tcW w:w="1450" w:type="dxa"/>
            <w:vAlign w:val="center"/>
          </w:tcPr>
          <w:p>
            <w:pPr>
              <w:tabs>
                <w:tab w:val="right" w:pos="7740"/>
              </w:tabs>
              <w:spacing w:line="360" w:lineRule="auto"/>
              <w:ind w:left="2" w:leftChars="-30" w:right="-65" w:rightChars="-31" w:hanging="65" w:hangingChars="36"/>
              <w:jc w:val="right"/>
              <w:rPr>
                <w:rFonts w:ascii="宋体" w:hAnsi="宋体"/>
                <w:sz w:val="21"/>
                <w:szCs w:val="21"/>
                <w:highlight w:val="none"/>
              </w:rPr>
            </w:pPr>
          </w:p>
        </w:tc>
        <w:tc>
          <w:tcPr>
            <w:tcW w:w="633" w:type="dxa"/>
            <w:vAlign w:val="center"/>
          </w:tcPr>
          <w:p>
            <w:pPr>
              <w:tabs>
                <w:tab w:val="right" w:pos="7740"/>
              </w:tabs>
              <w:spacing w:line="360" w:lineRule="auto"/>
              <w:ind w:left="2" w:leftChars="-30" w:right="-65" w:rightChars="-31" w:hanging="65" w:hangingChars="36"/>
              <w:jc w:val="right"/>
              <w:rPr>
                <w:rFonts w:ascii="宋体" w:hAnsi="宋体"/>
                <w:sz w:val="21"/>
                <w:szCs w:val="21"/>
                <w:highlight w:val="none"/>
              </w:rPr>
            </w:pPr>
          </w:p>
        </w:tc>
        <w:tc>
          <w:tcPr>
            <w:tcW w:w="1500" w:type="dxa"/>
            <w:vAlign w:val="center"/>
          </w:tcPr>
          <w:p>
            <w:pPr>
              <w:tabs>
                <w:tab w:val="right" w:pos="7740"/>
              </w:tabs>
              <w:spacing w:line="360" w:lineRule="auto"/>
              <w:ind w:left="2" w:leftChars="-30" w:right="-65" w:rightChars="-31" w:hanging="65" w:hangingChars="36"/>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30,647,169.60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4" w:type="dxa"/>
            <w:vAlign w:val="top"/>
          </w:tcPr>
          <w:p>
            <w:pPr>
              <w:pStyle w:val="4"/>
              <w:tabs>
                <w:tab w:val="right" w:pos="7740"/>
              </w:tabs>
              <w:spacing w:after="0" w:line="360" w:lineRule="auto"/>
              <w:jc w:val="both"/>
              <w:rPr>
                <w:rFonts w:ascii="宋体" w:hAnsi="宋体"/>
                <w:sz w:val="21"/>
                <w:szCs w:val="21"/>
                <w:highlight w:val="none"/>
              </w:rPr>
            </w:pPr>
            <w:r>
              <w:rPr>
                <w:rFonts w:hint="eastAsia" w:ascii="宋体" w:hAnsi="宋体"/>
                <w:sz w:val="21"/>
                <w:szCs w:val="21"/>
                <w:highlight w:val="none"/>
              </w:rPr>
              <w:t>零星项目</w:t>
            </w:r>
          </w:p>
        </w:tc>
        <w:tc>
          <w:tcPr>
            <w:tcW w:w="913" w:type="dxa"/>
            <w:vAlign w:val="center"/>
          </w:tcPr>
          <w:p>
            <w:pPr>
              <w:tabs>
                <w:tab w:val="right" w:pos="7740"/>
              </w:tabs>
              <w:spacing w:line="360" w:lineRule="auto"/>
              <w:jc w:val="right"/>
              <w:rPr>
                <w:rFonts w:ascii="宋体" w:hAnsi="宋体"/>
                <w:sz w:val="21"/>
                <w:szCs w:val="21"/>
                <w:highlight w:val="none"/>
              </w:rPr>
            </w:pPr>
          </w:p>
        </w:tc>
        <w:tc>
          <w:tcPr>
            <w:tcW w:w="1733" w:type="dxa"/>
            <w:vAlign w:val="center"/>
          </w:tcPr>
          <w:p>
            <w:pPr>
              <w:tabs>
                <w:tab w:val="right" w:pos="7740"/>
              </w:tabs>
              <w:spacing w:line="360" w:lineRule="auto"/>
              <w:ind w:left="2" w:leftChars="-30" w:right="-65" w:rightChars="-31" w:hanging="65" w:hangingChars="36"/>
              <w:jc w:val="right"/>
              <w:rPr>
                <w:rFonts w:ascii="宋体" w:hAnsi="宋体"/>
                <w:sz w:val="21"/>
                <w:szCs w:val="21"/>
                <w:highlight w:val="none"/>
              </w:rPr>
            </w:pPr>
            <w:r>
              <w:rPr>
                <w:rFonts w:ascii="宋体" w:hAnsi="宋体"/>
                <w:sz w:val="21"/>
                <w:szCs w:val="21"/>
                <w:highlight w:val="none"/>
              </w:rPr>
              <w:t>5,689,979.80</w:t>
            </w:r>
          </w:p>
        </w:tc>
        <w:tc>
          <w:tcPr>
            <w:tcW w:w="1434" w:type="dxa"/>
            <w:vAlign w:val="center"/>
          </w:tcPr>
          <w:p>
            <w:pPr>
              <w:tabs>
                <w:tab w:val="right" w:pos="7740"/>
              </w:tabs>
              <w:spacing w:line="360" w:lineRule="auto"/>
              <w:ind w:left="2" w:leftChars="-30" w:right="-65" w:rightChars="-31" w:hanging="65" w:hangingChars="36"/>
              <w:jc w:val="right"/>
              <w:rPr>
                <w:rFonts w:ascii="宋体" w:hAnsi="宋体"/>
                <w:sz w:val="21"/>
                <w:szCs w:val="21"/>
                <w:highlight w:val="none"/>
              </w:rPr>
            </w:pPr>
            <w:r>
              <w:rPr>
                <w:rFonts w:hint="eastAsia" w:ascii="宋体" w:hAnsi="宋体"/>
                <w:sz w:val="21"/>
                <w:szCs w:val="21"/>
                <w:highlight w:val="none"/>
                <w:lang w:val="en-US" w:eastAsia="zh-CN"/>
              </w:rPr>
              <w:t>2,707,923.12</w:t>
            </w:r>
          </w:p>
        </w:tc>
        <w:tc>
          <w:tcPr>
            <w:tcW w:w="1450" w:type="dxa"/>
            <w:vAlign w:val="center"/>
          </w:tcPr>
          <w:p>
            <w:pPr>
              <w:tabs>
                <w:tab w:val="right" w:pos="7740"/>
              </w:tabs>
              <w:spacing w:line="360" w:lineRule="auto"/>
              <w:ind w:left="2" w:leftChars="-30" w:right="-65" w:rightChars="-31" w:hanging="65" w:hangingChars="36"/>
              <w:jc w:val="right"/>
              <w:rPr>
                <w:rFonts w:ascii="宋体" w:hAnsi="宋体"/>
                <w:sz w:val="21"/>
                <w:szCs w:val="21"/>
                <w:highlight w:val="none"/>
              </w:rPr>
            </w:pPr>
            <w:r>
              <w:rPr>
                <w:rFonts w:hint="eastAsia" w:ascii="宋体" w:hAnsi="宋体"/>
                <w:sz w:val="21"/>
                <w:szCs w:val="21"/>
                <w:highlight w:val="none"/>
                <w:lang w:val="en-US" w:eastAsia="zh-CN"/>
              </w:rPr>
              <w:t>4,463,318.39</w:t>
            </w:r>
          </w:p>
        </w:tc>
        <w:tc>
          <w:tcPr>
            <w:tcW w:w="633" w:type="dxa"/>
            <w:vAlign w:val="center"/>
          </w:tcPr>
          <w:p>
            <w:pPr>
              <w:tabs>
                <w:tab w:val="right" w:pos="7740"/>
              </w:tabs>
              <w:spacing w:line="360" w:lineRule="auto"/>
              <w:ind w:left="2" w:leftChars="-30" w:right="-65" w:rightChars="-31" w:hanging="65" w:hangingChars="36"/>
              <w:jc w:val="right"/>
              <w:rPr>
                <w:rFonts w:ascii="宋体" w:hAnsi="宋体"/>
                <w:sz w:val="21"/>
                <w:szCs w:val="21"/>
                <w:highlight w:val="none"/>
              </w:rPr>
            </w:pPr>
          </w:p>
        </w:tc>
        <w:tc>
          <w:tcPr>
            <w:tcW w:w="1500" w:type="dxa"/>
            <w:vAlign w:val="center"/>
          </w:tcPr>
          <w:p>
            <w:pPr>
              <w:tabs>
                <w:tab w:val="right" w:pos="7740"/>
              </w:tabs>
              <w:spacing w:line="360" w:lineRule="auto"/>
              <w:ind w:left="2" w:leftChars="-30" w:right="-65" w:rightChars="-31" w:hanging="65" w:hangingChars="36"/>
              <w:jc w:val="right"/>
              <w:rPr>
                <w:rFonts w:ascii="宋体" w:hAnsi="宋体"/>
                <w:sz w:val="21"/>
                <w:szCs w:val="21"/>
                <w:highlight w:val="none"/>
              </w:rPr>
            </w:pPr>
            <w:r>
              <w:rPr>
                <w:rFonts w:hint="eastAsia" w:ascii="宋体" w:hAnsi="宋体"/>
                <w:sz w:val="21"/>
                <w:szCs w:val="21"/>
                <w:highlight w:val="none"/>
                <w:lang w:val="en-US" w:eastAsia="zh-CN"/>
              </w:rPr>
              <w:t>3,934,584.53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4" w:type="dxa"/>
            <w:vAlign w:val="center"/>
          </w:tcPr>
          <w:p>
            <w:pPr>
              <w:tabs>
                <w:tab w:val="right" w:pos="7740"/>
              </w:tabs>
              <w:spacing w:line="360" w:lineRule="auto"/>
              <w:ind w:firstLine="180" w:firstLineChars="100"/>
              <w:rPr>
                <w:rFonts w:ascii="宋体" w:hAnsi="宋体"/>
                <w:sz w:val="21"/>
                <w:szCs w:val="21"/>
                <w:highlight w:val="none"/>
              </w:rPr>
            </w:pPr>
            <w:r>
              <w:rPr>
                <w:rFonts w:hint="eastAsia" w:ascii="宋体" w:hAnsi="宋体"/>
                <w:sz w:val="21"/>
                <w:szCs w:val="21"/>
                <w:highlight w:val="none"/>
              </w:rPr>
              <w:t>小  计</w:t>
            </w:r>
          </w:p>
        </w:tc>
        <w:tc>
          <w:tcPr>
            <w:tcW w:w="913" w:type="dxa"/>
            <w:vAlign w:val="center"/>
          </w:tcPr>
          <w:p>
            <w:pPr>
              <w:pStyle w:val="4"/>
              <w:tabs>
                <w:tab w:val="right" w:pos="7740"/>
              </w:tabs>
              <w:wordWrap w:val="0"/>
              <w:spacing w:after="0" w:line="360" w:lineRule="auto"/>
              <w:jc w:val="right"/>
              <w:rPr>
                <w:rFonts w:ascii="宋体" w:hAnsi="宋体"/>
                <w:sz w:val="21"/>
                <w:szCs w:val="21"/>
                <w:highlight w:val="none"/>
              </w:rPr>
            </w:pPr>
          </w:p>
        </w:tc>
        <w:tc>
          <w:tcPr>
            <w:tcW w:w="1733" w:type="dxa"/>
            <w:vAlign w:val="center"/>
          </w:tcPr>
          <w:p>
            <w:pPr>
              <w:pStyle w:val="4"/>
              <w:tabs>
                <w:tab w:val="right" w:pos="7740"/>
              </w:tabs>
              <w:wordWrap w:val="0"/>
              <w:spacing w:after="0" w:line="360" w:lineRule="auto"/>
              <w:ind w:left="2" w:leftChars="-30" w:right="-65" w:rightChars="-31" w:hanging="65" w:hangingChars="36"/>
              <w:jc w:val="right"/>
              <w:rPr>
                <w:rFonts w:ascii="宋体" w:hAnsi="宋体"/>
                <w:sz w:val="21"/>
                <w:szCs w:val="21"/>
                <w:highlight w:val="none"/>
              </w:rPr>
            </w:pPr>
            <w:r>
              <w:rPr>
                <w:rFonts w:ascii="宋体" w:hAnsi="宋体"/>
                <w:sz w:val="21"/>
                <w:szCs w:val="21"/>
                <w:highlight w:val="none"/>
              </w:rPr>
              <w:t>36,570,089.80</w:t>
            </w:r>
          </w:p>
        </w:tc>
        <w:tc>
          <w:tcPr>
            <w:tcW w:w="1434" w:type="dxa"/>
            <w:vAlign w:val="center"/>
          </w:tcPr>
          <w:p>
            <w:pPr>
              <w:tabs>
                <w:tab w:val="right" w:pos="7740"/>
              </w:tabs>
              <w:spacing w:line="360" w:lineRule="auto"/>
              <w:ind w:left="2" w:leftChars="-30" w:right="-65" w:rightChars="-31" w:hanging="65" w:hangingChars="36"/>
              <w:jc w:val="right"/>
              <w:rPr>
                <w:rFonts w:ascii="宋体" w:hAnsi="宋体"/>
                <w:sz w:val="21"/>
                <w:szCs w:val="21"/>
                <w:highlight w:val="none"/>
              </w:rPr>
            </w:pPr>
            <w:r>
              <w:rPr>
                <w:rFonts w:hint="eastAsia" w:ascii="宋体" w:hAnsi="宋体"/>
                <w:sz w:val="21"/>
                <w:szCs w:val="21"/>
                <w:highlight w:val="none"/>
                <w:lang w:val="en-US" w:eastAsia="zh-CN"/>
              </w:rPr>
              <w:t>2,474,982.72</w:t>
            </w:r>
          </w:p>
        </w:tc>
        <w:tc>
          <w:tcPr>
            <w:tcW w:w="1450" w:type="dxa"/>
            <w:vAlign w:val="center"/>
          </w:tcPr>
          <w:p>
            <w:pPr>
              <w:tabs>
                <w:tab w:val="right" w:pos="7740"/>
              </w:tabs>
              <w:spacing w:line="360" w:lineRule="auto"/>
              <w:ind w:left="2" w:leftChars="-30" w:right="-65" w:rightChars="-31" w:hanging="65" w:hangingChars="36"/>
              <w:jc w:val="right"/>
              <w:rPr>
                <w:rFonts w:ascii="宋体" w:hAnsi="宋体"/>
                <w:sz w:val="21"/>
                <w:szCs w:val="21"/>
                <w:highlight w:val="none"/>
              </w:rPr>
            </w:pPr>
            <w:r>
              <w:rPr>
                <w:rFonts w:hint="eastAsia" w:ascii="宋体" w:hAnsi="宋体"/>
                <w:sz w:val="21"/>
                <w:szCs w:val="21"/>
                <w:highlight w:val="none"/>
                <w:lang w:val="en-US" w:eastAsia="zh-CN"/>
              </w:rPr>
              <w:t>4,463,318.39</w:t>
            </w:r>
          </w:p>
        </w:tc>
        <w:tc>
          <w:tcPr>
            <w:tcW w:w="633" w:type="dxa"/>
            <w:vAlign w:val="center"/>
          </w:tcPr>
          <w:p>
            <w:pPr>
              <w:tabs>
                <w:tab w:val="right" w:pos="7740"/>
              </w:tabs>
              <w:spacing w:line="360" w:lineRule="auto"/>
              <w:ind w:left="2" w:leftChars="-30" w:right="-65" w:rightChars="-31" w:hanging="65" w:hangingChars="36"/>
              <w:jc w:val="right"/>
              <w:rPr>
                <w:rFonts w:ascii="宋体" w:hAnsi="宋体"/>
                <w:sz w:val="21"/>
                <w:szCs w:val="21"/>
                <w:highlight w:val="none"/>
              </w:rPr>
            </w:pPr>
          </w:p>
        </w:tc>
        <w:tc>
          <w:tcPr>
            <w:tcW w:w="1500" w:type="dxa"/>
            <w:vAlign w:val="center"/>
          </w:tcPr>
          <w:p>
            <w:pPr>
              <w:tabs>
                <w:tab w:val="right" w:pos="7740"/>
              </w:tabs>
              <w:spacing w:line="360" w:lineRule="auto"/>
              <w:ind w:left="2" w:leftChars="-30" w:right="-65" w:rightChars="-31" w:hanging="65" w:hangingChars="36"/>
              <w:jc w:val="right"/>
              <w:rPr>
                <w:rFonts w:ascii="宋体" w:hAnsi="宋体"/>
                <w:sz w:val="21"/>
                <w:szCs w:val="21"/>
                <w:highlight w:val="none"/>
              </w:rPr>
            </w:pPr>
            <w:r>
              <w:rPr>
                <w:rFonts w:hint="eastAsia" w:ascii="宋体" w:hAnsi="宋体"/>
                <w:sz w:val="21"/>
                <w:szCs w:val="21"/>
                <w:highlight w:val="none"/>
                <w:lang w:val="en-US" w:eastAsia="zh-CN"/>
              </w:rPr>
              <w:t>345,817,54.13</w:t>
            </w:r>
          </w:p>
        </w:tc>
      </w:tr>
    </w:tbl>
    <w:p>
      <w:pPr>
        <w:tabs>
          <w:tab w:val="right" w:pos="7740"/>
        </w:tabs>
        <w:spacing w:line="360" w:lineRule="auto"/>
        <w:ind w:firstLine="420"/>
        <w:rPr>
          <w:rFonts w:ascii="宋体" w:hAnsi="宋体"/>
          <w:sz w:val="21"/>
          <w:szCs w:val="21"/>
          <w:highlight w:val="none"/>
        </w:rPr>
      </w:pPr>
      <w:r>
        <w:rPr>
          <w:rFonts w:hint="eastAsia" w:ascii="宋体" w:hAnsi="宋体"/>
          <w:sz w:val="21"/>
          <w:szCs w:val="21"/>
          <w:highlight w:val="none"/>
        </w:rPr>
        <w:t xml:space="preserve"> (续上表)</w:t>
      </w:r>
    </w:p>
    <w:tbl>
      <w:tblPr>
        <w:tblStyle w:val="12"/>
        <w:tblW w:w="9583"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1374"/>
        <w:gridCol w:w="1121"/>
        <w:gridCol w:w="1187"/>
        <w:gridCol w:w="1147"/>
        <w:gridCol w:w="1077"/>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0" w:type="dxa"/>
            <w:vAlign w:val="center"/>
          </w:tcPr>
          <w:p>
            <w:pPr>
              <w:tabs>
                <w:tab w:val="right" w:pos="7740"/>
              </w:tabs>
              <w:ind w:firstLine="180" w:firstLineChars="100"/>
              <w:rPr>
                <w:rFonts w:ascii="宋体" w:hAnsi="宋体"/>
                <w:sz w:val="21"/>
                <w:szCs w:val="21"/>
                <w:highlight w:val="none"/>
              </w:rPr>
            </w:pPr>
            <w:r>
              <w:rPr>
                <w:rFonts w:hint="eastAsia" w:ascii="宋体" w:hAnsi="宋体"/>
                <w:sz w:val="21"/>
                <w:szCs w:val="21"/>
                <w:highlight w:val="none"/>
              </w:rPr>
              <w:t>工程名称</w:t>
            </w:r>
          </w:p>
        </w:tc>
        <w:tc>
          <w:tcPr>
            <w:tcW w:w="1374" w:type="dxa"/>
            <w:vAlign w:val="center"/>
          </w:tcPr>
          <w:p>
            <w:pPr>
              <w:tabs>
                <w:tab w:val="right" w:pos="7740"/>
              </w:tabs>
              <w:spacing w:line="240" w:lineRule="atLeast"/>
              <w:ind w:left="-107" w:leftChars="-51" w:right="-107" w:rightChars="-51"/>
              <w:jc w:val="center"/>
              <w:rPr>
                <w:rFonts w:ascii="宋体" w:hAnsi="宋体"/>
                <w:sz w:val="21"/>
                <w:szCs w:val="21"/>
                <w:highlight w:val="none"/>
              </w:rPr>
            </w:pPr>
            <w:r>
              <w:rPr>
                <w:rFonts w:hint="eastAsia" w:ascii="宋体" w:hAnsi="宋体"/>
                <w:sz w:val="21"/>
                <w:szCs w:val="21"/>
                <w:highlight w:val="none"/>
              </w:rPr>
              <w:t>工程累计投入占预算比例(%)</w:t>
            </w:r>
          </w:p>
        </w:tc>
        <w:tc>
          <w:tcPr>
            <w:tcW w:w="1121" w:type="dxa"/>
            <w:vAlign w:val="center"/>
          </w:tcPr>
          <w:p>
            <w:pPr>
              <w:tabs>
                <w:tab w:val="right" w:pos="7740"/>
              </w:tabs>
              <w:spacing w:line="240" w:lineRule="atLeast"/>
              <w:ind w:left="-107" w:leftChars="-51" w:right="-107" w:rightChars="-51"/>
              <w:jc w:val="center"/>
              <w:rPr>
                <w:rFonts w:ascii="宋体" w:hAnsi="宋体"/>
                <w:sz w:val="21"/>
                <w:szCs w:val="21"/>
                <w:highlight w:val="none"/>
              </w:rPr>
            </w:pPr>
            <w:r>
              <w:rPr>
                <w:rFonts w:hint="eastAsia" w:ascii="宋体" w:hAnsi="宋体"/>
                <w:sz w:val="21"/>
                <w:szCs w:val="21"/>
                <w:highlight w:val="none"/>
              </w:rPr>
              <w:t>工程</w:t>
            </w:r>
          </w:p>
          <w:p>
            <w:pPr>
              <w:tabs>
                <w:tab w:val="right" w:pos="7740"/>
              </w:tabs>
              <w:spacing w:line="240" w:lineRule="atLeast"/>
              <w:ind w:right="-107" w:rightChars="-51"/>
              <w:jc w:val="center"/>
              <w:rPr>
                <w:rFonts w:ascii="宋体" w:hAnsi="宋体"/>
                <w:sz w:val="21"/>
                <w:szCs w:val="21"/>
                <w:highlight w:val="none"/>
              </w:rPr>
            </w:pPr>
            <w:r>
              <w:rPr>
                <w:rFonts w:hint="eastAsia" w:ascii="宋体" w:hAnsi="宋体"/>
                <w:sz w:val="21"/>
                <w:szCs w:val="21"/>
                <w:highlight w:val="none"/>
              </w:rPr>
              <w:t>进度(%)</w:t>
            </w:r>
          </w:p>
        </w:tc>
        <w:tc>
          <w:tcPr>
            <w:tcW w:w="1187" w:type="dxa"/>
            <w:vAlign w:val="center"/>
          </w:tcPr>
          <w:p>
            <w:pPr>
              <w:tabs>
                <w:tab w:val="right" w:pos="7740"/>
              </w:tabs>
              <w:spacing w:line="240" w:lineRule="atLeast"/>
              <w:ind w:left="-107" w:leftChars="-51" w:right="-107" w:rightChars="-51"/>
              <w:jc w:val="center"/>
              <w:rPr>
                <w:rFonts w:ascii="宋体" w:hAnsi="宋体"/>
                <w:sz w:val="21"/>
                <w:szCs w:val="21"/>
                <w:highlight w:val="none"/>
              </w:rPr>
            </w:pPr>
            <w:r>
              <w:rPr>
                <w:rFonts w:hint="eastAsia" w:ascii="宋体" w:hAnsi="宋体"/>
                <w:sz w:val="21"/>
                <w:szCs w:val="21"/>
                <w:highlight w:val="none"/>
              </w:rPr>
              <w:t>利息资本</w:t>
            </w:r>
          </w:p>
          <w:p>
            <w:pPr>
              <w:tabs>
                <w:tab w:val="right" w:pos="7740"/>
              </w:tabs>
              <w:spacing w:line="240" w:lineRule="atLeast"/>
              <w:ind w:left="-107" w:leftChars="-51" w:right="-107" w:rightChars="-51"/>
              <w:jc w:val="center"/>
              <w:rPr>
                <w:rFonts w:ascii="宋体" w:hAnsi="宋体"/>
                <w:sz w:val="21"/>
                <w:szCs w:val="21"/>
                <w:highlight w:val="none"/>
              </w:rPr>
            </w:pPr>
            <w:r>
              <w:rPr>
                <w:rFonts w:hint="eastAsia" w:ascii="宋体" w:hAnsi="宋体"/>
                <w:sz w:val="21"/>
                <w:szCs w:val="21"/>
                <w:highlight w:val="none"/>
              </w:rPr>
              <w:t>化累计金额</w:t>
            </w:r>
          </w:p>
        </w:tc>
        <w:tc>
          <w:tcPr>
            <w:tcW w:w="1147" w:type="dxa"/>
            <w:vAlign w:val="center"/>
          </w:tcPr>
          <w:p>
            <w:pPr>
              <w:tabs>
                <w:tab w:val="right" w:pos="7740"/>
              </w:tabs>
              <w:spacing w:line="240" w:lineRule="atLeast"/>
              <w:ind w:left="-107" w:leftChars="-51" w:right="-107" w:rightChars="-51"/>
              <w:jc w:val="center"/>
              <w:rPr>
                <w:rFonts w:ascii="宋体" w:hAnsi="宋体"/>
                <w:sz w:val="21"/>
                <w:szCs w:val="21"/>
                <w:highlight w:val="none"/>
              </w:rPr>
            </w:pPr>
            <w:r>
              <w:rPr>
                <w:rFonts w:hint="eastAsia" w:ascii="宋体" w:hAnsi="宋体"/>
                <w:sz w:val="21"/>
                <w:szCs w:val="21"/>
                <w:highlight w:val="none"/>
              </w:rPr>
              <w:t>本期利息</w:t>
            </w:r>
          </w:p>
          <w:p>
            <w:pPr>
              <w:tabs>
                <w:tab w:val="right" w:pos="7740"/>
              </w:tabs>
              <w:spacing w:line="240" w:lineRule="atLeast"/>
              <w:ind w:left="-107" w:leftChars="-51" w:right="-107" w:rightChars="-51"/>
              <w:jc w:val="center"/>
              <w:rPr>
                <w:rFonts w:ascii="宋体" w:hAnsi="宋体"/>
                <w:sz w:val="21"/>
                <w:szCs w:val="21"/>
                <w:highlight w:val="none"/>
              </w:rPr>
            </w:pPr>
            <w:r>
              <w:rPr>
                <w:rFonts w:hint="eastAsia" w:ascii="宋体" w:hAnsi="宋体"/>
                <w:sz w:val="21"/>
                <w:szCs w:val="21"/>
                <w:highlight w:val="none"/>
              </w:rPr>
              <w:t>资本化金额</w:t>
            </w:r>
          </w:p>
        </w:tc>
        <w:tc>
          <w:tcPr>
            <w:tcW w:w="1077" w:type="dxa"/>
            <w:vAlign w:val="center"/>
          </w:tcPr>
          <w:p>
            <w:pPr>
              <w:tabs>
                <w:tab w:val="right" w:pos="7740"/>
              </w:tabs>
              <w:spacing w:line="240" w:lineRule="atLeast"/>
              <w:ind w:left="-107" w:leftChars="-51" w:right="-107" w:rightChars="-51"/>
              <w:jc w:val="center"/>
              <w:rPr>
                <w:rFonts w:ascii="宋体" w:hAnsi="宋体"/>
                <w:sz w:val="21"/>
                <w:szCs w:val="21"/>
                <w:highlight w:val="none"/>
              </w:rPr>
            </w:pPr>
            <w:r>
              <w:rPr>
                <w:rFonts w:hint="eastAsia" w:ascii="宋体" w:hAnsi="宋体"/>
                <w:sz w:val="21"/>
                <w:szCs w:val="21"/>
                <w:highlight w:val="none"/>
              </w:rPr>
              <w:t>本期利息资本化率(%)</w:t>
            </w:r>
          </w:p>
        </w:tc>
        <w:tc>
          <w:tcPr>
            <w:tcW w:w="1537" w:type="dxa"/>
            <w:vAlign w:val="center"/>
          </w:tcPr>
          <w:p>
            <w:pPr>
              <w:tabs>
                <w:tab w:val="right" w:pos="7740"/>
              </w:tabs>
              <w:spacing w:line="240" w:lineRule="atLeast"/>
              <w:ind w:left="-107" w:leftChars="-51" w:right="-107" w:rightChars="-51"/>
              <w:jc w:val="center"/>
              <w:rPr>
                <w:rFonts w:ascii="宋体" w:hAnsi="宋体"/>
                <w:sz w:val="21"/>
                <w:szCs w:val="21"/>
                <w:highlight w:val="none"/>
              </w:rPr>
            </w:pPr>
            <w:r>
              <w:rPr>
                <w:rFonts w:hint="eastAsia" w:ascii="宋体" w:hAnsi="宋体"/>
                <w:sz w:val="21"/>
                <w:szCs w:val="21"/>
                <w:highlight w:val="none"/>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0" w:type="dxa"/>
            <w:vAlign w:val="center"/>
          </w:tcPr>
          <w:p>
            <w:pPr>
              <w:pStyle w:val="4"/>
              <w:tabs>
                <w:tab w:val="right" w:pos="7740"/>
              </w:tabs>
              <w:spacing w:after="0" w:line="0" w:lineRule="atLeast"/>
              <w:jc w:val="both"/>
              <w:rPr>
                <w:rFonts w:ascii="宋体" w:hAnsi="宋体"/>
                <w:sz w:val="21"/>
                <w:szCs w:val="21"/>
                <w:highlight w:val="none"/>
              </w:rPr>
            </w:pPr>
            <w:r>
              <w:rPr>
                <w:rFonts w:hint="eastAsia" w:ascii="宋体" w:hAnsi="宋体"/>
                <w:sz w:val="21"/>
                <w:szCs w:val="21"/>
                <w:highlight w:val="none"/>
              </w:rPr>
              <w:t>兔宝宝专卖店网络建设及区域物流配送中心建设项目</w:t>
            </w:r>
          </w:p>
        </w:tc>
        <w:tc>
          <w:tcPr>
            <w:tcW w:w="1374" w:type="dxa"/>
            <w:vAlign w:val="top"/>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37.11</w:t>
            </w:r>
          </w:p>
        </w:tc>
        <w:tc>
          <w:tcPr>
            <w:tcW w:w="1121" w:type="dxa"/>
            <w:vAlign w:val="top"/>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rPr>
              <w:t>40.00[注]</w:t>
            </w:r>
          </w:p>
        </w:tc>
        <w:tc>
          <w:tcPr>
            <w:tcW w:w="1187" w:type="dxa"/>
            <w:vAlign w:val="top"/>
          </w:tcPr>
          <w:p>
            <w:pPr>
              <w:tabs>
                <w:tab w:val="right" w:pos="7740"/>
              </w:tabs>
              <w:spacing w:line="360" w:lineRule="auto"/>
              <w:jc w:val="right"/>
              <w:rPr>
                <w:rFonts w:ascii="宋体" w:hAnsi="宋体"/>
                <w:sz w:val="21"/>
                <w:szCs w:val="21"/>
                <w:highlight w:val="none"/>
              </w:rPr>
            </w:pPr>
          </w:p>
        </w:tc>
        <w:tc>
          <w:tcPr>
            <w:tcW w:w="1147" w:type="dxa"/>
            <w:vAlign w:val="top"/>
          </w:tcPr>
          <w:p>
            <w:pPr>
              <w:tabs>
                <w:tab w:val="right" w:pos="7740"/>
              </w:tabs>
              <w:spacing w:line="360" w:lineRule="auto"/>
              <w:jc w:val="right"/>
              <w:rPr>
                <w:rFonts w:ascii="宋体" w:hAnsi="宋体"/>
                <w:sz w:val="21"/>
                <w:szCs w:val="21"/>
                <w:highlight w:val="none"/>
              </w:rPr>
            </w:pPr>
          </w:p>
        </w:tc>
        <w:tc>
          <w:tcPr>
            <w:tcW w:w="1077" w:type="dxa"/>
            <w:vAlign w:val="top"/>
          </w:tcPr>
          <w:p>
            <w:pPr>
              <w:tabs>
                <w:tab w:val="right" w:pos="7740"/>
              </w:tabs>
              <w:spacing w:line="360" w:lineRule="auto"/>
              <w:jc w:val="right"/>
              <w:rPr>
                <w:rFonts w:ascii="宋体" w:hAnsi="宋体"/>
                <w:sz w:val="21"/>
                <w:szCs w:val="21"/>
                <w:highlight w:val="none"/>
              </w:rPr>
            </w:pPr>
          </w:p>
        </w:tc>
        <w:tc>
          <w:tcPr>
            <w:tcW w:w="1537" w:type="dxa"/>
            <w:vAlign w:val="center"/>
          </w:tcPr>
          <w:p>
            <w:pPr>
              <w:tabs>
                <w:tab w:val="right" w:pos="7740"/>
              </w:tabs>
              <w:spacing w:line="0" w:lineRule="atLeast"/>
              <w:jc w:val="center"/>
              <w:rPr>
                <w:rFonts w:ascii="宋体" w:hAnsi="宋体"/>
                <w:sz w:val="21"/>
                <w:szCs w:val="21"/>
                <w:highlight w:val="none"/>
              </w:rPr>
            </w:pPr>
            <w:r>
              <w:rPr>
                <w:rFonts w:hint="eastAsia" w:ascii="宋体" w:hAnsi="宋体"/>
                <w:sz w:val="21"/>
                <w:szCs w:val="21"/>
                <w:highlight w:val="none"/>
              </w:rPr>
              <w:t>募集资金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0" w:type="dxa"/>
            <w:vAlign w:val="top"/>
          </w:tcPr>
          <w:p>
            <w:pPr>
              <w:pStyle w:val="4"/>
              <w:tabs>
                <w:tab w:val="right" w:pos="7740"/>
              </w:tabs>
              <w:spacing w:after="0" w:line="360" w:lineRule="auto"/>
              <w:jc w:val="both"/>
              <w:rPr>
                <w:rFonts w:ascii="宋体" w:hAnsi="宋体"/>
                <w:sz w:val="21"/>
                <w:szCs w:val="21"/>
                <w:highlight w:val="none"/>
              </w:rPr>
            </w:pPr>
            <w:r>
              <w:rPr>
                <w:rFonts w:hint="eastAsia" w:ascii="宋体" w:hAnsi="宋体"/>
                <w:sz w:val="21"/>
                <w:szCs w:val="21"/>
                <w:highlight w:val="none"/>
              </w:rPr>
              <w:t>兔宝宝营销总部建设项目</w:t>
            </w:r>
          </w:p>
        </w:tc>
        <w:tc>
          <w:tcPr>
            <w:tcW w:w="1374" w:type="dxa"/>
            <w:vAlign w:val="top"/>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73.93</w:t>
            </w:r>
          </w:p>
        </w:tc>
        <w:tc>
          <w:tcPr>
            <w:tcW w:w="1121" w:type="dxa"/>
            <w:vAlign w:val="top"/>
          </w:tcPr>
          <w:p>
            <w:pPr>
              <w:tabs>
                <w:tab w:val="right" w:pos="7740"/>
              </w:tabs>
              <w:spacing w:line="360" w:lineRule="auto"/>
              <w:ind w:right="360"/>
              <w:jc w:val="right"/>
              <w:rPr>
                <w:rFonts w:ascii="宋体" w:hAnsi="宋体"/>
                <w:sz w:val="21"/>
                <w:szCs w:val="21"/>
                <w:highlight w:val="none"/>
              </w:rPr>
            </w:pPr>
            <w:r>
              <w:rPr>
                <w:rFonts w:ascii="宋体" w:hAnsi="宋体"/>
                <w:sz w:val="21"/>
                <w:szCs w:val="21"/>
                <w:highlight w:val="none"/>
              </w:rPr>
              <w:t>90.00</w:t>
            </w:r>
          </w:p>
        </w:tc>
        <w:tc>
          <w:tcPr>
            <w:tcW w:w="1187" w:type="dxa"/>
            <w:vAlign w:val="top"/>
          </w:tcPr>
          <w:p>
            <w:pPr>
              <w:tabs>
                <w:tab w:val="right" w:pos="7740"/>
              </w:tabs>
              <w:spacing w:line="360" w:lineRule="auto"/>
              <w:jc w:val="right"/>
              <w:rPr>
                <w:rFonts w:ascii="宋体" w:hAnsi="宋体"/>
                <w:sz w:val="21"/>
                <w:szCs w:val="21"/>
                <w:highlight w:val="none"/>
              </w:rPr>
            </w:pPr>
          </w:p>
        </w:tc>
        <w:tc>
          <w:tcPr>
            <w:tcW w:w="1147" w:type="dxa"/>
            <w:vAlign w:val="top"/>
          </w:tcPr>
          <w:p>
            <w:pPr>
              <w:tabs>
                <w:tab w:val="right" w:pos="7740"/>
              </w:tabs>
              <w:spacing w:line="360" w:lineRule="auto"/>
              <w:jc w:val="right"/>
              <w:rPr>
                <w:rFonts w:ascii="宋体" w:hAnsi="宋体"/>
                <w:sz w:val="21"/>
                <w:szCs w:val="21"/>
                <w:highlight w:val="none"/>
              </w:rPr>
            </w:pPr>
          </w:p>
        </w:tc>
        <w:tc>
          <w:tcPr>
            <w:tcW w:w="1077" w:type="dxa"/>
            <w:vAlign w:val="top"/>
          </w:tcPr>
          <w:p>
            <w:pPr>
              <w:tabs>
                <w:tab w:val="right" w:pos="7740"/>
              </w:tabs>
              <w:spacing w:line="360" w:lineRule="auto"/>
              <w:jc w:val="right"/>
              <w:rPr>
                <w:rFonts w:ascii="宋体" w:hAnsi="宋体"/>
                <w:sz w:val="21"/>
                <w:szCs w:val="21"/>
                <w:highlight w:val="none"/>
              </w:rPr>
            </w:pPr>
          </w:p>
        </w:tc>
        <w:tc>
          <w:tcPr>
            <w:tcW w:w="1537" w:type="dxa"/>
            <w:vAlign w:val="center"/>
          </w:tcPr>
          <w:p>
            <w:pPr>
              <w:tabs>
                <w:tab w:val="right" w:pos="7740"/>
              </w:tabs>
              <w:spacing w:line="0" w:lineRule="atLeast"/>
              <w:jc w:val="center"/>
              <w:rPr>
                <w:rFonts w:ascii="宋体" w:hAnsi="宋体"/>
                <w:sz w:val="21"/>
                <w:szCs w:val="21"/>
                <w:highlight w:val="none"/>
              </w:rPr>
            </w:pPr>
            <w:r>
              <w:rPr>
                <w:rFonts w:hint="eastAsia" w:ascii="宋体" w:hAnsi="宋体"/>
                <w:sz w:val="21"/>
                <w:szCs w:val="21"/>
                <w:highlight w:val="none"/>
              </w:rPr>
              <w:t>募集资金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0" w:type="dxa"/>
            <w:vAlign w:val="top"/>
          </w:tcPr>
          <w:p>
            <w:pPr>
              <w:pStyle w:val="4"/>
              <w:tabs>
                <w:tab w:val="right" w:pos="7740"/>
              </w:tabs>
              <w:spacing w:after="0" w:line="360" w:lineRule="auto"/>
              <w:jc w:val="both"/>
              <w:rPr>
                <w:rFonts w:ascii="宋体" w:hAnsi="宋体"/>
                <w:sz w:val="21"/>
                <w:szCs w:val="21"/>
                <w:highlight w:val="none"/>
              </w:rPr>
            </w:pPr>
            <w:r>
              <w:rPr>
                <w:rFonts w:hint="eastAsia" w:ascii="宋体" w:hAnsi="宋体"/>
                <w:sz w:val="21"/>
                <w:szCs w:val="21"/>
                <w:highlight w:val="none"/>
              </w:rPr>
              <w:t>零星项目</w:t>
            </w:r>
          </w:p>
        </w:tc>
        <w:tc>
          <w:tcPr>
            <w:tcW w:w="1374" w:type="dxa"/>
            <w:vAlign w:val="top"/>
          </w:tcPr>
          <w:p>
            <w:pPr>
              <w:tabs>
                <w:tab w:val="right" w:pos="7740"/>
              </w:tabs>
              <w:spacing w:line="360" w:lineRule="auto"/>
              <w:jc w:val="right"/>
              <w:rPr>
                <w:rFonts w:ascii="宋体" w:hAnsi="宋体"/>
                <w:sz w:val="21"/>
                <w:szCs w:val="21"/>
                <w:highlight w:val="none"/>
              </w:rPr>
            </w:pPr>
          </w:p>
        </w:tc>
        <w:tc>
          <w:tcPr>
            <w:tcW w:w="1121" w:type="dxa"/>
            <w:vAlign w:val="top"/>
          </w:tcPr>
          <w:p>
            <w:pPr>
              <w:tabs>
                <w:tab w:val="right" w:pos="7740"/>
              </w:tabs>
              <w:spacing w:line="360" w:lineRule="auto"/>
              <w:jc w:val="right"/>
              <w:rPr>
                <w:rFonts w:ascii="宋体" w:hAnsi="宋体"/>
                <w:sz w:val="21"/>
                <w:szCs w:val="21"/>
                <w:highlight w:val="none"/>
              </w:rPr>
            </w:pPr>
          </w:p>
        </w:tc>
        <w:tc>
          <w:tcPr>
            <w:tcW w:w="1187" w:type="dxa"/>
            <w:vAlign w:val="top"/>
          </w:tcPr>
          <w:p>
            <w:pPr>
              <w:tabs>
                <w:tab w:val="right" w:pos="7740"/>
              </w:tabs>
              <w:spacing w:line="360" w:lineRule="auto"/>
              <w:jc w:val="right"/>
              <w:rPr>
                <w:rFonts w:ascii="宋体" w:hAnsi="宋体"/>
                <w:sz w:val="21"/>
                <w:szCs w:val="21"/>
                <w:highlight w:val="none"/>
              </w:rPr>
            </w:pPr>
          </w:p>
        </w:tc>
        <w:tc>
          <w:tcPr>
            <w:tcW w:w="1147" w:type="dxa"/>
            <w:vAlign w:val="top"/>
          </w:tcPr>
          <w:p>
            <w:pPr>
              <w:tabs>
                <w:tab w:val="right" w:pos="7740"/>
              </w:tabs>
              <w:spacing w:line="360" w:lineRule="auto"/>
              <w:jc w:val="right"/>
              <w:rPr>
                <w:rFonts w:ascii="宋体" w:hAnsi="宋体"/>
                <w:sz w:val="21"/>
                <w:szCs w:val="21"/>
                <w:highlight w:val="none"/>
              </w:rPr>
            </w:pPr>
          </w:p>
        </w:tc>
        <w:tc>
          <w:tcPr>
            <w:tcW w:w="1077" w:type="dxa"/>
            <w:vAlign w:val="top"/>
          </w:tcPr>
          <w:p>
            <w:pPr>
              <w:tabs>
                <w:tab w:val="right" w:pos="7740"/>
              </w:tabs>
              <w:spacing w:line="360" w:lineRule="auto"/>
              <w:jc w:val="right"/>
              <w:rPr>
                <w:rFonts w:ascii="宋体" w:hAnsi="宋体"/>
                <w:sz w:val="21"/>
                <w:szCs w:val="21"/>
                <w:highlight w:val="none"/>
              </w:rPr>
            </w:pPr>
          </w:p>
        </w:tc>
        <w:tc>
          <w:tcPr>
            <w:tcW w:w="1537" w:type="dxa"/>
            <w:vAlign w:val="center"/>
          </w:tcPr>
          <w:p>
            <w:pPr>
              <w:tabs>
                <w:tab w:val="right" w:pos="7740"/>
              </w:tabs>
              <w:spacing w:line="0" w:lineRule="atLeast"/>
              <w:jc w:val="center"/>
              <w:rPr>
                <w:rFonts w:ascii="宋体" w:hAnsi="宋体"/>
                <w:sz w:val="21"/>
                <w:szCs w:val="21"/>
                <w:highlight w:val="none"/>
              </w:rPr>
            </w:pPr>
            <w:r>
              <w:rPr>
                <w:rFonts w:hint="eastAsia" w:ascii="宋体" w:hAnsi="宋体"/>
                <w:sz w:val="21"/>
                <w:szCs w:val="21"/>
                <w:highlight w:val="none"/>
              </w:rPr>
              <w:t>其他来源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0" w:type="dxa"/>
            <w:vAlign w:val="top"/>
          </w:tcPr>
          <w:p>
            <w:pPr>
              <w:tabs>
                <w:tab w:val="right" w:pos="7740"/>
              </w:tabs>
              <w:spacing w:line="360" w:lineRule="auto"/>
              <w:ind w:firstLine="180" w:firstLineChars="100"/>
              <w:rPr>
                <w:rFonts w:ascii="宋体" w:hAnsi="宋体"/>
                <w:sz w:val="21"/>
                <w:szCs w:val="21"/>
                <w:highlight w:val="none"/>
              </w:rPr>
            </w:pPr>
            <w:r>
              <w:rPr>
                <w:rFonts w:hint="eastAsia" w:ascii="宋体" w:hAnsi="宋体"/>
                <w:sz w:val="21"/>
                <w:szCs w:val="21"/>
                <w:highlight w:val="none"/>
              </w:rPr>
              <w:t>小  计</w:t>
            </w:r>
          </w:p>
        </w:tc>
        <w:tc>
          <w:tcPr>
            <w:tcW w:w="1374" w:type="dxa"/>
            <w:vAlign w:val="top"/>
          </w:tcPr>
          <w:p>
            <w:pPr>
              <w:tabs>
                <w:tab w:val="right" w:pos="7740"/>
              </w:tabs>
              <w:spacing w:line="360" w:lineRule="auto"/>
              <w:jc w:val="right"/>
              <w:rPr>
                <w:rFonts w:ascii="宋体" w:hAnsi="宋体"/>
                <w:sz w:val="21"/>
                <w:szCs w:val="21"/>
                <w:highlight w:val="none"/>
              </w:rPr>
            </w:pPr>
          </w:p>
        </w:tc>
        <w:tc>
          <w:tcPr>
            <w:tcW w:w="1121" w:type="dxa"/>
            <w:vAlign w:val="top"/>
          </w:tcPr>
          <w:p>
            <w:pPr>
              <w:tabs>
                <w:tab w:val="right" w:pos="7740"/>
              </w:tabs>
              <w:wordWrap w:val="0"/>
              <w:spacing w:line="360" w:lineRule="auto"/>
              <w:jc w:val="right"/>
              <w:rPr>
                <w:rFonts w:ascii="宋体" w:hAnsi="宋体"/>
                <w:sz w:val="21"/>
                <w:szCs w:val="21"/>
                <w:highlight w:val="none"/>
              </w:rPr>
            </w:pPr>
            <w:r>
              <w:rPr>
                <w:rFonts w:hint="eastAsia" w:ascii="宋体" w:hAnsi="宋体"/>
                <w:sz w:val="21"/>
                <w:szCs w:val="21"/>
                <w:highlight w:val="none"/>
              </w:rPr>
              <w:t xml:space="preserve">       </w:t>
            </w:r>
          </w:p>
        </w:tc>
        <w:tc>
          <w:tcPr>
            <w:tcW w:w="1187" w:type="dxa"/>
            <w:vAlign w:val="top"/>
          </w:tcPr>
          <w:p>
            <w:pPr>
              <w:pStyle w:val="4"/>
              <w:tabs>
                <w:tab w:val="right" w:pos="7740"/>
              </w:tabs>
              <w:wordWrap w:val="0"/>
              <w:spacing w:after="0" w:line="360" w:lineRule="auto"/>
              <w:jc w:val="right"/>
              <w:rPr>
                <w:rFonts w:ascii="宋体" w:hAnsi="宋体"/>
                <w:sz w:val="21"/>
                <w:szCs w:val="21"/>
                <w:highlight w:val="none"/>
              </w:rPr>
            </w:pPr>
            <w:r>
              <w:rPr>
                <w:rFonts w:hint="eastAsia" w:ascii="宋体" w:hAnsi="宋体"/>
                <w:sz w:val="21"/>
                <w:szCs w:val="21"/>
                <w:highlight w:val="none"/>
              </w:rPr>
              <w:t xml:space="preserve">       </w:t>
            </w:r>
          </w:p>
        </w:tc>
        <w:tc>
          <w:tcPr>
            <w:tcW w:w="1147" w:type="dxa"/>
            <w:vAlign w:val="top"/>
          </w:tcPr>
          <w:p>
            <w:pPr>
              <w:pStyle w:val="4"/>
              <w:tabs>
                <w:tab w:val="right" w:pos="7740"/>
              </w:tabs>
              <w:wordWrap w:val="0"/>
              <w:spacing w:after="0" w:line="360" w:lineRule="auto"/>
              <w:jc w:val="right"/>
              <w:rPr>
                <w:rFonts w:ascii="宋体" w:hAnsi="宋体"/>
                <w:sz w:val="21"/>
                <w:szCs w:val="21"/>
                <w:highlight w:val="none"/>
              </w:rPr>
            </w:pPr>
            <w:r>
              <w:rPr>
                <w:rFonts w:hint="eastAsia" w:ascii="宋体" w:hAnsi="宋体"/>
                <w:sz w:val="21"/>
                <w:szCs w:val="21"/>
                <w:highlight w:val="none"/>
              </w:rPr>
              <w:t xml:space="preserve">     </w:t>
            </w:r>
          </w:p>
        </w:tc>
        <w:tc>
          <w:tcPr>
            <w:tcW w:w="1077" w:type="dxa"/>
            <w:vAlign w:val="top"/>
          </w:tcPr>
          <w:p>
            <w:pPr>
              <w:pStyle w:val="4"/>
              <w:tabs>
                <w:tab w:val="right" w:pos="7740"/>
              </w:tabs>
              <w:wordWrap w:val="0"/>
              <w:spacing w:after="0" w:line="360" w:lineRule="auto"/>
              <w:jc w:val="right"/>
              <w:rPr>
                <w:rFonts w:ascii="宋体" w:hAnsi="宋体"/>
                <w:sz w:val="21"/>
                <w:szCs w:val="21"/>
                <w:highlight w:val="none"/>
              </w:rPr>
            </w:pPr>
            <w:r>
              <w:rPr>
                <w:rFonts w:hint="eastAsia" w:ascii="宋体" w:hAnsi="宋体"/>
                <w:sz w:val="21"/>
                <w:szCs w:val="21"/>
                <w:highlight w:val="none"/>
              </w:rPr>
              <w:t xml:space="preserve">      </w:t>
            </w:r>
          </w:p>
        </w:tc>
        <w:tc>
          <w:tcPr>
            <w:tcW w:w="1537" w:type="dxa"/>
            <w:vAlign w:val="top"/>
          </w:tcPr>
          <w:p>
            <w:pPr>
              <w:tabs>
                <w:tab w:val="right" w:pos="7740"/>
              </w:tabs>
              <w:spacing w:line="360" w:lineRule="auto"/>
              <w:ind w:left="-92" w:leftChars="-44" w:right="360"/>
              <w:jc w:val="left"/>
              <w:rPr>
                <w:rFonts w:ascii="宋体" w:hAnsi="宋体"/>
                <w:sz w:val="21"/>
                <w:szCs w:val="21"/>
                <w:highlight w:val="none"/>
              </w:rPr>
            </w:pPr>
          </w:p>
        </w:tc>
      </w:tr>
    </w:tbl>
    <w:p>
      <w:pPr>
        <w:tabs>
          <w:tab w:val="right" w:pos="7740"/>
        </w:tabs>
        <w:spacing w:line="360" w:lineRule="auto"/>
        <w:ind w:firstLine="420" w:firstLineChars="200"/>
        <w:outlineLvl w:val="2"/>
        <w:rPr>
          <w:rFonts w:hint="eastAsia" w:ascii="宋体" w:hAnsi="宋体"/>
          <w:sz w:val="21"/>
          <w:szCs w:val="21"/>
          <w:highlight w:val="none"/>
        </w:rPr>
      </w:pPr>
      <w:r>
        <w:rPr>
          <w:rFonts w:hint="eastAsia" w:ascii="宋体" w:hAnsi="宋体"/>
          <w:sz w:val="21"/>
          <w:szCs w:val="21"/>
          <w:highlight w:val="none"/>
        </w:rPr>
        <w:t>[注]：兔宝宝专卖店网络建设及区域物流配送中心建设项目由于调整营建政策，公司资源将重点向家居建材馆和家居生活馆倾斜，相应大幅减少了对一般专卖店的营建支持，同时，随着公司信息化建设带来的管理效率提升，原拟建的区域物流分中心也暂缓建设，因此本项目的投入未达到计划进度。</w:t>
      </w:r>
    </w:p>
    <w:p>
      <w:pPr>
        <w:tabs>
          <w:tab w:val="right" w:pos="7740"/>
        </w:tabs>
        <w:spacing w:line="360" w:lineRule="auto"/>
        <w:ind w:firstLine="420" w:firstLineChars="200"/>
        <w:outlineLvl w:val="2"/>
        <w:rPr>
          <w:rFonts w:hint="eastAsia" w:ascii="宋体" w:hAnsi="宋体"/>
          <w:sz w:val="21"/>
          <w:szCs w:val="21"/>
          <w:highlight w:val="none"/>
        </w:rPr>
      </w:pPr>
      <w:r>
        <w:rPr>
          <w:rFonts w:hint="eastAsia" w:ascii="宋体" w:hAnsi="宋体"/>
          <w:sz w:val="21"/>
          <w:szCs w:val="21"/>
          <w:highlight w:val="none"/>
        </w:rPr>
        <w:t>1</w:t>
      </w:r>
      <w:r>
        <w:rPr>
          <w:rFonts w:hint="eastAsia" w:ascii="宋体" w:hAnsi="宋体"/>
          <w:sz w:val="21"/>
          <w:szCs w:val="21"/>
          <w:highlight w:val="none"/>
          <w:lang w:val="en-US" w:eastAsia="zh-CN"/>
        </w:rPr>
        <w:t>2</w:t>
      </w:r>
      <w:r>
        <w:rPr>
          <w:rFonts w:hint="eastAsia" w:ascii="宋体" w:hAnsi="宋体"/>
          <w:sz w:val="21"/>
          <w:szCs w:val="21"/>
          <w:highlight w:val="none"/>
        </w:rPr>
        <w:t>. 无形资产</w:t>
      </w:r>
    </w:p>
    <w:tbl>
      <w:tblPr>
        <w:tblStyle w:val="12"/>
        <w:tblW w:w="9634"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4"/>
        <w:gridCol w:w="1816"/>
        <w:gridCol w:w="1734"/>
        <w:gridCol w:w="1533"/>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684" w:type="dxa"/>
            <w:vAlign w:val="center"/>
          </w:tcPr>
          <w:p>
            <w:pPr>
              <w:spacing w:line="360" w:lineRule="auto"/>
              <w:ind w:firstLine="210" w:firstLineChars="100"/>
              <w:rPr>
                <w:kern w:val="0"/>
                <w:sz w:val="21"/>
                <w:szCs w:val="21"/>
                <w:highlight w:val="none"/>
              </w:rPr>
            </w:pPr>
            <w:r>
              <w:rPr>
                <w:rFonts w:hint="eastAsia"/>
                <w:kern w:val="0"/>
                <w:sz w:val="21"/>
                <w:szCs w:val="21"/>
                <w:highlight w:val="none"/>
              </w:rPr>
              <w:t>项  目</w:t>
            </w:r>
          </w:p>
        </w:tc>
        <w:tc>
          <w:tcPr>
            <w:tcW w:w="1816" w:type="dxa"/>
            <w:vAlign w:val="center"/>
          </w:tcPr>
          <w:p>
            <w:pPr>
              <w:spacing w:line="360" w:lineRule="auto"/>
              <w:ind w:left="-126" w:leftChars="-60" w:right="-101" w:rightChars="-48"/>
              <w:jc w:val="center"/>
              <w:rPr>
                <w:kern w:val="0"/>
                <w:sz w:val="21"/>
                <w:szCs w:val="21"/>
                <w:highlight w:val="none"/>
              </w:rPr>
            </w:pPr>
            <w:r>
              <w:rPr>
                <w:rFonts w:hint="eastAsia"/>
                <w:kern w:val="0"/>
                <w:sz w:val="21"/>
                <w:szCs w:val="21"/>
                <w:highlight w:val="none"/>
              </w:rPr>
              <w:t>土地使用权</w:t>
            </w:r>
          </w:p>
        </w:tc>
        <w:tc>
          <w:tcPr>
            <w:tcW w:w="1734" w:type="dxa"/>
            <w:vAlign w:val="center"/>
          </w:tcPr>
          <w:p>
            <w:pPr>
              <w:keepNext w:val="0"/>
              <w:keepLines w:val="0"/>
              <w:widowControl/>
              <w:suppressLineNumbers w:val="0"/>
              <w:jc w:val="left"/>
              <w:textAlignment w:val="center"/>
              <w:rPr>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著作权及域名</w:t>
            </w:r>
          </w:p>
        </w:tc>
        <w:tc>
          <w:tcPr>
            <w:tcW w:w="1533" w:type="dxa"/>
            <w:vAlign w:val="center"/>
          </w:tcPr>
          <w:p>
            <w:pPr>
              <w:spacing w:line="360" w:lineRule="auto"/>
              <w:ind w:left="-126" w:leftChars="-60" w:right="-101" w:rightChars="-48"/>
              <w:jc w:val="center"/>
              <w:rPr>
                <w:kern w:val="0"/>
                <w:sz w:val="21"/>
                <w:szCs w:val="21"/>
                <w:highlight w:val="none"/>
              </w:rPr>
            </w:pPr>
            <w:r>
              <w:rPr>
                <w:rFonts w:hint="eastAsia"/>
                <w:kern w:val="0"/>
                <w:sz w:val="21"/>
                <w:szCs w:val="21"/>
                <w:highlight w:val="none"/>
              </w:rPr>
              <w:t>管理软件</w:t>
            </w:r>
          </w:p>
        </w:tc>
        <w:tc>
          <w:tcPr>
            <w:tcW w:w="1867" w:type="dxa"/>
            <w:vAlign w:val="center"/>
          </w:tcPr>
          <w:p>
            <w:pPr>
              <w:spacing w:line="360" w:lineRule="auto"/>
              <w:ind w:left="-126" w:leftChars="-60" w:right="-101" w:rightChars="-48"/>
              <w:jc w:val="center"/>
              <w:rPr>
                <w:kern w:val="0"/>
                <w:sz w:val="21"/>
                <w:szCs w:val="21"/>
                <w:highlight w:val="none"/>
              </w:rPr>
            </w:pPr>
            <w:r>
              <w:rPr>
                <w:rFonts w:hint="eastAsia"/>
                <w:kern w:val="0"/>
                <w:sz w:val="21"/>
                <w:szCs w:val="21"/>
                <w:highlight w:val="none"/>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4" w:type="dxa"/>
            <w:vAlign w:val="center"/>
          </w:tcPr>
          <w:p>
            <w:pPr>
              <w:spacing w:line="360" w:lineRule="auto"/>
              <w:rPr>
                <w:rFonts w:ascii="宋体" w:hAnsi="宋体"/>
                <w:kern w:val="0"/>
                <w:sz w:val="21"/>
                <w:szCs w:val="21"/>
                <w:highlight w:val="none"/>
              </w:rPr>
            </w:pPr>
            <w:r>
              <w:rPr>
                <w:rFonts w:hint="eastAsia" w:ascii="宋体" w:hAnsi="宋体"/>
                <w:sz w:val="21"/>
                <w:szCs w:val="21"/>
                <w:highlight w:val="none"/>
              </w:rPr>
              <w:t>账面原值</w:t>
            </w:r>
          </w:p>
        </w:tc>
        <w:tc>
          <w:tcPr>
            <w:tcW w:w="1816" w:type="dxa"/>
            <w:vAlign w:val="center"/>
          </w:tcPr>
          <w:p>
            <w:pPr>
              <w:tabs>
                <w:tab w:val="right" w:pos="7740"/>
              </w:tabs>
              <w:spacing w:line="360" w:lineRule="auto"/>
              <w:jc w:val="right"/>
              <w:rPr>
                <w:rFonts w:ascii="宋体" w:hAnsi="宋体"/>
                <w:sz w:val="21"/>
                <w:szCs w:val="21"/>
                <w:highlight w:val="none"/>
              </w:rPr>
            </w:pPr>
          </w:p>
        </w:tc>
        <w:tc>
          <w:tcPr>
            <w:tcW w:w="1734" w:type="dxa"/>
            <w:vAlign w:val="center"/>
          </w:tcPr>
          <w:p>
            <w:pPr>
              <w:tabs>
                <w:tab w:val="right" w:pos="7740"/>
              </w:tabs>
              <w:spacing w:line="360" w:lineRule="auto"/>
              <w:jc w:val="right"/>
              <w:rPr>
                <w:rFonts w:ascii="宋体" w:hAnsi="宋体"/>
                <w:sz w:val="21"/>
                <w:szCs w:val="21"/>
                <w:highlight w:val="none"/>
              </w:rPr>
            </w:pPr>
          </w:p>
        </w:tc>
        <w:tc>
          <w:tcPr>
            <w:tcW w:w="1533" w:type="dxa"/>
            <w:vAlign w:val="center"/>
          </w:tcPr>
          <w:p>
            <w:pPr>
              <w:tabs>
                <w:tab w:val="right" w:pos="7740"/>
              </w:tabs>
              <w:spacing w:line="360" w:lineRule="auto"/>
              <w:jc w:val="right"/>
              <w:rPr>
                <w:rFonts w:ascii="宋体" w:hAnsi="宋体"/>
                <w:sz w:val="21"/>
                <w:szCs w:val="21"/>
                <w:highlight w:val="none"/>
              </w:rPr>
            </w:pPr>
          </w:p>
        </w:tc>
        <w:tc>
          <w:tcPr>
            <w:tcW w:w="1867" w:type="dxa"/>
            <w:vAlign w:val="center"/>
          </w:tcPr>
          <w:p>
            <w:pPr>
              <w:tabs>
                <w:tab w:val="right" w:pos="7740"/>
              </w:tabs>
              <w:spacing w:line="360" w:lineRule="auto"/>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4" w:type="dxa"/>
            <w:vAlign w:val="center"/>
          </w:tcPr>
          <w:p>
            <w:pPr>
              <w:spacing w:line="360" w:lineRule="auto"/>
              <w:ind w:firstLine="420" w:firstLineChars="200"/>
              <w:rPr>
                <w:rFonts w:ascii="宋体" w:hAnsi="宋体"/>
                <w:kern w:val="0"/>
                <w:sz w:val="21"/>
                <w:szCs w:val="21"/>
                <w:highlight w:val="none"/>
              </w:rPr>
            </w:pPr>
            <w:r>
              <w:rPr>
                <w:rFonts w:hint="eastAsia" w:ascii="宋体" w:hAnsi="宋体"/>
                <w:kern w:val="0"/>
                <w:sz w:val="21"/>
                <w:szCs w:val="21"/>
                <w:highlight w:val="none"/>
              </w:rPr>
              <w:t>期初数</w:t>
            </w:r>
          </w:p>
        </w:tc>
        <w:tc>
          <w:tcPr>
            <w:tcW w:w="1816" w:type="dxa"/>
            <w:vAlign w:val="center"/>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63,105,279.7</w:t>
            </w:r>
            <w:r>
              <w:rPr>
                <w:rFonts w:hint="eastAsia" w:ascii="宋体" w:hAnsi="宋体"/>
                <w:sz w:val="21"/>
                <w:szCs w:val="21"/>
                <w:highlight w:val="none"/>
              </w:rPr>
              <w:t>1</w:t>
            </w:r>
          </w:p>
        </w:tc>
        <w:tc>
          <w:tcPr>
            <w:tcW w:w="1734" w:type="dxa"/>
            <w:vAlign w:val="center"/>
          </w:tcPr>
          <w:p>
            <w:pPr>
              <w:tabs>
                <w:tab w:val="right" w:pos="7740"/>
              </w:tabs>
              <w:spacing w:line="360" w:lineRule="auto"/>
              <w:jc w:val="right"/>
              <w:rPr>
                <w:rFonts w:ascii="宋体" w:hAnsi="宋体"/>
                <w:sz w:val="21"/>
                <w:szCs w:val="21"/>
                <w:highlight w:val="none"/>
              </w:rPr>
            </w:pPr>
          </w:p>
        </w:tc>
        <w:tc>
          <w:tcPr>
            <w:tcW w:w="1533" w:type="dxa"/>
            <w:vAlign w:val="center"/>
          </w:tcPr>
          <w:p>
            <w:pPr>
              <w:jc w:val="right"/>
              <w:rPr>
                <w:rFonts w:ascii="宋体" w:hAnsi="宋体"/>
                <w:sz w:val="21"/>
                <w:szCs w:val="21"/>
                <w:highlight w:val="none"/>
              </w:rPr>
            </w:pPr>
            <w:r>
              <w:rPr>
                <w:rFonts w:hint="eastAsia" w:ascii="宋体" w:hAnsi="宋体"/>
                <w:sz w:val="21"/>
                <w:szCs w:val="21"/>
                <w:highlight w:val="none"/>
              </w:rPr>
              <w:t>2,265,092.44</w:t>
            </w:r>
          </w:p>
        </w:tc>
        <w:tc>
          <w:tcPr>
            <w:tcW w:w="1867" w:type="dxa"/>
            <w:vAlign w:val="center"/>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65,370,372.1</w:t>
            </w:r>
            <w:r>
              <w:rPr>
                <w:rFonts w:hint="eastAsia" w:ascii="宋体" w:hAnsi="宋体"/>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4" w:type="dxa"/>
            <w:vAlign w:val="center"/>
          </w:tcPr>
          <w:p>
            <w:pPr>
              <w:spacing w:line="360" w:lineRule="auto"/>
              <w:ind w:firstLine="420" w:firstLineChars="200"/>
              <w:rPr>
                <w:rFonts w:ascii="宋体" w:hAnsi="宋体"/>
                <w:kern w:val="0"/>
                <w:sz w:val="21"/>
                <w:szCs w:val="21"/>
                <w:highlight w:val="none"/>
              </w:rPr>
            </w:pPr>
            <w:r>
              <w:rPr>
                <w:rFonts w:hint="eastAsia" w:ascii="宋体" w:hAnsi="宋体"/>
                <w:kern w:val="0"/>
                <w:sz w:val="21"/>
                <w:szCs w:val="21"/>
                <w:highlight w:val="none"/>
              </w:rPr>
              <w:t>本期增加金额</w:t>
            </w:r>
          </w:p>
        </w:tc>
        <w:tc>
          <w:tcPr>
            <w:tcW w:w="1816" w:type="dxa"/>
            <w:vAlign w:val="center"/>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2,763,401.42</w:t>
            </w:r>
          </w:p>
        </w:tc>
        <w:tc>
          <w:tcPr>
            <w:tcW w:w="1734" w:type="dxa"/>
            <w:vAlign w:val="center"/>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41,673,866.67</w:t>
            </w:r>
          </w:p>
        </w:tc>
        <w:tc>
          <w:tcPr>
            <w:tcW w:w="1533" w:type="dxa"/>
            <w:vAlign w:val="center"/>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239,316.25</w:t>
            </w:r>
          </w:p>
        </w:tc>
        <w:tc>
          <w:tcPr>
            <w:tcW w:w="1867" w:type="dxa"/>
            <w:vAlign w:val="center"/>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44,676,584.34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4" w:type="dxa"/>
            <w:shd w:val="clear" w:color="auto" w:fill="auto"/>
            <w:vAlign w:val="center"/>
          </w:tcPr>
          <w:p>
            <w:pPr>
              <w:spacing w:line="360" w:lineRule="auto"/>
              <w:ind w:firstLine="420" w:firstLineChars="200"/>
              <w:rPr>
                <w:rFonts w:ascii="宋体" w:hAnsi="宋体"/>
                <w:kern w:val="0"/>
                <w:sz w:val="21"/>
                <w:szCs w:val="21"/>
                <w:highlight w:val="none"/>
              </w:rPr>
            </w:pPr>
            <w:r>
              <w:rPr>
                <w:rFonts w:hint="eastAsia" w:ascii="宋体" w:hAnsi="宋体"/>
                <w:kern w:val="0"/>
                <w:sz w:val="21"/>
                <w:szCs w:val="21"/>
                <w:highlight w:val="none"/>
              </w:rPr>
              <w:t>1) 购置</w:t>
            </w:r>
          </w:p>
        </w:tc>
        <w:tc>
          <w:tcPr>
            <w:tcW w:w="1816" w:type="dxa"/>
            <w:shd w:val="clear" w:color="auto" w:fill="auto"/>
            <w:vAlign w:val="center"/>
          </w:tcPr>
          <w:p>
            <w:pPr>
              <w:tabs>
                <w:tab w:val="right" w:pos="7740"/>
              </w:tabs>
              <w:spacing w:line="360" w:lineRule="auto"/>
              <w:jc w:val="right"/>
              <w:rPr>
                <w:rFonts w:hint="eastAsia" w:ascii="宋体" w:hAnsi="宋体"/>
                <w:sz w:val="21"/>
                <w:szCs w:val="21"/>
                <w:highlight w:val="none"/>
                <w:lang w:val="en-US" w:eastAsia="zh-CN"/>
              </w:rPr>
            </w:pPr>
          </w:p>
        </w:tc>
        <w:tc>
          <w:tcPr>
            <w:tcW w:w="1734" w:type="dxa"/>
            <w:shd w:val="clear" w:color="auto" w:fill="FFFFFF"/>
            <w:vAlign w:val="center"/>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0.00</w:t>
            </w:r>
          </w:p>
        </w:tc>
        <w:tc>
          <w:tcPr>
            <w:tcW w:w="1533" w:type="dxa"/>
            <w:shd w:val="clear" w:color="auto" w:fill="FFFFFF"/>
            <w:vAlign w:val="center"/>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239,316.25</w:t>
            </w:r>
          </w:p>
        </w:tc>
        <w:tc>
          <w:tcPr>
            <w:tcW w:w="1867" w:type="dxa"/>
            <w:shd w:val="clear" w:color="auto" w:fill="FFFFFF"/>
            <w:vAlign w:val="center"/>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239,316.25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4" w:type="dxa"/>
            <w:shd w:val="clear" w:color="auto" w:fill="auto"/>
            <w:vAlign w:val="center"/>
          </w:tcPr>
          <w:p>
            <w:pPr>
              <w:spacing w:line="360" w:lineRule="auto"/>
              <w:ind w:firstLine="420" w:firstLineChars="200"/>
              <w:rPr>
                <w:rFonts w:hint="eastAsia" w:ascii="宋体" w:hAnsi="宋体"/>
                <w:kern w:val="0"/>
                <w:sz w:val="21"/>
                <w:szCs w:val="21"/>
                <w:highlight w:val="none"/>
                <w:lang w:val="en-US" w:eastAsia="zh-CN"/>
              </w:rPr>
            </w:pPr>
            <w:r>
              <w:rPr>
                <w:rFonts w:hint="eastAsia" w:ascii="宋体" w:hAnsi="宋体"/>
                <w:kern w:val="0"/>
                <w:sz w:val="21"/>
                <w:szCs w:val="21"/>
                <w:highlight w:val="none"/>
                <w:lang w:val="en-US" w:eastAsia="zh-CN"/>
              </w:rPr>
              <w:t>2）企业合并增加</w:t>
            </w:r>
          </w:p>
        </w:tc>
        <w:tc>
          <w:tcPr>
            <w:tcW w:w="1816" w:type="dxa"/>
            <w:shd w:val="clear" w:color="auto" w:fill="auto"/>
            <w:vAlign w:val="center"/>
          </w:tcPr>
          <w:p>
            <w:pPr>
              <w:tabs>
                <w:tab w:val="right" w:pos="7740"/>
              </w:tabs>
              <w:spacing w:line="360" w:lineRule="auto"/>
              <w:jc w:val="right"/>
              <w:rPr>
                <w:rFonts w:hint="eastAsia" w:ascii="宋体" w:hAnsi="宋体"/>
                <w:sz w:val="21"/>
                <w:szCs w:val="21"/>
                <w:highlight w:val="none"/>
                <w:lang w:val="en-US" w:eastAsia="zh-CN"/>
              </w:rPr>
            </w:pPr>
          </w:p>
        </w:tc>
        <w:tc>
          <w:tcPr>
            <w:tcW w:w="1734" w:type="dxa"/>
            <w:shd w:val="clear" w:color="auto" w:fill="FFFFFF"/>
            <w:vAlign w:val="center"/>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41,673,866.67</w:t>
            </w:r>
          </w:p>
        </w:tc>
        <w:tc>
          <w:tcPr>
            <w:tcW w:w="1533" w:type="dxa"/>
            <w:shd w:val="clear" w:color="auto" w:fill="FFFFFF"/>
            <w:vAlign w:val="center"/>
          </w:tcPr>
          <w:p>
            <w:pPr>
              <w:tabs>
                <w:tab w:val="right" w:pos="7740"/>
              </w:tabs>
              <w:spacing w:line="360" w:lineRule="auto"/>
              <w:jc w:val="right"/>
              <w:rPr>
                <w:rFonts w:hint="eastAsia" w:ascii="宋体" w:hAnsi="宋体"/>
                <w:sz w:val="21"/>
                <w:szCs w:val="21"/>
                <w:highlight w:val="none"/>
                <w:lang w:val="en-US" w:eastAsia="zh-CN"/>
              </w:rPr>
            </w:pPr>
          </w:p>
        </w:tc>
        <w:tc>
          <w:tcPr>
            <w:tcW w:w="1867" w:type="dxa"/>
            <w:shd w:val="clear" w:color="auto" w:fill="FFFFFF"/>
            <w:vAlign w:val="center"/>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41,673,866.67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4" w:type="dxa"/>
            <w:vAlign w:val="center"/>
          </w:tcPr>
          <w:p>
            <w:pPr>
              <w:spacing w:line="360" w:lineRule="auto"/>
              <w:ind w:firstLine="420" w:firstLineChars="200"/>
              <w:rPr>
                <w:rFonts w:hint="eastAsia" w:ascii="宋体" w:hAnsi="宋体" w:eastAsia="宋体"/>
                <w:kern w:val="0"/>
                <w:sz w:val="21"/>
                <w:szCs w:val="21"/>
                <w:highlight w:val="none"/>
                <w:lang w:val="en-US" w:eastAsia="zh-CN"/>
              </w:rPr>
            </w:pPr>
            <w:r>
              <w:rPr>
                <w:rFonts w:hint="eastAsia" w:ascii="宋体" w:hAnsi="宋体"/>
                <w:kern w:val="0"/>
                <w:sz w:val="21"/>
                <w:szCs w:val="21"/>
                <w:highlight w:val="none"/>
                <w:lang w:val="en-US" w:eastAsia="zh-CN"/>
              </w:rPr>
              <w:t>3)投资性房地产转入</w:t>
            </w:r>
          </w:p>
        </w:tc>
        <w:tc>
          <w:tcPr>
            <w:tcW w:w="1816" w:type="dxa"/>
            <w:vAlign w:val="center"/>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2,763,401.42</w:t>
            </w:r>
          </w:p>
        </w:tc>
        <w:tc>
          <w:tcPr>
            <w:tcW w:w="1734" w:type="dxa"/>
            <w:vAlign w:val="center"/>
          </w:tcPr>
          <w:p>
            <w:pPr>
              <w:tabs>
                <w:tab w:val="right" w:pos="7740"/>
              </w:tabs>
              <w:spacing w:line="360" w:lineRule="auto"/>
              <w:jc w:val="right"/>
              <w:rPr>
                <w:rFonts w:hint="eastAsia" w:ascii="宋体" w:hAnsi="宋体"/>
                <w:sz w:val="21"/>
                <w:szCs w:val="21"/>
                <w:highlight w:val="none"/>
                <w:lang w:val="en-US" w:eastAsia="zh-CN"/>
              </w:rPr>
            </w:pPr>
          </w:p>
        </w:tc>
        <w:tc>
          <w:tcPr>
            <w:tcW w:w="1533" w:type="dxa"/>
            <w:vAlign w:val="center"/>
          </w:tcPr>
          <w:p>
            <w:pPr>
              <w:tabs>
                <w:tab w:val="right" w:pos="7740"/>
              </w:tabs>
              <w:spacing w:line="360" w:lineRule="auto"/>
              <w:jc w:val="right"/>
              <w:rPr>
                <w:rFonts w:hint="eastAsia" w:ascii="宋体" w:hAnsi="宋体"/>
                <w:sz w:val="21"/>
                <w:szCs w:val="21"/>
                <w:highlight w:val="none"/>
                <w:lang w:val="en-US" w:eastAsia="zh-CN"/>
              </w:rPr>
            </w:pPr>
          </w:p>
        </w:tc>
        <w:tc>
          <w:tcPr>
            <w:tcW w:w="1867" w:type="dxa"/>
            <w:vAlign w:val="center"/>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2,763,401.42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4" w:type="dxa"/>
            <w:vAlign w:val="center"/>
          </w:tcPr>
          <w:p>
            <w:pPr>
              <w:spacing w:line="360" w:lineRule="auto"/>
              <w:ind w:firstLine="420" w:firstLineChars="200"/>
              <w:rPr>
                <w:rFonts w:ascii="宋体" w:hAnsi="宋体"/>
                <w:kern w:val="0"/>
                <w:sz w:val="21"/>
                <w:szCs w:val="21"/>
                <w:highlight w:val="none"/>
              </w:rPr>
            </w:pPr>
            <w:r>
              <w:rPr>
                <w:rFonts w:hint="eastAsia" w:ascii="宋体" w:hAnsi="宋体"/>
                <w:kern w:val="0"/>
                <w:sz w:val="21"/>
                <w:szCs w:val="21"/>
                <w:highlight w:val="none"/>
              </w:rPr>
              <w:t>本期减少金额</w:t>
            </w:r>
          </w:p>
        </w:tc>
        <w:tc>
          <w:tcPr>
            <w:tcW w:w="1816" w:type="dxa"/>
            <w:vAlign w:val="center"/>
          </w:tcPr>
          <w:p>
            <w:pPr>
              <w:tabs>
                <w:tab w:val="right" w:pos="7740"/>
              </w:tabs>
              <w:spacing w:line="360" w:lineRule="auto"/>
              <w:jc w:val="right"/>
              <w:rPr>
                <w:rFonts w:hint="eastAsia" w:ascii="宋体" w:hAnsi="宋体"/>
                <w:sz w:val="21"/>
                <w:szCs w:val="21"/>
                <w:highlight w:val="none"/>
                <w:lang w:val="en-US" w:eastAsia="zh-CN"/>
              </w:rPr>
            </w:pPr>
          </w:p>
        </w:tc>
        <w:tc>
          <w:tcPr>
            <w:tcW w:w="1734" w:type="dxa"/>
            <w:vAlign w:val="center"/>
          </w:tcPr>
          <w:p>
            <w:pPr>
              <w:tabs>
                <w:tab w:val="right" w:pos="7740"/>
              </w:tabs>
              <w:spacing w:line="360" w:lineRule="auto"/>
              <w:jc w:val="right"/>
              <w:rPr>
                <w:rFonts w:hint="eastAsia" w:ascii="宋体" w:hAnsi="宋体"/>
                <w:sz w:val="21"/>
                <w:szCs w:val="21"/>
                <w:highlight w:val="none"/>
                <w:lang w:val="en-US" w:eastAsia="zh-CN"/>
              </w:rPr>
            </w:pPr>
          </w:p>
        </w:tc>
        <w:tc>
          <w:tcPr>
            <w:tcW w:w="1533" w:type="dxa"/>
            <w:vAlign w:val="center"/>
          </w:tcPr>
          <w:p>
            <w:pPr>
              <w:tabs>
                <w:tab w:val="right" w:pos="7740"/>
              </w:tabs>
              <w:spacing w:line="360" w:lineRule="auto"/>
              <w:jc w:val="right"/>
              <w:rPr>
                <w:rFonts w:hint="eastAsia" w:ascii="宋体" w:hAnsi="宋体"/>
                <w:sz w:val="21"/>
                <w:szCs w:val="21"/>
                <w:highlight w:val="none"/>
                <w:lang w:val="en-US" w:eastAsia="zh-CN"/>
              </w:rPr>
            </w:pPr>
          </w:p>
        </w:tc>
        <w:tc>
          <w:tcPr>
            <w:tcW w:w="1867" w:type="dxa"/>
            <w:vAlign w:val="center"/>
          </w:tcPr>
          <w:p>
            <w:pPr>
              <w:tabs>
                <w:tab w:val="right" w:pos="7740"/>
              </w:tabs>
              <w:spacing w:line="360" w:lineRule="auto"/>
              <w:jc w:val="right"/>
              <w:rPr>
                <w:rFonts w:hint="eastAsia" w:ascii="宋体" w:hAnsi="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4" w:type="dxa"/>
            <w:vAlign w:val="center"/>
          </w:tcPr>
          <w:p>
            <w:pPr>
              <w:spacing w:line="360" w:lineRule="auto"/>
              <w:ind w:firstLine="420" w:firstLineChars="200"/>
              <w:rPr>
                <w:rFonts w:hint="eastAsia" w:ascii="宋体" w:hAnsi="宋体"/>
                <w:kern w:val="0"/>
                <w:sz w:val="21"/>
                <w:szCs w:val="21"/>
                <w:highlight w:val="none"/>
              </w:rPr>
            </w:pPr>
            <w:r>
              <w:rPr>
                <w:rFonts w:hint="eastAsia" w:ascii="宋体" w:hAnsi="宋体"/>
                <w:kern w:val="0"/>
                <w:sz w:val="21"/>
                <w:szCs w:val="21"/>
                <w:highlight w:val="none"/>
              </w:rPr>
              <w:t>1) 处置</w:t>
            </w:r>
          </w:p>
        </w:tc>
        <w:tc>
          <w:tcPr>
            <w:tcW w:w="1816" w:type="dxa"/>
            <w:vAlign w:val="center"/>
          </w:tcPr>
          <w:p>
            <w:pPr>
              <w:tabs>
                <w:tab w:val="right" w:pos="7740"/>
              </w:tabs>
              <w:spacing w:line="360" w:lineRule="auto"/>
              <w:jc w:val="right"/>
              <w:rPr>
                <w:rFonts w:ascii="宋体" w:hAnsi="宋体"/>
                <w:sz w:val="21"/>
                <w:szCs w:val="21"/>
                <w:highlight w:val="none"/>
              </w:rPr>
            </w:pPr>
          </w:p>
        </w:tc>
        <w:tc>
          <w:tcPr>
            <w:tcW w:w="1734" w:type="dxa"/>
            <w:vAlign w:val="center"/>
          </w:tcPr>
          <w:p>
            <w:pPr>
              <w:tabs>
                <w:tab w:val="right" w:pos="7740"/>
              </w:tabs>
              <w:spacing w:line="360" w:lineRule="auto"/>
              <w:jc w:val="right"/>
              <w:rPr>
                <w:rFonts w:hint="eastAsia" w:ascii="宋体" w:hAnsi="宋体"/>
                <w:sz w:val="21"/>
                <w:szCs w:val="21"/>
                <w:highlight w:val="none"/>
              </w:rPr>
            </w:pPr>
          </w:p>
        </w:tc>
        <w:tc>
          <w:tcPr>
            <w:tcW w:w="1533" w:type="dxa"/>
            <w:vAlign w:val="center"/>
          </w:tcPr>
          <w:p>
            <w:pPr>
              <w:tabs>
                <w:tab w:val="right" w:pos="7740"/>
              </w:tabs>
              <w:spacing w:line="360" w:lineRule="auto"/>
              <w:jc w:val="right"/>
              <w:rPr>
                <w:rFonts w:ascii="宋体" w:hAnsi="宋体"/>
                <w:sz w:val="21"/>
                <w:szCs w:val="21"/>
                <w:highlight w:val="none"/>
              </w:rPr>
            </w:pPr>
          </w:p>
        </w:tc>
        <w:tc>
          <w:tcPr>
            <w:tcW w:w="1867" w:type="dxa"/>
            <w:vAlign w:val="center"/>
          </w:tcPr>
          <w:p>
            <w:pPr>
              <w:tabs>
                <w:tab w:val="right" w:pos="7740"/>
              </w:tabs>
              <w:spacing w:line="360" w:lineRule="auto"/>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4" w:type="dxa"/>
            <w:vAlign w:val="center"/>
          </w:tcPr>
          <w:p>
            <w:pPr>
              <w:ind w:firstLine="420" w:firstLineChars="200"/>
              <w:rPr>
                <w:rFonts w:ascii="宋体" w:hAnsi="宋体"/>
                <w:kern w:val="0"/>
                <w:sz w:val="21"/>
                <w:szCs w:val="21"/>
                <w:highlight w:val="none"/>
              </w:rPr>
            </w:pPr>
            <w:r>
              <w:rPr>
                <w:rFonts w:hint="eastAsia" w:ascii="宋体" w:hAnsi="宋体"/>
                <w:kern w:val="0"/>
                <w:sz w:val="21"/>
                <w:szCs w:val="21"/>
                <w:highlight w:val="none"/>
              </w:rPr>
              <w:t>2) 转出至投资性房地产</w:t>
            </w:r>
          </w:p>
        </w:tc>
        <w:tc>
          <w:tcPr>
            <w:tcW w:w="1816" w:type="dxa"/>
            <w:vAlign w:val="center"/>
          </w:tcPr>
          <w:p>
            <w:pPr>
              <w:tabs>
                <w:tab w:val="right" w:pos="7740"/>
              </w:tabs>
              <w:spacing w:line="360" w:lineRule="auto"/>
              <w:jc w:val="right"/>
              <w:rPr>
                <w:rFonts w:ascii="宋体" w:hAnsi="宋体"/>
                <w:sz w:val="21"/>
                <w:szCs w:val="21"/>
                <w:highlight w:val="none"/>
              </w:rPr>
            </w:pPr>
          </w:p>
        </w:tc>
        <w:tc>
          <w:tcPr>
            <w:tcW w:w="1734" w:type="dxa"/>
            <w:vAlign w:val="center"/>
          </w:tcPr>
          <w:p>
            <w:pPr>
              <w:tabs>
                <w:tab w:val="right" w:pos="7740"/>
              </w:tabs>
              <w:spacing w:line="360" w:lineRule="auto"/>
              <w:jc w:val="right"/>
              <w:rPr>
                <w:rFonts w:ascii="宋体" w:hAnsi="宋体"/>
                <w:sz w:val="21"/>
                <w:szCs w:val="21"/>
                <w:highlight w:val="none"/>
              </w:rPr>
            </w:pPr>
          </w:p>
        </w:tc>
        <w:tc>
          <w:tcPr>
            <w:tcW w:w="1533" w:type="dxa"/>
            <w:vAlign w:val="center"/>
          </w:tcPr>
          <w:p>
            <w:pPr>
              <w:tabs>
                <w:tab w:val="right" w:pos="7740"/>
              </w:tabs>
              <w:spacing w:line="360" w:lineRule="auto"/>
              <w:jc w:val="right"/>
              <w:rPr>
                <w:rFonts w:ascii="宋体" w:hAnsi="宋体"/>
                <w:sz w:val="21"/>
                <w:szCs w:val="21"/>
                <w:highlight w:val="none"/>
              </w:rPr>
            </w:pPr>
          </w:p>
        </w:tc>
        <w:tc>
          <w:tcPr>
            <w:tcW w:w="1867" w:type="dxa"/>
            <w:vAlign w:val="center"/>
          </w:tcPr>
          <w:p>
            <w:pPr>
              <w:tabs>
                <w:tab w:val="right" w:pos="7740"/>
              </w:tabs>
              <w:spacing w:line="360" w:lineRule="auto"/>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4" w:type="dxa"/>
            <w:vAlign w:val="center"/>
          </w:tcPr>
          <w:p>
            <w:pPr>
              <w:spacing w:line="360" w:lineRule="auto"/>
              <w:ind w:firstLine="420" w:firstLineChars="200"/>
              <w:rPr>
                <w:rFonts w:ascii="宋体" w:hAnsi="宋体"/>
                <w:kern w:val="0"/>
                <w:sz w:val="21"/>
                <w:szCs w:val="21"/>
                <w:highlight w:val="none"/>
              </w:rPr>
            </w:pPr>
            <w:r>
              <w:rPr>
                <w:rFonts w:hint="eastAsia" w:ascii="宋体" w:hAnsi="宋体"/>
                <w:sz w:val="21"/>
                <w:szCs w:val="21"/>
                <w:highlight w:val="none"/>
              </w:rPr>
              <w:t>期末数</w:t>
            </w:r>
          </w:p>
        </w:tc>
        <w:tc>
          <w:tcPr>
            <w:tcW w:w="1816" w:type="dxa"/>
            <w:vAlign w:val="center"/>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65,868,681.13</w:t>
            </w:r>
          </w:p>
        </w:tc>
        <w:tc>
          <w:tcPr>
            <w:tcW w:w="1734" w:type="dxa"/>
            <w:vAlign w:val="center"/>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41,673,866.67</w:t>
            </w:r>
          </w:p>
        </w:tc>
        <w:tc>
          <w:tcPr>
            <w:tcW w:w="1533" w:type="dxa"/>
            <w:vAlign w:val="center"/>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2,504,408.69</w:t>
            </w:r>
          </w:p>
        </w:tc>
        <w:tc>
          <w:tcPr>
            <w:tcW w:w="1867" w:type="dxa"/>
            <w:vAlign w:val="center"/>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110,046,956.49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4" w:type="dxa"/>
            <w:vAlign w:val="center"/>
          </w:tcPr>
          <w:p>
            <w:pPr>
              <w:spacing w:line="360" w:lineRule="auto"/>
              <w:rPr>
                <w:rFonts w:ascii="宋体" w:hAnsi="宋体"/>
                <w:kern w:val="0"/>
                <w:sz w:val="21"/>
                <w:szCs w:val="21"/>
                <w:highlight w:val="none"/>
              </w:rPr>
            </w:pPr>
            <w:r>
              <w:rPr>
                <w:rFonts w:hint="eastAsia" w:ascii="宋体" w:hAnsi="宋体"/>
                <w:sz w:val="21"/>
                <w:szCs w:val="21"/>
                <w:highlight w:val="none"/>
              </w:rPr>
              <w:t>累计摊销</w:t>
            </w:r>
          </w:p>
        </w:tc>
        <w:tc>
          <w:tcPr>
            <w:tcW w:w="1816" w:type="dxa"/>
            <w:vAlign w:val="center"/>
          </w:tcPr>
          <w:p>
            <w:pPr>
              <w:tabs>
                <w:tab w:val="right" w:pos="7740"/>
              </w:tabs>
              <w:spacing w:line="360" w:lineRule="auto"/>
              <w:jc w:val="right"/>
              <w:rPr>
                <w:rFonts w:ascii="宋体" w:hAnsi="宋体"/>
                <w:sz w:val="21"/>
                <w:szCs w:val="21"/>
                <w:highlight w:val="none"/>
              </w:rPr>
            </w:pPr>
          </w:p>
        </w:tc>
        <w:tc>
          <w:tcPr>
            <w:tcW w:w="1734" w:type="dxa"/>
            <w:vAlign w:val="center"/>
          </w:tcPr>
          <w:p>
            <w:pPr>
              <w:tabs>
                <w:tab w:val="right" w:pos="7740"/>
              </w:tabs>
              <w:spacing w:line="360" w:lineRule="auto"/>
              <w:jc w:val="right"/>
              <w:rPr>
                <w:rFonts w:ascii="宋体" w:hAnsi="宋体"/>
                <w:sz w:val="21"/>
                <w:szCs w:val="21"/>
                <w:highlight w:val="none"/>
              </w:rPr>
            </w:pPr>
          </w:p>
        </w:tc>
        <w:tc>
          <w:tcPr>
            <w:tcW w:w="1533" w:type="dxa"/>
            <w:vAlign w:val="center"/>
          </w:tcPr>
          <w:p>
            <w:pPr>
              <w:tabs>
                <w:tab w:val="right" w:pos="7740"/>
              </w:tabs>
              <w:spacing w:line="360" w:lineRule="auto"/>
              <w:jc w:val="right"/>
              <w:rPr>
                <w:rFonts w:ascii="宋体" w:hAnsi="宋体"/>
                <w:sz w:val="21"/>
                <w:szCs w:val="21"/>
                <w:highlight w:val="none"/>
              </w:rPr>
            </w:pPr>
          </w:p>
        </w:tc>
        <w:tc>
          <w:tcPr>
            <w:tcW w:w="1867" w:type="dxa"/>
            <w:vAlign w:val="center"/>
          </w:tcPr>
          <w:p>
            <w:pPr>
              <w:tabs>
                <w:tab w:val="right" w:pos="7740"/>
              </w:tabs>
              <w:spacing w:line="360" w:lineRule="auto"/>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4" w:type="dxa"/>
            <w:vAlign w:val="center"/>
          </w:tcPr>
          <w:p>
            <w:pPr>
              <w:spacing w:line="360" w:lineRule="auto"/>
              <w:ind w:firstLine="420" w:firstLineChars="200"/>
              <w:rPr>
                <w:rFonts w:ascii="宋体" w:hAnsi="宋体"/>
                <w:kern w:val="0"/>
                <w:sz w:val="21"/>
                <w:szCs w:val="21"/>
                <w:highlight w:val="none"/>
              </w:rPr>
            </w:pPr>
            <w:r>
              <w:rPr>
                <w:rFonts w:hint="eastAsia" w:ascii="宋体" w:hAnsi="宋体"/>
                <w:kern w:val="0"/>
                <w:sz w:val="21"/>
                <w:szCs w:val="21"/>
                <w:highlight w:val="none"/>
              </w:rPr>
              <w:t>期初数</w:t>
            </w:r>
          </w:p>
        </w:tc>
        <w:tc>
          <w:tcPr>
            <w:tcW w:w="1816" w:type="dxa"/>
            <w:vAlign w:val="center"/>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11,014,685.0</w:t>
            </w:r>
            <w:r>
              <w:rPr>
                <w:rFonts w:hint="eastAsia" w:ascii="宋体" w:hAnsi="宋体"/>
                <w:sz w:val="21"/>
                <w:szCs w:val="21"/>
                <w:highlight w:val="none"/>
              </w:rPr>
              <w:t>7</w:t>
            </w:r>
          </w:p>
        </w:tc>
        <w:tc>
          <w:tcPr>
            <w:tcW w:w="1734" w:type="dxa"/>
            <w:vAlign w:val="center"/>
          </w:tcPr>
          <w:p>
            <w:pPr>
              <w:tabs>
                <w:tab w:val="right" w:pos="7740"/>
              </w:tabs>
              <w:spacing w:line="360" w:lineRule="auto"/>
              <w:jc w:val="right"/>
              <w:rPr>
                <w:rFonts w:ascii="宋体" w:hAnsi="宋体"/>
                <w:sz w:val="21"/>
                <w:szCs w:val="21"/>
                <w:highlight w:val="none"/>
              </w:rPr>
            </w:pPr>
          </w:p>
        </w:tc>
        <w:tc>
          <w:tcPr>
            <w:tcW w:w="1533" w:type="dxa"/>
            <w:vAlign w:val="center"/>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480,556.08</w:t>
            </w:r>
            <w:r>
              <w:rPr>
                <w:rFonts w:hint="eastAsia" w:ascii="宋体" w:hAnsi="宋体"/>
                <w:sz w:val="21"/>
                <w:szCs w:val="21"/>
                <w:highlight w:val="none"/>
              </w:rPr>
              <w:t xml:space="preserve"> </w:t>
            </w:r>
          </w:p>
        </w:tc>
        <w:tc>
          <w:tcPr>
            <w:tcW w:w="1867" w:type="dxa"/>
            <w:vAlign w:val="center"/>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11,495,241.1</w:t>
            </w:r>
            <w:r>
              <w:rPr>
                <w:rFonts w:hint="eastAsia" w:ascii="宋体" w:hAnsi="宋体"/>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4"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本期增加金额</w:t>
            </w:r>
          </w:p>
        </w:tc>
        <w:tc>
          <w:tcPr>
            <w:tcW w:w="1816" w:type="dxa"/>
            <w:vAlign w:val="center"/>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lang w:val="en-US" w:eastAsia="zh-CN"/>
              </w:rPr>
              <w:t>1,438,119.81</w:t>
            </w:r>
          </w:p>
        </w:tc>
        <w:tc>
          <w:tcPr>
            <w:tcW w:w="1734" w:type="dxa"/>
            <w:vAlign w:val="center"/>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lang w:val="en-US" w:eastAsia="zh-CN"/>
              </w:rPr>
              <w:t>14,585,853.33</w:t>
            </w:r>
          </w:p>
        </w:tc>
        <w:tc>
          <w:tcPr>
            <w:tcW w:w="1533" w:type="dxa"/>
            <w:vAlign w:val="center"/>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lang w:val="en-US" w:eastAsia="zh-CN"/>
              </w:rPr>
              <w:t>152,133.33</w:t>
            </w:r>
          </w:p>
        </w:tc>
        <w:tc>
          <w:tcPr>
            <w:tcW w:w="1867" w:type="dxa"/>
            <w:vAlign w:val="center"/>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16,176,106.47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4" w:type="dxa"/>
            <w:vAlign w:val="center"/>
          </w:tcPr>
          <w:p>
            <w:pPr>
              <w:spacing w:line="360" w:lineRule="auto"/>
              <w:ind w:firstLine="420" w:firstLineChars="200"/>
              <w:rPr>
                <w:rFonts w:ascii="宋体" w:hAnsi="宋体"/>
                <w:kern w:val="0"/>
                <w:sz w:val="21"/>
                <w:szCs w:val="21"/>
                <w:highlight w:val="none"/>
              </w:rPr>
            </w:pPr>
            <w:r>
              <w:rPr>
                <w:rFonts w:hint="eastAsia" w:ascii="宋体" w:hAnsi="宋体"/>
                <w:kern w:val="0"/>
                <w:sz w:val="21"/>
                <w:szCs w:val="21"/>
                <w:highlight w:val="none"/>
              </w:rPr>
              <w:t>1) 计提</w:t>
            </w:r>
          </w:p>
        </w:tc>
        <w:tc>
          <w:tcPr>
            <w:tcW w:w="1816" w:type="dxa"/>
            <w:vAlign w:val="center"/>
          </w:tcPr>
          <w:p>
            <w:pPr>
              <w:tabs>
                <w:tab w:val="right" w:pos="7740"/>
              </w:tabs>
              <w:spacing w:line="360" w:lineRule="auto"/>
              <w:jc w:val="righ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745,353.20</w:t>
            </w:r>
          </w:p>
        </w:tc>
        <w:tc>
          <w:tcPr>
            <w:tcW w:w="1734" w:type="dxa"/>
            <w:vAlign w:val="center"/>
          </w:tcPr>
          <w:p>
            <w:pPr>
              <w:tabs>
                <w:tab w:val="right" w:pos="7740"/>
              </w:tabs>
              <w:spacing w:line="360" w:lineRule="auto"/>
              <w:jc w:val="righ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1,736,411.11</w:t>
            </w:r>
          </w:p>
        </w:tc>
        <w:tc>
          <w:tcPr>
            <w:tcW w:w="1533" w:type="dxa"/>
            <w:vAlign w:val="center"/>
          </w:tcPr>
          <w:p>
            <w:pPr>
              <w:tabs>
                <w:tab w:val="right" w:pos="7740"/>
              </w:tabs>
              <w:spacing w:line="360" w:lineRule="auto"/>
              <w:jc w:val="right"/>
              <w:rPr>
                <w:rFonts w:ascii="宋体" w:hAnsi="宋体"/>
                <w:color w:val="auto"/>
                <w:sz w:val="21"/>
                <w:szCs w:val="21"/>
                <w:highlight w:val="none"/>
              </w:rPr>
            </w:pPr>
            <w:r>
              <w:rPr>
                <w:rFonts w:hint="eastAsia" w:ascii="宋体" w:hAnsi="宋体"/>
                <w:color w:val="auto"/>
                <w:sz w:val="21"/>
                <w:szCs w:val="21"/>
                <w:highlight w:val="none"/>
                <w:lang w:val="en-US" w:eastAsia="zh-CN"/>
              </w:rPr>
              <w:t>152,133.33</w:t>
            </w:r>
          </w:p>
        </w:tc>
        <w:tc>
          <w:tcPr>
            <w:tcW w:w="1867" w:type="dxa"/>
            <w:vAlign w:val="center"/>
          </w:tcPr>
          <w:p>
            <w:pPr>
              <w:tabs>
                <w:tab w:val="right" w:pos="7740"/>
              </w:tabs>
              <w:spacing w:line="360" w:lineRule="auto"/>
              <w:jc w:val="righ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2,633,897.64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4" w:type="dxa"/>
            <w:vAlign w:val="center"/>
          </w:tcPr>
          <w:p>
            <w:pPr>
              <w:spacing w:line="360" w:lineRule="auto"/>
              <w:rPr>
                <w:rFonts w:hint="eastAsia" w:ascii="宋体" w:hAnsi="宋体"/>
                <w:kern w:val="0"/>
                <w:sz w:val="21"/>
                <w:szCs w:val="21"/>
                <w:highlight w:val="none"/>
                <w:lang w:val="en-US" w:eastAsia="zh-CN"/>
              </w:rPr>
            </w:pPr>
            <w:r>
              <w:rPr>
                <w:rFonts w:hint="eastAsia" w:ascii="宋体" w:hAnsi="宋体"/>
                <w:kern w:val="0"/>
                <w:sz w:val="21"/>
                <w:szCs w:val="21"/>
                <w:highlight w:val="none"/>
                <w:lang w:val="en-US" w:eastAsia="zh-CN"/>
              </w:rPr>
              <w:t xml:space="preserve">    2）企业合并增加</w:t>
            </w:r>
          </w:p>
        </w:tc>
        <w:tc>
          <w:tcPr>
            <w:tcW w:w="1816" w:type="dxa"/>
            <w:vAlign w:val="center"/>
          </w:tcPr>
          <w:p>
            <w:pPr>
              <w:tabs>
                <w:tab w:val="right" w:pos="7740"/>
              </w:tabs>
              <w:spacing w:line="360" w:lineRule="auto"/>
              <w:jc w:val="right"/>
              <w:rPr>
                <w:rFonts w:hint="eastAsia" w:ascii="宋体" w:hAnsi="宋体"/>
                <w:color w:val="auto"/>
                <w:sz w:val="21"/>
                <w:szCs w:val="21"/>
                <w:highlight w:val="none"/>
                <w:lang w:val="en-US" w:eastAsia="zh-CN"/>
              </w:rPr>
            </w:pPr>
          </w:p>
        </w:tc>
        <w:tc>
          <w:tcPr>
            <w:tcW w:w="1734" w:type="dxa"/>
            <w:vAlign w:val="center"/>
          </w:tcPr>
          <w:p>
            <w:pPr>
              <w:tabs>
                <w:tab w:val="right" w:pos="7740"/>
              </w:tabs>
              <w:spacing w:line="360" w:lineRule="auto"/>
              <w:jc w:val="right"/>
              <w:rPr>
                <w:rFonts w:ascii="宋体" w:hAnsi="宋体"/>
                <w:color w:val="auto"/>
                <w:sz w:val="21"/>
                <w:szCs w:val="21"/>
                <w:highlight w:val="none"/>
              </w:rPr>
            </w:pPr>
            <w:r>
              <w:rPr>
                <w:rFonts w:hint="eastAsia" w:ascii="宋体" w:hAnsi="宋体"/>
                <w:sz w:val="21"/>
                <w:szCs w:val="21"/>
                <w:highlight w:val="none"/>
                <w:lang w:val="en-US" w:eastAsia="zh-CN"/>
              </w:rPr>
              <w:t>12,849,442.22</w:t>
            </w:r>
          </w:p>
        </w:tc>
        <w:tc>
          <w:tcPr>
            <w:tcW w:w="1533" w:type="dxa"/>
            <w:vAlign w:val="center"/>
          </w:tcPr>
          <w:p>
            <w:pPr>
              <w:tabs>
                <w:tab w:val="right" w:pos="7740"/>
              </w:tabs>
              <w:spacing w:line="360" w:lineRule="auto"/>
              <w:jc w:val="right"/>
              <w:rPr>
                <w:rFonts w:ascii="宋体" w:hAnsi="宋体"/>
                <w:color w:val="auto"/>
                <w:sz w:val="21"/>
                <w:szCs w:val="21"/>
                <w:highlight w:val="none"/>
              </w:rPr>
            </w:pPr>
          </w:p>
        </w:tc>
        <w:tc>
          <w:tcPr>
            <w:tcW w:w="1867" w:type="dxa"/>
            <w:vAlign w:val="center"/>
          </w:tcPr>
          <w:p>
            <w:pPr>
              <w:tabs>
                <w:tab w:val="right" w:pos="7740"/>
              </w:tabs>
              <w:spacing w:line="360" w:lineRule="auto"/>
              <w:jc w:val="right"/>
              <w:rPr>
                <w:rFonts w:hint="eastAsia" w:ascii="宋体" w:hAnsi="宋体"/>
                <w:color w:val="auto"/>
                <w:sz w:val="21"/>
                <w:szCs w:val="21"/>
                <w:highlight w:val="none"/>
                <w:lang w:val="en-US" w:eastAsia="zh-CN"/>
              </w:rPr>
            </w:pPr>
            <w:r>
              <w:rPr>
                <w:rFonts w:hint="eastAsia" w:ascii="宋体" w:hAnsi="宋体"/>
                <w:sz w:val="21"/>
                <w:szCs w:val="21"/>
                <w:highlight w:val="none"/>
                <w:lang w:val="en-US" w:eastAsia="zh-CN"/>
              </w:rPr>
              <w:t>12,849,442.22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4" w:type="dxa"/>
            <w:vAlign w:val="center"/>
          </w:tcPr>
          <w:p>
            <w:pPr>
              <w:spacing w:line="360" w:lineRule="auto"/>
              <w:rPr>
                <w:rFonts w:hint="eastAsia" w:ascii="宋体" w:hAnsi="宋体" w:eastAsia="宋体"/>
                <w:kern w:val="0"/>
                <w:sz w:val="21"/>
                <w:szCs w:val="21"/>
                <w:highlight w:val="none"/>
                <w:lang w:val="en-US" w:eastAsia="zh-CN"/>
              </w:rPr>
            </w:pPr>
            <w:r>
              <w:rPr>
                <w:rFonts w:hint="eastAsia" w:ascii="宋体" w:hAnsi="宋体"/>
                <w:kern w:val="0"/>
                <w:sz w:val="21"/>
                <w:szCs w:val="21"/>
                <w:highlight w:val="none"/>
                <w:lang w:val="en-US" w:eastAsia="zh-CN"/>
              </w:rPr>
              <w:t xml:space="preserve">    2)投资性房地产累计摊销转入</w:t>
            </w:r>
          </w:p>
        </w:tc>
        <w:tc>
          <w:tcPr>
            <w:tcW w:w="1816" w:type="dxa"/>
            <w:vAlign w:val="center"/>
          </w:tcPr>
          <w:p>
            <w:pPr>
              <w:tabs>
                <w:tab w:val="right" w:pos="7740"/>
              </w:tabs>
              <w:spacing w:line="360" w:lineRule="auto"/>
              <w:jc w:val="right"/>
              <w:rPr>
                <w:rFonts w:ascii="宋体" w:hAnsi="宋体"/>
                <w:color w:val="auto"/>
                <w:sz w:val="21"/>
                <w:szCs w:val="21"/>
                <w:highlight w:val="none"/>
              </w:rPr>
            </w:pPr>
            <w:r>
              <w:rPr>
                <w:rFonts w:hint="eastAsia" w:ascii="宋体" w:hAnsi="宋体"/>
                <w:color w:val="auto"/>
                <w:sz w:val="21"/>
                <w:szCs w:val="21"/>
                <w:highlight w:val="none"/>
                <w:lang w:val="en-US" w:eastAsia="zh-CN"/>
              </w:rPr>
              <w:t>692,766.61</w:t>
            </w:r>
          </w:p>
        </w:tc>
        <w:tc>
          <w:tcPr>
            <w:tcW w:w="1734" w:type="dxa"/>
            <w:vAlign w:val="center"/>
          </w:tcPr>
          <w:p>
            <w:pPr>
              <w:tabs>
                <w:tab w:val="right" w:pos="7740"/>
              </w:tabs>
              <w:spacing w:line="360" w:lineRule="auto"/>
              <w:jc w:val="right"/>
              <w:rPr>
                <w:rFonts w:ascii="宋体" w:hAnsi="宋体"/>
                <w:color w:val="auto"/>
                <w:sz w:val="21"/>
                <w:szCs w:val="21"/>
                <w:highlight w:val="none"/>
              </w:rPr>
            </w:pPr>
          </w:p>
        </w:tc>
        <w:tc>
          <w:tcPr>
            <w:tcW w:w="1533" w:type="dxa"/>
            <w:vAlign w:val="center"/>
          </w:tcPr>
          <w:p>
            <w:pPr>
              <w:tabs>
                <w:tab w:val="right" w:pos="7740"/>
              </w:tabs>
              <w:spacing w:line="360" w:lineRule="auto"/>
              <w:jc w:val="right"/>
              <w:rPr>
                <w:rFonts w:ascii="宋体" w:hAnsi="宋体"/>
                <w:color w:val="auto"/>
                <w:sz w:val="21"/>
                <w:szCs w:val="21"/>
                <w:highlight w:val="none"/>
              </w:rPr>
            </w:pPr>
          </w:p>
        </w:tc>
        <w:tc>
          <w:tcPr>
            <w:tcW w:w="1867" w:type="dxa"/>
            <w:vAlign w:val="center"/>
          </w:tcPr>
          <w:p>
            <w:pPr>
              <w:tabs>
                <w:tab w:val="right" w:pos="7740"/>
              </w:tabs>
              <w:spacing w:line="360" w:lineRule="auto"/>
              <w:jc w:val="righ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692,766.61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4" w:type="dxa"/>
            <w:vAlign w:val="center"/>
          </w:tcPr>
          <w:p>
            <w:pPr>
              <w:spacing w:line="360" w:lineRule="auto"/>
              <w:rPr>
                <w:rFonts w:ascii="宋体" w:hAnsi="宋体"/>
                <w:kern w:val="0"/>
                <w:sz w:val="21"/>
                <w:szCs w:val="21"/>
                <w:highlight w:val="none"/>
              </w:rPr>
            </w:pPr>
            <w:r>
              <w:rPr>
                <w:rFonts w:hint="eastAsia" w:ascii="宋体" w:hAnsi="宋体"/>
                <w:kern w:val="0"/>
                <w:sz w:val="21"/>
                <w:szCs w:val="21"/>
                <w:highlight w:val="none"/>
              </w:rPr>
              <w:t>本期减少金额</w:t>
            </w:r>
          </w:p>
        </w:tc>
        <w:tc>
          <w:tcPr>
            <w:tcW w:w="1816" w:type="dxa"/>
            <w:vAlign w:val="center"/>
          </w:tcPr>
          <w:p>
            <w:pPr>
              <w:tabs>
                <w:tab w:val="right" w:pos="7740"/>
              </w:tabs>
              <w:spacing w:line="360" w:lineRule="auto"/>
              <w:jc w:val="right"/>
              <w:rPr>
                <w:rFonts w:ascii="宋体" w:hAnsi="宋体"/>
                <w:sz w:val="21"/>
                <w:szCs w:val="21"/>
                <w:highlight w:val="none"/>
              </w:rPr>
            </w:pPr>
          </w:p>
        </w:tc>
        <w:tc>
          <w:tcPr>
            <w:tcW w:w="1734" w:type="dxa"/>
            <w:vAlign w:val="center"/>
          </w:tcPr>
          <w:p>
            <w:pPr>
              <w:tabs>
                <w:tab w:val="right" w:pos="7740"/>
              </w:tabs>
              <w:spacing w:line="360" w:lineRule="auto"/>
              <w:jc w:val="right"/>
              <w:rPr>
                <w:rFonts w:ascii="宋体" w:hAnsi="宋体"/>
                <w:sz w:val="21"/>
                <w:szCs w:val="21"/>
                <w:highlight w:val="none"/>
              </w:rPr>
            </w:pPr>
          </w:p>
        </w:tc>
        <w:tc>
          <w:tcPr>
            <w:tcW w:w="1533" w:type="dxa"/>
            <w:vAlign w:val="center"/>
          </w:tcPr>
          <w:p>
            <w:pPr>
              <w:tabs>
                <w:tab w:val="right" w:pos="7740"/>
              </w:tabs>
              <w:spacing w:line="360" w:lineRule="auto"/>
              <w:ind w:right="420"/>
              <w:rPr>
                <w:rFonts w:ascii="宋体" w:hAnsi="宋体"/>
                <w:sz w:val="21"/>
                <w:szCs w:val="21"/>
                <w:highlight w:val="none"/>
              </w:rPr>
            </w:pPr>
          </w:p>
        </w:tc>
        <w:tc>
          <w:tcPr>
            <w:tcW w:w="1867" w:type="dxa"/>
            <w:vAlign w:val="center"/>
          </w:tcPr>
          <w:p>
            <w:pPr>
              <w:tabs>
                <w:tab w:val="right" w:pos="7740"/>
              </w:tabs>
              <w:spacing w:line="360" w:lineRule="auto"/>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4" w:type="dxa"/>
            <w:vAlign w:val="center"/>
          </w:tcPr>
          <w:p>
            <w:pPr>
              <w:spacing w:line="360" w:lineRule="auto"/>
              <w:ind w:firstLine="420" w:firstLineChars="200"/>
              <w:rPr>
                <w:rFonts w:hint="eastAsia" w:ascii="宋体" w:hAnsi="宋体"/>
                <w:kern w:val="0"/>
                <w:sz w:val="21"/>
                <w:szCs w:val="21"/>
                <w:highlight w:val="none"/>
              </w:rPr>
            </w:pPr>
            <w:r>
              <w:rPr>
                <w:rFonts w:hint="eastAsia" w:ascii="宋体" w:hAnsi="宋体"/>
                <w:kern w:val="0"/>
                <w:sz w:val="21"/>
                <w:szCs w:val="21"/>
                <w:highlight w:val="none"/>
              </w:rPr>
              <w:t>1) 处置</w:t>
            </w:r>
          </w:p>
        </w:tc>
        <w:tc>
          <w:tcPr>
            <w:tcW w:w="1816" w:type="dxa"/>
            <w:vAlign w:val="center"/>
          </w:tcPr>
          <w:p>
            <w:pPr>
              <w:tabs>
                <w:tab w:val="right" w:pos="7740"/>
              </w:tabs>
              <w:spacing w:line="360" w:lineRule="auto"/>
              <w:jc w:val="right"/>
              <w:rPr>
                <w:rFonts w:ascii="宋体" w:hAnsi="宋体"/>
                <w:sz w:val="21"/>
                <w:szCs w:val="21"/>
                <w:highlight w:val="none"/>
              </w:rPr>
            </w:pPr>
          </w:p>
        </w:tc>
        <w:tc>
          <w:tcPr>
            <w:tcW w:w="1734" w:type="dxa"/>
            <w:vAlign w:val="center"/>
          </w:tcPr>
          <w:p>
            <w:pPr>
              <w:tabs>
                <w:tab w:val="right" w:pos="7740"/>
              </w:tabs>
              <w:spacing w:line="360" w:lineRule="auto"/>
              <w:jc w:val="right"/>
              <w:rPr>
                <w:rFonts w:ascii="宋体" w:hAnsi="宋体"/>
                <w:sz w:val="21"/>
                <w:szCs w:val="21"/>
                <w:highlight w:val="none"/>
              </w:rPr>
            </w:pPr>
          </w:p>
        </w:tc>
        <w:tc>
          <w:tcPr>
            <w:tcW w:w="1533" w:type="dxa"/>
            <w:vAlign w:val="center"/>
          </w:tcPr>
          <w:p>
            <w:pPr>
              <w:tabs>
                <w:tab w:val="right" w:pos="7740"/>
              </w:tabs>
              <w:spacing w:line="360" w:lineRule="auto"/>
              <w:ind w:right="420"/>
              <w:rPr>
                <w:rFonts w:ascii="宋体" w:hAnsi="宋体"/>
                <w:sz w:val="21"/>
                <w:szCs w:val="21"/>
                <w:highlight w:val="none"/>
              </w:rPr>
            </w:pPr>
          </w:p>
        </w:tc>
        <w:tc>
          <w:tcPr>
            <w:tcW w:w="1867" w:type="dxa"/>
            <w:vAlign w:val="center"/>
          </w:tcPr>
          <w:p>
            <w:pPr>
              <w:tabs>
                <w:tab w:val="right" w:pos="7740"/>
              </w:tabs>
              <w:spacing w:line="360" w:lineRule="auto"/>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4" w:type="dxa"/>
            <w:vAlign w:val="center"/>
          </w:tcPr>
          <w:p>
            <w:pPr>
              <w:ind w:firstLine="420" w:firstLineChars="200"/>
              <w:rPr>
                <w:rFonts w:ascii="宋体" w:hAnsi="宋体"/>
                <w:kern w:val="0"/>
                <w:sz w:val="21"/>
                <w:szCs w:val="21"/>
                <w:highlight w:val="none"/>
              </w:rPr>
            </w:pPr>
            <w:r>
              <w:rPr>
                <w:rFonts w:hint="eastAsia" w:ascii="宋体" w:hAnsi="宋体"/>
                <w:kern w:val="0"/>
                <w:sz w:val="21"/>
                <w:szCs w:val="21"/>
                <w:highlight w:val="none"/>
              </w:rPr>
              <w:t>2) 转出至投资性房地产累计摊销</w:t>
            </w:r>
          </w:p>
        </w:tc>
        <w:tc>
          <w:tcPr>
            <w:tcW w:w="1816" w:type="dxa"/>
            <w:vAlign w:val="center"/>
          </w:tcPr>
          <w:p>
            <w:pPr>
              <w:tabs>
                <w:tab w:val="right" w:pos="7740"/>
              </w:tabs>
              <w:spacing w:line="360" w:lineRule="auto"/>
              <w:jc w:val="right"/>
              <w:rPr>
                <w:rFonts w:ascii="宋体" w:hAnsi="宋体"/>
                <w:sz w:val="21"/>
                <w:szCs w:val="21"/>
                <w:highlight w:val="none"/>
              </w:rPr>
            </w:pPr>
          </w:p>
        </w:tc>
        <w:tc>
          <w:tcPr>
            <w:tcW w:w="1734" w:type="dxa"/>
            <w:vAlign w:val="center"/>
          </w:tcPr>
          <w:p>
            <w:pPr>
              <w:tabs>
                <w:tab w:val="right" w:pos="7740"/>
              </w:tabs>
              <w:spacing w:line="360" w:lineRule="auto"/>
              <w:jc w:val="right"/>
              <w:rPr>
                <w:rFonts w:ascii="宋体" w:hAnsi="宋体"/>
                <w:sz w:val="21"/>
                <w:szCs w:val="21"/>
                <w:highlight w:val="none"/>
              </w:rPr>
            </w:pPr>
          </w:p>
        </w:tc>
        <w:tc>
          <w:tcPr>
            <w:tcW w:w="1533" w:type="dxa"/>
            <w:vAlign w:val="center"/>
          </w:tcPr>
          <w:p>
            <w:pPr>
              <w:tabs>
                <w:tab w:val="right" w:pos="7740"/>
              </w:tabs>
              <w:spacing w:line="360" w:lineRule="auto"/>
              <w:jc w:val="right"/>
              <w:rPr>
                <w:rFonts w:ascii="宋体" w:hAnsi="宋体"/>
                <w:sz w:val="21"/>
                <w:szCs w:val="21"/>
                <w:highlight w:val="none"/>
              </w:rPr>
            </w:pPr>
          </w:p>
        </w:tc>
        <w:tc>
          <w:tcPr>
            <w:tcW w:w="1867" w:type="dxa"/>
            <w:vAlign w:val="center"/>
          </w:tcPr>
          <w:p>
            <w:pPr>
              <w:tabs>
                <w:tab w:val="right" w:pos="7740"/>
              </w:tabs>
              <w:spacing w:line="360" w:lineRule="auto"/>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4" w:type="dxa"/>
            <w:vAlign w:val="center"/>
          </w:tcPr>
          <w:p>
            <w:pPr>
              <w:spacing w:line="360" w:lineRule="auto"/>
              <w:ind w:firstLine="420" w:firstLineChars="200"/>
              <w:rPr>
                <w:rFonts w:ascii="宋体" w:hAnsi="宋体"/>
                <w:kern w:val="0"/>
                <w:sz w:val="21"/>
                <w:szCs w:val="21"/>
                <w:highlight w:val="none"/>
              </w:rPr>
            </w:pPr>
            <w:r>
              <w:rPr>
                <w:rFonts w:hint="eastAsia" w:ascii="宋体" w:hAnsi="宋体"/>
                <w:sz w:val="21"/>
                <w:szCs w:val="21"/>
                <w:highlight w:val="none"/>
              </w:rPr>
              <w:t>期末数</w:t>
            </w:r>
          </w:p>
        </w:tc>
        <w:tc>
          <w:tcPr>
            <w:tcW w:w="1816" w:type="dxa"/>
            <w:vAlign w:val="center"/>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lang w:val="en-US" w:eastAsia="zh-CN"/>
              </w:rPr>
              <w:t>12,452,804.88</w:t>
            </w:r>
          </w:p>
        </w:tc>
        <w:tc>
          <w:tcPr>
            <w:tcW w:w="1734" w:type="dxa"/>
            <w:vAlign w:val="center"/>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lang w:val="en-US" w:eastAsia="zh-CN"/>
              </w:rPr>
              <w:t>14,585,853.33</w:t>
            </w:r>
          </w:p>
        </w:tc>
        <w:tc>
          <w:tcPr>
            <w:tcW w:w="1533" w:type="dxa"/>
            <w:vAlign w:val="center"/>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lang w:val="en-US" w:eastAsia="zh-CN"/>
              </w:rPr>
              <w:t>632,689.41</w:t>
            </w:r>
          </w:p>
        </w:tc>
        <w:tc>
          <w:tcPr>
            <w:tcW w:w="1867" w:type="dxa"/>
            <w:vAlign w:val="center"/>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lang w:val="en-US" w:eastAsia="zh-CN"/>
              </w:rPr>
              <w:t>27,671,347.62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4" w:type="dxa"/>
            <w:vAlign w:val="center"/>
          </w:tcPr>
          <w:p>
            <w:pPr>
              <w:spacing w:line="360" w:lineRule="auto"/>
              <w:rPr>
                <w:rFonts w:ascii="宋体" w:hAnsi="宋体"/>
                <w:kern w:val="0"/>
                <w:sz w:val="21"/>
                <w:szCs w:val="21"/>
                <w:highlight w:val="none"/>
              </w:rPr>
            </w:pPr>
            <w:r>
              <w:rPr>
                <w:rFonts w:hint="eastAsia" w:ascii="宋体" w:hAnsi="宋体"/>
                <w:sz w:val="21"/>
                <w:szCs w:val="21"/>
                <w:highlight w:val="none"/>
              </w:rPr>
              <w:t>账面价值</w:t>
            </w:r>
          </w:p>
        </w:tc>
        <w:tc>
          <w:tcPr>
            <w:tcW w:w="1816" w:type="dxa"/>
            <w:vAlign w:val="center"/>
          </w:tcPr>
          <w:p>
            <w:pPr>
              <w:tabs>
                <w:tab w:val="right" w:pos="7740"/>
              </w:tabs>
              <w:spacing w:line="360" w:lineRule="auto"/>
              <w:jc w:val="right"/>
              <w:rPr>
                <w:rFonts w:ascii="宋体" w:hAnsi="宋体"/>
                <w:sz w:val="21"/>
                <w:szCs w:val="21"/>
                <w:highlight w:val="none"/>
              </w:rPr>
            </w:pPr>
          </w:p>
        </w:tc>
        <w:tc>
          <w:tcPr>
            <w:tcW w:w="1734" w:type="dxa"/>
            <w:vAlign w:val="center"/>
          </w:tcPr>
          <w:p>
            <w:pPr>
              <w:tabs>
                <w:tab w:val="right" w:pos="7740"/>
              </w:tabs>
              <w:spacing w:line="360" w:lineRule="auto"/>
              <w:jc w:val="right"/>
              <w:rPr>
                <w:rFonts w:ascii="宋体" w:hAnsi="宋体"/>
                <w:sz w:val="21"/>
                <w:szCs w:val="21"/>
                <w:highlight w:val="none"/>
              </w:rPr>
            </w:pPr>
          </w:p>
        </w:tc>
        <w:tc>
          <w:tcPr>
            <w:tcW w:w="1533" w:type="dxa"/>
            <w:vAlign w:val="center"/>
          </w:tcPr>
          <w:p>
            <w:pPr>
              <w:tabs>
                <w:tab w:val="right" w:pos="7740"/>
              </w:tabs>
              <w:spacing w:line="360" w:lineRule="auto"/>
              <w:jc w:val="right"/>
              <w:rPr>
                <w:rFonts w:ascii="宋体" w:hAnsi="宋体"/>
                <w:sz w:val="21"/>
                <w:szCs w:val="21"/>
                <w:highlight w:val="none"/>
              </w:rPr>
            </w:pPr>
          </w:p>
        </w:tc>
        <w:tc>
          <w:tcPr>
            <w:tcW w:w="1867" w:type="dxa"/>
            <w:vAlign w:val="center"/>
          </w:tcPr>
          <w:p>
            <w:pPr>
              <w:tabs>
                <w:tab w:val="right" w:pos="7740"/>
              </w:tabs>
              <w:spacing w:line="360" w:lineRule="auto"/>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4" w:type="dxa"/>
            <w:vAlign w:val="center"/>
          </w:tcPr>
          <w:p>
            <w:pPr>
              <w:spacing w:line="360" w:lineRule="auto"/>
              <w:ind w:firstLine="420" w:firstLineChars="200"/>
              <w:rPr>
                <w:rFonts w:ascii="宋体" w:hAnsi="宋体"/>
                <w:kern w:val="0"/>
                <w:sz w:val="21"/>
                <w:szCs w:val="21"/>
                <w:highlight w:val="none"/>
              </w:rPr>
            </w:pPr>
            <w:r>
              <w:rPr>
                <w:rFonts w:hint="eastAsia" w:ascii="宋体" w:hAnsi="宋体"/>
                <w:sz w:val="21"/>
                <w:szCs w:val="21"/>
                <w:highlight w:val="none"/>
              </w:rPr>
              <w:t>期末账面价值</w:t>
            </w:r>
          </w:p>
        </w:tc>
        <w:tc>
          <w:tcPr>
            <w:tcW w:w="1816" w:type="dxa"/>
            <w:vAlign w:val="center"/>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lang w:val="en-US" w:eastAsia="zh-CN"/>
              </w:rPr>
              <w:t>53,415,876.25</w:t>
            </w:r>
          </w:p>
        </w:tc>
        <w:tc>
          <w:tcPr>
            <w:tcW w:w="1734" w:type="dxa"/>
            <w:vAlign w:val="center"/>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27,088,013.34</w:t>
            </w:r>
          </w:p>
        </w:tc>
        <w:tc>
          <w:tcPr>
            <w:tcW w:w="1533" w:type="dxa"/>
            <w:vAlign w:val="center"/>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1,871,719.28</w:t>
            </w:r>
          </w:p>
        </w:tc>
        <w:tc>
          <w:tcPr>
            <w:tcW w:w="1867" w:type="dxa"/>
            <w:vAlign w:val="center"/>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82,375,608.87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4" w:type="dxa"/>
            <w:vAlign w:val="center"/>
          </w:tcPr>
          <w:p>
            <w:pPr>
              <w:spacing w:line="360" w:lineRule="auto"/>
              <w:ind w:firstLine="420" w:firstLineChars="200"/>
              <w:rPr>
                <w:rFonts w:ascii="宋体" w:hAnsi="宋体"/>
                <w:kern w:val="0"/>
                <w:sz w:val="21"/>
                <w:szCs w:val="21"/>
                <w:highlight w:val="none"/>
              </w:rPr>
            </w:pPr>
            <w:r>
              <w:rPr>
                <w:rFonts w:hint="eastAsia" w:ascii="宋体" w:hAnsi="宋体"/>
                <w:sz w:val="21"/>
                <w:szCs w:val="21"/>
                <w:highlight w:val="none"/>
              </w:rPr>
              <w:t>期初账面价值</w:t>
            </w:r>
          </w:p>
        </w:tc>
        <w:tc>
          <w:tcPr>
            <w:tcW w:w="1816" w:type="dxa"/>
            <w:vAlign w:val="center"/>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52,090,594.64</w:t>
            </w:r>
          </w:p>
        </w:tc>
        <w:tc>
          <w:tcPr>
            <w:tcW w:w="1734" w:type="dxa"/>
            <w:vAlign w:val="center"/>
          </w:tcPr>
          <w:p>
            <w:pPr>
              <w:tabs>
                <w:tab w:val="right" w:pos="7740"/>
              </w:tabs>
              <w:spacing w:line="360" w:lineRule="auto"/>
              <w:jc w:val="right"/>
              <w:rPr>
                <w:rFonts w:ascii="宋体" w:hAnsi="宋体"/>
                <w:sz w:val="21"/>
                <w:szCs w:val="21"/>
                <w:highlight w:val="none"/>
              </w:rPr>
            </w:pPr>
          </w:p>
        </w:tc>
        <w:tc>
          <w:tcPr>
            <w:tcW w:w="1533" w:type="dxa"/>
            <w:vAlign w:val="center"/>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1,784,536.36</w:t>
            </w:r>
          </w:p>
        </w:tc>
        <w:tc>
          <w:tcPr>
            <w:tcW w:w="1867" w:type="dxa"/>
            <w:vAlign w:val="center"/>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53,875,131.0</w:t>
            </w:r>
            <w:r>
              <w:rPr>
                <w:rFonts w:hint="eastAsia" w:ascii="宋体" w:hAnsi="宋体"/>
                <w:sz w:val="21"/>
                <w:szCs w:val="21"/>
                <w:highlight w:val="none"/>
              </w:rPr>
              <w:t>0</w:t>
            </w:r>
          </w:p>
        </w:tc>
      </w:tr>
    </w:tbl>
    <w:p>
      <w:pPr>
        <w:tabs>
          <w:tab w:val="right" w:pos="7740"/>
        </w:tabs>
        <w:spacing w:line="360" w:lineRule="auto"/>
        <w:ind w:firstLine="420" w:firstLineChars="200"/>
        <w:outlineLvl w:val="2"/>
        <w:rPr>
          <w:rFonts w:hint="eastAsia" w:ascii="宋体" w:hAnsi="宋体"/>
          <w:sz w:val="21"/>
          <w:szCs w:val="21"/>
          <w:highlight w:val="none"/>
        </w:rPr>
      </w:pPr>
      <w:r>
        <w:rPr>
          <w:rFonts w:hint="eastAsia" w:ascii="宋体" w:hAnsi="宋体"/>
          <w:sz w:val="21"/>
          <w:szCs w:val="21"/>
          <w:highlight w:val="none"/>
        </w:rPr>
        <w:t>1</w:t>
      </w:r>
      <w:r>
        <w:rPr>
          <w:rFonts w:hint="eastAsia" w:ascii="宋体" w:hAnsi="宋体"/>
          <w:sz w:val="21"/>
          <w:szCs w:val="21"/>
          <w:highlight w:val="none"/>
          <w:lang w:val="en-US" w:eastAsia="zh-CN"/>
        </w:rPr>
        <w:t>3</w:t>
      </w:r>
      <w:r>
        <w:rPr>
          <w:rFonts w:hint="eastAsia" w:ascii="宋体" w:hAnsi="宋体"/>
          <w:sz w:val="21"/>
          <w:szCs w:val="21"/>
          <w:highlight w:val="none"/>
        </w:rPr>
        <w:t>. 商誉</w:t>
      </w:r>
    </w:p>
    <w:p>
      <w:pPr>
        <w:tabs>
          <w:tab w:val="right" w:pos="7740"/>
        </w:tabs>
        <w:spacing w:line="360" w:lineRule="auto"/>
        <w:ind w:firstLine="420"/>
        <w:rPr>
          <w:rFonts w:hint="eastAsia" w:ascii="宋体" w:hAnsi="宋体"/>
          <w:sz w:val="21"/>
          <w:szCs w:val="21"/>
          <w:highlight w:val="none"/>
        </w:rPr>
      </w:pPr>
      <w:r>
        <w:rPr>
          <w:rFonts w:hint="eastAsia" w:ascii="宋体" w:hAnsi="宋体"/>
          <w:sz w:val="21"/>
          <w:szCs w:val="21"/>
          <w:highlight w:val="none"/>
        </w:rPr>
        <w:t>(1) 商誉账面原值</w:t>
      </w:r>
    </w:p>
    <w:tbl>
      <w:tblPr>
        <w:tblStyle w:val="12"/>
        <w:tblW w:w="966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6"/>
        <w:gridCol w:w="1684"/>
        <w:gridCol w:w="1983"/>
        <w:gridCol w:w="1417"/>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466" w:type="dxa"/>
            <w:vAlign w:val="center"/>
          </w:tcPr>
          <w:p>
            <w:pPr>
              <w:tabs>
                <w:tab w:val="right" w:pos="7740"/>
              </w:tabs>
              <w:spacing w:line="240" w:lineRule="atLeast"/>
              <w:ind w:right="-90" w:rightChars="-43"/>
              <w:jc w:val="center"/>
              <w:outlineLvl w:val="2"/>
              <w:rPr>
                <w:rFonts w:ascii="宋体" w:hAnsi="宋体"/>
                <w:sz w:val="21"/>
                <w:szCs w:val="21"/>
                <w:highlight w:val="none"/>
              </w:rPr>
            </w:pPr>
            <w:r>
              <w:rPr>
                <w:rFonts w:hint="eastAsia" w:ascii="宋体" w:hAnsi="宋体"/>
                <w:sz w:val="21"/>
                <w:szCs w:val="21"/>
                <w:highlight w:val="none"/>
              </w:rPr>
              <w:t>被投资单位名称或形成商誉的事项</w:t>
            </w:r>
          </w:p>
        </w:tc>
        <w:tc>
          <w:tcPr>
            <w:tcW w:w="1684" w:type="dxa"/>
            <w:vAlign w:val="center"/>
          </w:tcPr>
          <w:p>
            <w:pPr>
              <w:tabs>
                <w:tab w:val="right" w:pos="7740"/>
              </w:tabs>
              <w:spacing w:line="360" w:lineRule="auto"/>
              <w:ind w:left="-97" w:leftChars="-46" w:right="-105" w:rightChars="-50"/>
              <w:jc w:val="center"/>
              <w:outlineLvl w:val="2"/>
              <w:rPr>
                <w:rFonts w:ascii="宋体" w:hAnsi="宋体"/>
                <w:sz w:val="21"/>
                <w:szCs w:val="21"/>
                <w:highlight w:val="none"/>
              </w:rPr>
            </w:pPr>
            <w:r>
              <w:rPr>
                <w:rFonts w:hint="eastAsia" w:ascii="宋体" w:hAnsi="宋体"/>
                <w:sz w:val="21"/>
                <w:szCs w:val="21"/>
                <w:highlight w:val="none"/>
              </w:rPr>
              <w:t>期初数</w:t>
            </w:r>
          </w:p>
        </w:tc>
        <w:tc>
          <w:tcPr>
            <w:tcW w:w="1983" w:type="dxa"/>
            <w:vAlign w:val="center"/>
          </w:tcPr>
          <w:p>
            <w:pPr>
              <w:tabs>
                <w:tab w:val="right" w:pos="7740"/>
              </w:tabs>
              <w:ind w:left="-107" w:leftChars="-51" w:right="-107" w:rightChars="-51"/>
              <w:jc w:val="center"/>
              <w:outlineLvl w:val="2"/>
              <w:rPr>
                <w:rFonts w:ascii="宋体" w:hAnsi="宋体"/>
                <w:sz w:val="21"/>
                <w:szCs w:val="21"/>
                <w:highlight w:val="none"/>
              </w:rPr>
            </w:pPr>
            <w:r>
              <w:rPr>
                <w:rFonts w:hint="eastAsia" w:ascii="宋体" w:hAnsi="宋体"/>
                <w:sz w:val="21"/>
                <w:szCs w:val="21"/>
                <w:highlight w:val="none"/>
              </w:rPr>
              <w:t>本期企业合并形成</w:t>
            </w:r>
          </w:p>
        </w:tc>
        <w:tc>
          <w:tcPr>
            <w:tcW w:w="1417" w:type="dxa"/>
            <w:vAlign w:val="center"/>
          </w:tcPr>
          <w:p>
            <w:pPr>
              <w:tabs>
                <w:tab w:val="right" w:pos="7740"/>
              </w:tabs>
              <w:ind w:left="-92" w:leftChars="-44" w:right="-134" w:rightChars="-64"/>
              <w:jc w:val="center"/>
              <w:outlineLvl w:val="2"/>
              <w:rPr>
                <w:rFonts w:ascii="宋体" w:hAnsi="宋体"/>
                <w:sz w:val="21"/>
                <w:szCs w:val="21"/>
                <w:highlight w:val="none"/>
              </w:rPr>
            </w:pPr>
            <w:r>
              <w:rPr>
                <w:rFonts w:hint="eastAsia" w:ascii="宋体" w:hAnsi="宋体"/>
                <w:sz w:val="21"/>
                <w:szCs w:val="21"/>
                <w:highlight w:val="none"/>
              </w:rPr>
              <w:t>本期减少</w:t>
            </w:r>
          </w:p>
        </w:tc>
        <w:tc>
          <w:tcPr>
            <w:tcW w:w="2116" w:type="dxa"/>
            <w:vAlign w:val="center"/>
          </w:tcPr>
          <w:p>
            <w:pPr>
              <w:tabs>
                <w:tab w:val="right" w:pos="7740"/>
              </w:tabs>
              <w:spacing w:line="360" w:lineRule="auto"/>
              <w:ind w:left="-94" w:leftChars="-45" w:right="-78" w:rightChars="-37"/>
              <w:jc w:val="center"/>
              <w:outlineLvl w:val="2"/>
              <w:rPr>
                <w:rFonts w:ascii="宋体" w:hAnsi="宋体"/>
                <w:sz w:val="21"/>
                <w:szCs w:val="21"/>
                <w:highlight w:val="none"/>
              </w:rPr>
            </w:pPr>
            <w:r>
              <w:rPr>
                <w:rFonts w:hint="eastAsia" w:ascii="宋体" w:hAnsi="宋体"/>
                <w:sz w:val="21"/>
                <w:szCs w:val="21"/>
                <w:highlight w:val="none"/>
              </w:rPr>
              <w:t>期末数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6" w:type="dxa"/>
            <w:vAlign w:val="top"/>
          </w:tcPr>
          <w:p>
            <w:pPr>
              <w:tabs>
                <w:tab w:val="right" w:pos="7740"/>
              </w:tabs>
              <w:spacing w:line="0" w:lineRule="atLeast"/>
              <w:outlineLvl w:val="2"/>
              <w:rPr>
                <w:rFonts w:ascii="宋体" w:hAnsi="宋体"/>
                <w:sz w:val="21"/>
                <w:szCs w:val="21"/>
                <w:highlight w:val="none"/>
              </w:rPr>
            </w:pPr>
            <w:r>
              <w:rPr>
                <w:rFonts w:hint="eastAsia" w:ascii="宋体" w:hAnsi="宋体"/>
                <w:sz w:val="21"/>
                <w:szCs w:val="21"/>
                <w:highlight w:val="none"/>
              </w:rPr>
              <w:t>德兴市兔宝宝装饰材料有限公司</w:t>
            </w:r>
          </w:p>
        </w:tc>
        <w:tc>
          <w:tcPr>
            <w:tcW w:w="1684" w:type="dxa"/>
            <w:vAlign w:val="top"/>
          </w:tcPr>
          <w:p>
            <w:pPr>
              <w:tabs>
                <w:tab w:val="right" w:pos="7740"/>
              </w:tabs>
              <w:spacing w:line="360" w:lineRule="auto"/>
              <w:jc w:val="right"/>
              <w:outlineLvl w:val="2"/>
              <w:rPr>
                <w:rFonts w:ascii="宋体" w:hAnsi="宋体"/>
                <w:sz w:val="21"/>
                <w:szCs w:val="21"/>
                <w:highlight w:val="none"/>
              </w:rPr>
            </w:pPr>
            <w:r>
              <w:rPr>
                <w:rFonts w:ascii="宋体" w:hAnsi="宋体"/>
                <w:sz w:val="21"/>
                <w:szCs w:val="21"/>
                <w:highlight w:val="none"/>
              </w:rPr>
              <w:t>1,125,091.35</w:t>
            </w:r>
          </w:p>
        </w:tc>
        <w:tc>
          <w:tcPr>
            <w:tcW w:w="1983" w:type="dxa"/>
            <w:vAlign w:val="top"/>
          </w:tcPr>
          <w:p>
            <w:pPr>
              <w:tabs>
                <w:tab w:val="right" w:pos="7740"/>
              </w:tabs>
              <w:spacing w:line="360" w:lineRule="auto"/>
              <w:jc w:val="right"/>
              <w:outlineLvl w:val="2"/>
              <w:rPr>
                <w:rFonts w:ascii="宋体" w:hAnsi="宋体"/>
                <w:sz w:val="21"/>
                <w:szCs w:val="21"/>
                <w:highlight w:val="none"/>
              </w:rPr>
            </w:pPr>
          </w:p>
        </w:tc>
        <w:tc>
          <w:tcPr>
            <w:tcW w:w="1417" w:type="dxa"/>
            <w:vAlign w:val="top"/>
          </w:tcPr>
          <w:p>
            <w:pPr>
              <w:tabs>
                <w:tab w:val="right" w:pos="7740"/>
              </w:tabs>
              <w:spacing w:line="360" w:lineRule="auto"/>
              <w:jc w:val="right"/>
              <w:outlineLvl w:val="2"/>
              <w:rPr>
                <w:rFonts w:ascii="宋体" w:hAnsi="宋体"/>
                <w:sz w:val="21"/>
                <w:szCs w:val="21"/>
                <w:highlight w:val="none"/>
              </w:rPr>
            </w:pPr>
          </w:p>
        </w:tc>
        <w:tc>
          <w:tcPr>
            <w:tcW w:w="2116" w:type="dxa"/>
            <w:vAlign w:val="top"/>
          </w:tcPr>
          <w:p>
            <w:pPr>
              <w:tabs>
                <w:tab w:val="right" w:pos="7740"/>
              </w:tabs>
              <w:spacing w:line="360" w:lineRule="auto"/>
              <w:jc w:val="right"/>
              <w:outlineLvl w:val="2"/>
              <w:rPr>
                <w:rFonts w:ascii="宋体" w:hAnsi="宋体"/>
                <w:sz w:val="21"/>
                <w:szCs w:val="21"/>
                <w:highlight w:val="none"/>
              </w:rPr>
            </w:pPr>
            <w:r>
              <w:rPr>
                <w:rFonts w:ascii="宋体" w:hAnsi="宋体"/>
                <w:sz w:val="21"/>
                <w:szCs w:val="21"/>
                <w:highlight w:val="none"/>
              </w:rPr>
              <w:t>1,125,091.35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466" w:type="dxa"/>
            <w:vAlign w:val="top"/>
          </w:tcPr>
          <w:p>
            <w:pPr>
              <w:tabs>
                <w:tab w:val="right" w:pos="7740"/>
              </w:tabs>
              <w:spacing w:line="0" w:lineRule="atLeast"/>
              <w:outlineLvl w:val="2"/>
              <w:rPr>
                <w:rFonts w:hint="eastAsia" w:ascii="宋体" w:hAnsi="宋体" w:eastAsia="宋体"/>
                <w:sz w:val="21"/>
                <w:szCs w:val="21"/>
                <w:highlight w:val="none"/>
                <w:lang w:eastAsia="zh-CN"/>
              </w:rPr>
            </w:pPr>
            <w:r>
              <w:rPr>
                <w:rFonts w:hint="eastAsia" w:ascii="宋体" w:hAnsi="宋体"/>
                <w:sz w:val="21"/>
                <w:szCs w:val="21"/>
                <w:highlight w:val="none"/>
                <w:lang w:eastAsia="zh-CN"/>
              </w:rPr>
              <w:t>杭州多赢网络科技有限公司</w:t>
            </w:r>
          </w:p>
        </w:tc>
        <w:tc>
          <w:tcPr>
            <w:tcW w:w="1684" w:type="dxa"/>
            <w:vAlign w:val="top"/>
          </w:tcPr>
          <w:p>
            <w:pPr>
              <w:tabs>
                <w:tab w:val="right" w:pos="7740"/>
              </w:tabs>
              <w:spacing w:line="360" w:lineRule="auto"/>
              <w:jc w:val="right"/>
              <w:outlineLvl w:val="2"/>
              <w:rPr>
                <w:rFonts w:hint="eastAsia" w:ascii="宋体" w:hAnsi="宋体" w:eastAsia="宋体"/>
                <w:sz w:val="21"/>
                <w:szCs w:val="21"/>
                <w:highlight w:val="none"/>
                <w:lang w:val="en-US" w:eastAsia="zh-CN"/>
              </w:rPr>
            </w:pPr>
          </w:p>
        </w:tc>
        <w:tc>
          <w:tcPr>
            <w:tcW w:w="1983" w:type="dxa"/>
            <w:vAlign w:val="top"/>
          </w:tcPr>
          <w:p>
            <w:pPr>
              <w:tabs>
                <w:tab w:val="right" w:pos="7740"/>
              </w:tabs>
              <w:spacing w:line="360" w:lineRule="auto"/>
              <w:jc w:val="right"/>
              <w:outlineLvl w:val="2"/>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431,791,896.72</w:t>
            </w:r>
          </w:p>
        </w:tc>
        <w:tc>
          <w:tcPr>
            <w:tcW w:w="1417" w:type="dxa"/>
            <w:vAlign w:val="top"/>
          </w:tcPr>
          <w:p>
            <w:pPr>
              <w:tabs>
                <w:tab w:val="right" w:pos="7740"/>
              </w:tabs>
              <w:spacing w:line="360" w:lineRule="auto"/>
              <w:jc w:val="right"/>
              <w:outlineLvl w:val="2"/>
              <w:rPr>
                <w:rFonts w:ascii="宋体" w:hAnsi="宋体"/>
                <w:sz w:val="21"/>
                <w:szCs w:val="21"/>
                <w:highlight w:val="none"/>
              </w:rPr>
            </w:pPr>
          </w:p>
        </w:tc>
        <w:tc>
          <w:tcPr>
            <w:tcW w:w="2116" w:type="dxa"/>
            <w:vAlign w:val="top"/>
          </w:tcPr>
          <w:p>
            <w:pPr>
              <w:tabs>
                <w:tab w:val="right" w:pos="7740"/>
              </w:tabs>
              <w:spacing w:line="360" w:lineRule="auto"/>
              <w:jc w:val="right"/>
              <w:outlineLvl w:val="2"/>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431,791,896.72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466" w:type="dxa"/>
            <w:vAlign w:val="top"/>
          </w:tcPr>
          <w:p>
            <w:pPr>
              <w:tabs>
                <w:tab w:val="right" w:pos="7740"/>
              </w:tabs>
              <w:spacing w:line="360" w:lineRule="auto"/>
              <w:ind w:right="-118" w:rightChars="-56"/>
              <w:outlineLvl w:val="2"/>
              <w:rPr>
                <w:rFonts w:ascii="宋体" w:hAnsi="宋体"/>
                <w:sz w:val="21"/>
                <w:szCs w:val="21"/>
                <w:highlight w:val="none"/>
              </w:rPr>
            </w:pPr>
            <w:r>
              <w:rPr>
                <w:rFonts w:hint="eastAsia" w:ascii="宋体" w:hAnsi="宋体"/>
                <w:sz w:val="21"/>
                <w:szCs w:val="21"/>
                <w:highlight w:val="none"/>
              </w:rPr>
              <w:t xml:space="preserve">  合  计</w:t>
            </w:r>
          </w:p>
        </w:tc>
        <w:tc>
          <w:tcPr>
            <w:tcW w:w="1684" w:type="dxa"/>
            <w:vAlign w:val="top"/>
          </w:tcPr>
          <w:p>
            <w:pPr>
              <w:tabs>
                <w:tab w:val="right" w:pos="7740"/>
              </w:tabs>
              <w:spacing w:line="360" w:lineRule="auto"/>
              <w:jc w:val="right"/>
              <w:outlineLvl w:val="2"/>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1,125,091.35</w:t>
            </w:r>
          </w:p>
        </w:tc>
        <w:tc>
          <w:tcPr>
            <w:tcW w:w="1983" w:type="dxa"/>
            <w:vAlign w:val="top"/>
          </w:tcPr>
          <w:p>
            <w:pPr>
              <w:tabs>
                <w:tab w:val="right" w:pos="7740"/>
              </w:tabs>
              <w:spacing w:line="360" w:lineRule="auto"/>
              <w:jc w:val="right"/>
              <w:outlineLvl w:val="2"/>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431,791,896.72</w:t>
            </w:r>
          </w:p>
        </w:tc>
        <w:tc>
          <w:tcPr>
            <w:tcW w:w="1417" w:type="dxa"/>
            <w:vAlign w:val="top"/>
          </w:tcPr>
          <w:p>
            <w:pPr>
              <w:tabs>
                <w:tab w:val="right" w:pos="7740"/>
              </w:tabs>
              <w:spacing w:line="360" w:lineRule="auto"/>
              <w:jc w:val="right"/>
              <w:outlineLvl w:val="2"/>
              <w:rPr>
                <w:rFonts w:ascii="宋体" w:hAnsi="宋体"/>
                <w:sz w:val="21"/>
                <w:szCs w:val="21"/>
                <w:highlight w:val="none"/>
              </w:rPr>
            </w:pPr>
          </w:p>
        </w:tc>
        <w:tc>
          <w:tcPr>
            <w:tcW w:w="2116" w:type="dxa"/>
            <w:vAlign w:val="top"/>
          </w:tcPr>
          <w:p>
            <w:pPr>
              <w:tabs>
                <w:tab w:val="right" w:pos="7740"/>
              </w:tabs>
              <w:spacing w:line="360" w:lineRule="auto"/>
              <w:jc w:val="right"/>
              <w:outlineLvl w:val="2"/>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432,916,988.07</w:t>
            </w:r>
          </w:p>
        </w:tc>
      </w:tr>
    </w:tbl>
    <w:p>
      <w:pPr>
        <w:tabs>
          <w:tab w:val="right" w:pos="7740"/>
        </w:tabs>
        <w:spacing w:line="360" w:lineRule="auto"/>
        <w:ind w:firstLine="420"/>
        <w:rPr>
          <w:rFonts w:ascii="宋体" w:hAnsi="宋体"/>
          <w:sz w:val="21"/>
          <w:szCs w:val="21"/>
          <w:highlight w:val="none"/>
        </w:rPr>
      </w:pPr>
      <w:r>
        <w:rPr>
          <w:rFonts w:hint="eastAsia" w:ascii="宋体" w:hAnsi="宋体"/>
          <w:sz w:val="21"/>
          <w:szCs w:val="21"/>
          <w:highlight w:val="none"/>
        </w:rPr>
        <w:t>(2) 商誉减值准备</w:t>
      </w:r>
    </w:p>
    <w:tbl>
      <w:tblPr>
        <w:tblStyle w:val="12"/>
        <w:tblW w:w="9667"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1784"/>
        <w:gridCol w:w="1300"/>
        <w:gridCol w:w="1302"/>
        <w:gridCol w:w="2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83" w:type="dxa"/>
            <w:vAlign w:val="center"/>
          </w:tcPr>
          <w:p>
            <w:pPr>
              <w:tabs>
                <w:tab w:val="right" w:pos="7740"/>
              </w:tabs>
              <w:spacing w:line="240" w:lineRule="atLeast"/>
              <w:ind w:right="-90" w:rightChars="-43"/>
              <w:jc w:val="both"/>
              <w:outlineLvl w:val="2"/>
              <w:rPr>
                <w:rFonts w:ascii="宋体" w:hAnsi="宋体"/>
                <w:i/>
                <w:sz w:val="21"/>
                <w:szCs w:val="21"/>
                <w:highlight w:val="none"/>
              </w:rPr>
            </w:pPr>
            <w:r>
              <w:rPr>
                <w:rFonts w:hint="eastAsia" w:ascii="宋体" w:hAnsi="宋体"/>
                <w:sz w:val="21"/>
                <w:szCs w:val="21"/>
                <w:highlight w:val="none"/>
              </w:rPr>
              <w:t>被投资单位名称或形成商誉的事项</w:t>
            </w:r>
          </w:p>
        </w:tc>
        <w:tc>
          <w:tcPr>
            <w:tcW w:w="1784" w:type="dxa"/>
            <w:vAlign w:val="center"/>
          </w:tcPr>
          <w:p>
            <w:pPr>
              <w:tabs>
                <w:tab w:val="right" w:pos="7740"/>
              </w:tabs>
              <w:spacing w:line="360" w:lineRule="auto"/>
              <w:ind w:left="-97" w:leftChars="-46" w:right="-105" w:rightChars="-50"/>
              <w:jc w:val="center"/>
              <w:outlineLvl w:val="2"/>
              <w:rPr>
                <w:rFonts w:ascii="宋体" w:hAnsi="宋体"/>
                <w:sz w:val="21"/>
                <w:szCs w:val="21"/>
                <w:highlight w:val="none"/>
              </w:rPr>
            </w:pPr>
            <w:r>
              <w:rPr>
                <w:rFonts w:hint="eastAsia" w:ascii="宋体" w:hAnsi="宋体"/>
                <w:sz w:val="21"/>
                <w:szCs w:val="21"/>
                <w:highlight w:val="none"/>
              </w:rPr>
              <w:t>期初数</w:t>
            </w:r>
          </w:p>
        </w:tc>
        <w:tc>
          <w:tcPr>
            <w:tcW w:w="1300" w:type="dxa"/>
            <w:vAlign w:val="center"/>
          </w:tcPr>
          <w:p>
            <w:pPr>
              <w:tabs>
                <w:tab w:val="right" w:pos="7740"/>
              </w:tabs>
              <w:ind w:left="-94" w:leftChars="-45" w:right="-122" w:rightChars="-58"/>
              <w:jc w:val="center"/>
              <w:outlineLvl w:val="2"/>
              <w:rPr>
                <w:rFonts w:ascii="宋体" w:hAnsi="宋体"/>
                <w:sz w:val="21"/>
                <w:szCs w:val="21"/>
                <w:highlight w:val="none"/>
              </w:rPr>
            </w:pPr>
            <w:r>
              <w:rPr>
                <w:rFonts w:hint="eastAsia" w:ascii="宋体" w:hAnsi="宋体"/>
                <w:sz w:val="21"/>
                <w:szCs w:val="21"/>
                <w:highlight w:val="none"/>
              </w:rPr>
              <w:t>本期增加</w:t>
            </w:r>
          </w:p>
        </w:tc>
        <w:tc>
          <w:tcPr>
            <w:tcW w:w="1302" w:type="dxa"/>
            <w:vAlign w:val="center"/>
          </w:tcPr>
          <w:p>
            <w:pPr>
              <w:tabs>
                <w:tab w:val="right" w:pos="7740"/>
              </w:tabs>
              <w:ind w:left="-92" w:leftChars="-44" w:right="-134" w:rightChars="-64"/>
              <w:jc w:val="center"/>
              <w:outlineLvl w:val="2"/>
              <w:rPr>
                <w:rFonts w:ascii="宋体" w:hAnsi="宋体"/>
                <w:sz w:val="21"/>
                <w:szCs w:val="21"/>
                <w:highlight w:val="none"/>
              </w:rPr>
            </w:pPr>
            <w:r>
              <w:rPr>
                <w:rFonts w:hint="eastAsia" w:ascii="宋体" w:hAnsi="宋体"/>
                <w:sz w:val="21"/>
                <w:szCs w:val="21"/>
                <w:highlight w:val="none"/>
              </w:rPr>
              <w:t>本期减少</w:t>
            </w:r>
          </w:p>
        </w:tc>
        <w:tc>
          <w:tcPr>
            <w:tcW w:w="2898" w:type="dxa"/>
            <w:vAlign w:val="center"/>
          </w:tcPr>
          <w:p>
            <w:pPr>
              <w:tabs>
                <w:tab w:val="right" w:pos="7740"/>
              </w:tabs>
              <w:spacing w:line="360" w:lineRule="auto"/>
              <w:ind w:left="-94" w:leftChars="-45" w:right="-134" w:rightChars="-64"/>
              <w:jc w:val="center"/>
              <w:outlineLvl w:val="2"/>
              <w:rPr>
                <w:rFonts w:ascii="宋体" w:hAnsi="宋体"/>
                <w:sz w:val="21"/>
                <w:szCs w:val="21"/>
                <w:highlight w:val="none"/>
              </w:rPr>
            </w:pPr>
            <w:r>
              <w:rPr>
                <w:rFonts w:hint="eastAsia" w:ascii="宋体" w:hAnsi="宋体"/>
                <w:sz w:val="21"/>
                <w:szCs w:val="21"/>
                <w:highlight w:val="none"/>
              </w:rPr>
              <w:t>期末数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3" w:type="dxa"/>
            <w:vAlign w:val="top"/>
          </w:tcPr>
          <w:p>
            <w:pPr>
              <w:tabs>
                <w:tab w:val="right" w:pos="7740"/>
              </w:tabs>
              <w:spacing w:line="0" w:lineRule="atLeast"/>
              <w:outlineLvl w:val="2"/>
              <w:rPr>
                <w:rFonts w:ascii="宋体" w:hAnsi="宋体"/>
                <w:sz w:val="21"/>
                <w:szCs w:val="21"/>
                <w:highlight w:val="none"/>
              </w:rPr>
            </w:pPr>
            <w:r>
              <w:rPr>
                <w:rFonts w:hint="eastAsia" w:ascii="宋体" w:hAnsi="宋体"/>
                <w:sz w:val="21"/>
                <w:szCs w:val="21"/>
                <w:highlight w:val="none"/>
              </w:rPr>
              <w:t>德兴市兔宝宝装饰材料有限公司</w:t>
            </w:r>
          </w:p>
        </w:tc>
        <w:tc>
          <w:tcPr>
            <w:tcW w:w="1784" w:type="dxa"/>
            <w:vAlign w:val="top"/>
          </w:tcPr>
          <w:p>
            <w:pPr>
              <w:tabs>
                <w:tab w:val="right" w:pos="7740"/>
              </w:tabs>
              <w:spacing w:line="360" w:lineRule="auto"/>
              <w:jc w:val="right"/>
              <w:outlineLvl w:val="2"/>
              <w:rPr>
                <w:rFonts w:ascii="宋体" w:hAnsi="宋体"/>
                <w:sz w:val="21"/>
                <w:szCs w:val="21"/>
                <w:highlight w:val="none"/>
              </w:rPr>
            </w:pPr>
            <w:r>
              <w:rPr>
                <w:rFonts w:ascii="宋体" w:hAnsi="宋体"/>
                <w:sz w:val="21"/>
                <w:szCs w:val="21"/>
                <w:highlight w:val="none"/>
              </w:rPr>
              <w:t>1,125,091.35</w:t>
            </w:r>
          </w:p>
        </w:tc>
        <w:tc>
          <w:tcPr>
            <w:tcW w:w="1300" w:type="dxa"/>
            <w:vAlign w:val="top"/>
          </w:tcPr>
          <w:p>
            <w:pPr>
              <w:tabs>
                <w:tab w:val="right" w:pos="7740"/>
              </w:tabs>
              <w:spacing w:line="360" w:lineRule="auto"/>
              <w:jc w:val="right"/>
              <w:outlineLvl w:val="2"/>
              <w:rPr>
                <w:rFonts w:ascii="宋体" w:hAnsi="宋体"/>
                <w:sz w:val="21"/>
                <w:szCs w:val="21"/>
                <w:highlight w:val="none"/>
              </w:rPr>
            </w:pPr>
          </w:p>
        </w:tc>
        <w:tc>
          <w:tcPr>
            <w:tcW w:w="1302" w:type="dxa"/>
            <w:vAlign w:val="top"/>
          </w:tcPr>
          <w:p>
            <w:pPr>
              <w:tabs>
                <w:tab w:val="right" w:pos="7740"/>
              </w:tabs>
              <w:spacing w:line="360" w:lineRule="auto"/>
              <w:jc w:val="right"/>
              <w:outlineLvl w:val="2"/>
              <w:rPr>
                <w:rFonts w:ascii="宋体" w:hAnsi="宋体"/>
                <w:sz w:val="21"/>
                <w:szCs w:val="21"/>
                <w:highlight w:val="none"/>
              </w:rPr>
            </w:pPr>
          </w:p>
        </w:tc>
        <w:tc>
          <w:tcPr>
            <w:tcW w:w="2898" w:type="dxa"/>
            <w:vAlign w:val="top"/>
          </w:tcPr>
          <w:p>
            <w:pPr>
              <w:tabs>
                <w:tab w:val="right" w:pos="7740"/>
              </w:tabs>
              <w:spacing w:line="360" w:lineRule="auto"/>
              <w:jc w:val="right"/>
              <w:outlineLvl w:val="2"/>
              <w:rPr>
                <w:rFonts w:ascii="宋体" w:hAnsi="宋体"/>
                <w:sz w:val="21"/>
                <w:szCs w:val="21"/>
                <w:highlight w:val="none"/>
              </w:rPr>
            </w:pPr>
            <w:r>
              <w:rPr>
                <w:rFonts w:ascii="宋体" w:hAnsi="宋体"/>
                <w:sz w:val="21"/>
                <w:szCs w:val="21"/>
                <w:highlight w:val="none"/>
              </w:rPr>
              <w:t>1,125,091.35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3" w:type="dxa"/>
            <w:vAlign w:val="top"/>
          </w:tcPr>
          <w:p>
            <w:pPr>
              <w:tabs>
                <w:tab w:val="right" w:pos="7740"/>
              </w:tabs>
              <w:spacing w:line="0" w:lineRule="atLeast"/>
              <w:outlineLvl w:val="2"/>
              <w:rPr>
                <w:rFonts w:hint="eastAsia" w:ascii="宋体" w:hAnsi="宋体"/>
                <w:sz w:val="21"/>
                <w:szCs w:val="21"/>
                <w:highlight w:val="none"/>
              </w:rPr>
            </w:pPr>
            <w:r>
              <w:rPr>
                <w:rFonts w:hint="eastAsia" w:ascii="宋体" w:hAnsi="宋体"/>
                <w:sz w:val="21"/>
                <w:szCs w:val="21"/>
                <w:highlight w:val="none"/>
                <w:lang w:eastAsia="zh-CN"/>
              </w:rPr>
              <w:t>杭州多赢网络科技有限公司</w:t>
            </w:r>
          </w:p>
        </w:tc>
        <w:tc>
          <w:tcPr>
            <w:tcW w:w="1784" w:type="dxa"/>
            <w:vAlign w:val="top"/>
          </w:tcPr>
          <w:p>
            <w:pPr>
              <w:tabs>
                <w:tab w:val="right" w:pos="7740"/>
              </w:tabs>
              <w:spacing w:line="360" w:lineRule="auto"/>
              <w:jc w:val="right"/>
              <w:outlineLvl w:val="2"/>
              <w:rPr>
                <w:rFonts w:ascii="宋体" w:hAnsi="宋体"/>
                <w:sz w:val="21"/>
                <w:szCs w:val="21"/>
                <w:highlight w:val="none"/>
              </w:rPr>
            </w:pPr>
          </w:p>
        </w:tc>
        <w:tc>
          <w:tcPr>
            <w:tcW w:w="1300" w:type="dxa"/>
            <w:vAlign w:val="top"/>
          </w:tcPr>
          <w:p>
            <w:pPr>
              <w:tabs>
                <w:tab w:val="right" w:pos="7740"/>
              </w:tabs>
              <w:spacing w:line="360" w:lineRule="auto"/>
              <w:jc w:val="right"/>
              <w:outlineLvl w:val="2"/>
              <w:rPr>
                <w:rFonts w:ascii="宋体" w:hAnsi="宋体"/>
                <w:sz w:val="21"/>
                <w:szCs w:val="21"/>
                <w:highlight w:val="none"/>
              </w:rPr>
            </w:pPr>
          </w:p>
        </w:tc>
        <w:tc>
          <w:tcPr>
            <w:tcW w:w="1302" w:type="dxa"/>
            <w:vAlign w:val="top"/>
          </w:tcPr>
          <w:p>
            <w:pPr>
              <w:tabs>
                <w:tab w:val="right" w:pos="7740"/>
              </w:tabs>
              <w:spacing w:line="360" w:lineRule="auto"/>
              <w:jc w:val="right"/>
              <w:outlineLvl w:val="2"/>
              <w:rPr>
                <w:rFonts w:ascii="宋体" w:hAnsi="宋体"/>
                <w:sz w:val="21"/>
                <w:szCs w:val="21"/>
                <w:highlight w:val="none"/>
              </w:rPr>
            </w:pPr>
          </w:p>
        </w:tc>
        <w:tc>
          <w:tcPr>
            <w:tcW w:w="2898" w:type="dxa"/>
            <w:vAlign w:val="top"/>
          </w:tcPr>
          <w:p>
            <w:pPr>
              <w:tabs>
                <w:tab w:val="right" w:pos="7740"/>
              </w:tabs>
              <w:spacing w:line="360" w:lineRule="auto"/>
              <w:jc w:val="right"/>
              <w:outlineLvl w:val="2"/>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83" w:type="dxa"/>
            <w:vAlign w:val="top"/>
          </w:tcPr>
          <w:p>
            <w:pPr>
              <w:tabs>
                <w:tab w:val="right" w:pos="7740"/>
              </w:tabs>
              <w:spacing w:line="360" w:lineRule="auto"/>
              <w:ind w:right="-118" w:rightChars="-56"/>
              <w:outlineLvl w:val="2"/>
              <w:rPr>
                <w:rFonts w:ascii="宋体" w:hAnsi="宋体"/>
                <w:sz w:val="21"/>
                <w:szCs w:val="21"/>
                <w:highlight w:val="none"/>
              </w:rPr>
            </w:pPr>
            <w:r>
              <w:rPr>
                <w:rFonts w:hint="eastAsia" w:ascii="宋体" w:hAnsi="宋体"/>
                <w:sz w:val="21"/>
                <w:szCs w:val="21"/>
                <w:highlight w:val="none"/>
              </w:rPr>
              <w:t xml:space="preserve">  小  计</w:t>
            </w:r>
          </w:p>
        </w:tc>
        <w:tc>
          <w:tcPr>
            <w:tcW w:w="1784" w:type="dxa"/>
            <w:vAlign w:val="top"/>
          </w:tcPr>
          <w:p>
            <w:pPr>
              <w:tabs>
                <w:tab w:val="right" w:pos="7740"/>
              </w:tabs>
              <w:spacing w:line="360" w:lineRule="auto"/>
              <w:jc w:val="right"/>
              <w:outlineLvl w:val="2"/>
              <w:rPr>
                <w:rFonts w:ascii="宋体" w:hAnsi="宋体"/>
                <w:sz w:val="21"/>
                <w:szCs w:val="21"/>
                <w:highlight w:val="none"/>
              </w:rPr>
            </w:pPr>
            <w:r>
              <w:rPr>
                <w:rFonts w:ascii="宋体" w:hAnsi="宋体"/>
                <w:sz w:val="21"/>
                <w:szCs w:val="21"/>
                <w:highlight w:val="none"/>
              </w:rPr>
              <w:t>1,125,091.35</w:t>
            </w:r>
          </w:p>
        </w:tc>
        <w:tc>
          <w:tcPr>
            <w:tcW w:w="1300" w:type="dxa"/>
            <w:vAlign w:val="top"/>
          </w:tcPr>
          <w:p>
            <w:pPr>
              <w:tabs>
                <w:tab w:val="right" w:pos="7740"/>
              </w:tabs>
              <w:spacing w:line="360" w:lineRule="auto"/>
              <w:jc w:val="right"/>
              <w:outlineLvl w:val="2"/>
              <w:rPr>
                <w:rFonts w:ascii="宋体" w:hAnsi="宋体"/>
                <w:sz w:val="21"/>
                <w:szCs w:val="21"/>
                <w:highlight w:val="none"/>
              </w:rPr>
            </w:pPr>
          </w:p>
        </w:tc>
        <w:tc>
          <w:tcPr>
            <w:tcW w:w="1302" w:type="dxa"/>
            <w:vAlign w:val="top"/>
          </w:tcPr>
          <w:p>
            <w:pPr>
              <w:tabs>
                <w:tab w:val="right" w:pos="7740"/>
              </w:tabs>
              <w:spacing w:line="360" w:lineRule="auto"/>
              <w:jc w:val="right"/>
              <w:outlineLvl w:val="2"/>
              <w:rPr>
                <w:rFonts w:ascii="宋体" w:hAnsi="宋体"/>
                <w:sz w:val="21"/>
                <w:szCs w:val="21"/>
                <w:highlight w:val="none"/>
              </w:rPr>
            </w:pPr>
          </w:p>
        </w:tc>
        <w:tc>
          <w:tcPr>
            <w:tcW w:w="2898" w:type="dxa"/>
            <w:vAlign w:val="top"/>
          </w:tcPr>
          <w:p>
            <w:pPr>
              <w:tabs>
                <w:tab w:val="right" w:pos="7740"/>
              </w:tabs>
              <w:spacing w:line="360" w:lineRule="auto"/>
              <w:jc w:val="right"/>
              <w:outlineLvl w:val="2"/>
              <w:rPr>
                <w:rFonts w:ascii="宋体" w:hAnsi="宋体"/>
                <w:sz w:val="21"/>
                <w:szCs w:val="21"/>
                <w:highlight w:val="none"/>
              </w:rPr>
            </w:pPr>
            <w:r>
              <w:rPr>
                <w:rFonts w:ascii="宋体" w:hAnsi="宋体"/>
                <w:sz w:val="21"/>
                <w:szCs w:val="21"/>
                <w:highlight w:val="none"/>
              </w:rPr>
              <w:t>1,125,091.35</w:t>
            </w:r>
          </w:p>
        </w:tc>
      </w:tr>
    </w:tbl>
    <w:p>
      <w:pPr>
        <w:tabs>
          <w:tab w:val="right" w:pos="7740"/>
        </w:tabs>
        <w:spacing w:line="360" w:lineRule="auto"/>
        <w:ind w:firstLine="420" w:firstLineChars="200"/>
        <w:rPr>
          <w:rFonts w:ascii="宋体" w:hAnsi="宋体"/>
          <w:sz w:val="21"/>
          <w:szCs w:val="21"/>
          <w:highlight w:val="none"/>
        </w:rPr>
      </w:pPr>
      <w:r>
        <w:rPr>
          <w:rFonts w:hint="eastAsia" w:ascii="宋体" w:hAnsi="宋体"/>
          <w:sz w:val="21"/>
          <w:szCs w:val="21"/>
          <w:highlight w:val="none"/>
        </w:rPr>
        <w:t>(3) 商誉的减值测试过程、参数及商誉减值损失确认方法</w:t>
      </w:r>
    </w:p>
    <w:p>
      <w:pPr>
        <w:tabs>
          <w:tab w:val="right" w:pos="7740"/>
        </w:tabs>
        <w:spacing w:line="360" w:lineRule="auto"/>
        <w:ind w:firstLine="407" w:firstLineChars="194"/>
        <w:rPr>
          <w:rFonts w:hint="eastAsia" w:ascii="宋体" w:hAnsi="宋体"/>
          <w:sz w:val="21"/>
          <w:szCs w:val="21"/>
          <w:highlight w:val="none"/>
        </w:rPr>
      </w:pPr>
      <w:r>
        <w:rPr>
          <w:rFonts w:hint="eastAsia" w:ascii="宋体" w:hAnsi="宋体"/>
          <w:sz w:val="21"/>
          <w:szCs w:val="21"/>
          <w:highlight w:val="none"/>
        </w:rPr>
        <w:t>公司以前年度对因企业合并德兴市兔宝宝装饰材料有限公司形成的商誉的账面价值，自购买日起按照合理的方法分摊至相关的资产组，并对包含商誉的相关资产组进行减值测试，发现与商誉相关的资产组存在减值迹象，计提减值准备</w:t>
      </w:r>
      <w:r>
        <w:rPr>
          <w:rFonts w:ascii="宋体" w:hAnsi="宋体"/>
          <w:sz w:val="21"/>
          <w:szCs w:val="21"/>
          <w:highlight w:val="none"/>
        </w:rPr>
        <w:t>1,125,091.35</w:t>
      </w:r>
      <w:r>
        <w:rPr>
          <w:rFonts w:hint="eastAsia" w:ascii="宋体" w:hAnsi="宋体"/>
          <w:sz w:val="21"/>
          <w:szCs w:val="21"/>
          <w:highlight w:val="none"/>
        </w:rPr>
        <w:t>元。</w:t>
      </w:r>
    </w:p>
    <w:p>
      <w:pPr>
        <w:tabs>
          <w:tab w:val="right" w:pos="7740"/>
        </w:tabs>
        <w:spacing w:line="360" w:lineRule="auto"/>
        <w:ind w:firstLine="407" w:firstLineChars="194"/>
        <w:rPr>
          <w:rFonts w:ascii="宋体" w:hAnsi="宋体"/>
          <w:sz w:val="21"/>
          <w:szCs w:val="21"/>
          <w:highlight w:val="none"/>
        </w:rPr>
      </w:pPr>
      <w:r>
        <w:rPr>
          <w:rFonts w:hint="eastAsia" w:ascii="宋体" w:hAnsi="宋体"/>
          <w:sz w:val="21"/>
          <w:szCs w:val="21"/>
          <w:highlight w:val="none"/>
        </w:rPr>
        <w:t>公司</w:t>
      </w:r>
      <w:r>
        <w:rPr>
          <w:rFonts w:hint="eastAsia" w:ascii="宋体" w:hAnsi="宋体"/>
          <w:sz w:val="21"/>
          <w:szCs w:val="21"/>
          <w:highlight w:val="none"/>
          <w:lang w:eastAsia="zh-CN"/>
        </w:rPr>
        <w:t>本</w:t>
      </w:r>
      <w:r>
        <w:rPr>
          <w:rFonts w:hint="eastAsia" w:ascii="宋体" w:hAnsi="宋体"/>
          <w:sz w:val="21"/>
          <w:szCs w:val="21"/>
          <w:highlight w:val="none"/>
        </w:rPr>
        <w:t>年度对因企业合并</w:t>
      </w:r>
      <w:r>
        <w:rPr>
          <w:rFonts w:hint="eastAsia" w:ascii="宋体" w:hAnsi="宋体"/>
          <w:sz w:val="21"/>
          <w:szCs w:val="21"/>
          <w:highlight w:val="none"/>
          <w:lang w:eastAsia="zh-CN"/>
        </w:rPr>
        <w:t>杭州多赢网络科技</w:t>
      </w:r>
      <w:r>
        <w:rPr>
          <w:rFonts w:hint="eastAsia" w:ascii="宋体" w:hAnsi="宋体"/>
          <w:sz w:val="21"/>
          <w:szCs w:val="21"/>
          <w:highlight w:val="none"/>
        </w:rPr>
        <w:t>有限公司形成的商誉的账面价值，自购买日起按照合理的方法分摊至相关的资产组，并对包含商誉的相关资产组进行减值测试，</w:t>
      </w:r>
      <w:r>
        <w:rPr>
          <w:rFonts w:hint="eastAsia" w:ascii="宋体" w:hAnsi="宋体"/>
          <w:sz w:val="21"/>
          <w:szCs w:val="21"/>
          <w:highlight w:val="none"/>
          <w:lang w:eastAsia="zh-CN"/>
        </w:rPr>
        <w:t>未</w:t>
      </w:r>
      <w:r>
        <w:rPr>
          <w:rFonts w:hint="eastAsia" w:ascii="宋体" w:hAnsi="宋体"/>
          <w:sz w:val="21"/>
          <w:szCs w:val="21"/>
          <w:highlight w:val="none"/>
        </w:rPr>
        <w:t>发现与商誉相关的资产组存在减值迹象</w:t>
      </w:r>
      <w:r>
        <w:rPr>
          <w:rFonts w:hint="eastAsia" w:ascii="宋体" w:hAnsi="宋体"/>
          <w:sz w:val="21"/>
          <w:szCs w:val="21"/>
          <w:highlight w:val="none"/>
          <w:lang w:eastAsia="zh-CN"/>
        </w:rPr>
        <w:t>。</w:t>
      </w:r>
    </w:p>
    <w:p>
      <w:pPr>
        <w:tabs>
          <w:tab w:val="right" w:pos="7740"/>
        </w:tabs>
        <w:spacing w:line="360" w:lineRule="auto"/>
        <w:ind w:firstLine="420" w:firstLineChars="200"/>
        <w:outlineLvl w:val="2"/>
        <w:rPr>
          <w:rFonts w:hint="eastAsia" w:ascii="宋体" w:hAnsi="宋体"/>
          <w:sz w:val="21"/>
          <w:szCs w:val="21"/>
          <w:highlight w:val="none"/>
        </w:rPr>
      </w:pPr>
      <w:r>
        <w:rPr>
          <w:rFonts w:hint="eastAsia" w:ascii="宋体" w:hAnsi="宋体"/>
          <w:sz w:val="21"/>
          <w:szCs w:val="21"/>
          <w:highlight w:val="none"/>
        </w:rPr>
        <w:t>1</w:t>
      </w:r>
      <w:r>
        <w:rPr>
          <w:rFonts w:hint="eastAsia" w:ascii="宋体" w:hAnsi="宋体"/>
          <w:sz w:val="21"/>
          <w:szCs w:val="21"/>
          <w:highlight w:val="none"/>
          <w:lang w:val="en-US" w:eastAsia="zh-CN"/>
        </w:rPr>
        <w:t>4</w:t>
      </w:r>
      <w:r>
        <w:rPr>
          <w:rFonts w:hint="eastAsia" w:ascii="宋体" w:hAnsi="宋体"/>
          <w:sz w:val="21"/>
          <w:szCs w:val="21"/>
          <w:highlight w:val="none"/>
        </w:rPr>
        <w:t>. 长期待摊费用</w:t>
      </w:r>
    </w:p>
    <w:tbl>
      <w:tblPr>
        <w:tblStyle w:val="12"/>
        <w:tblW w:w="966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1667"/>
        <w:gridCol w:w="1336"/>
        <w:gridCol w:w="1568"/>
        <w:gridCol w:w="1462"/>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1733" w:type="dxa"/>
            <w:vAlign w:val="center"/>
          </w:tcPr>
          <w:p>
            <w:pPr>
              <w:pStyle w:val="2"/>
              <w:tabs>
                <w:tab w:val="right" w:pos="7740"/>
              </w:tabs>
              <w:spacing w:line="360" w:lineRule="auto"/>
              <w:ind w:right="-126" w:rightChars="-60" w:firstLine="210" w:firstLineChars="100"/>
              <w:rPr>
                <w:rFonts w:ascii="宋体" w:hAnsi="宋体"/>
                <w:sz w:val="21"/>
                <w:szCs w:val="21"/>
                <w:highlight w:val="none"/>
              </w:rPr>
            </w:pPr>
            <w:r>
              <w:rPr>
                <w:rFonts w:hint="eastAsia" w:ascii="宋体" w:hAnsi="宋体"/>
                <w:sz w:val="21"/>
                <w:szCs w:val="21"/>
                <w:highlight w:val="none"/>
              </w:rPr>
              <w:t>项  目</w:t>
            </w:r>
          </w:p>
        </w:tc>
        <w:tc>
          <w:tcPr>
            <w:tcW w:w="1667" w:type="dxa"/>
            <w:vAlign w:val="center"/>
          </w:tcPr>
          <w:p>
            <w:pPr>
              <w:pStyle w:val="2"/>
              <w:tabs>
                <w:tab w:val="right" w:pos="7740"/>
              </w:tabs>
              <w:spacing w:line="360" w:lineRule="auto"/>
              <w:ind w:left="-106" w:leftChars="-51" w:right="-94" w:rightChars="-45" w:hanging="1"/>
              <w:jc w:val="center"/>
              <w:rPr>
                <w:rFonts w:ascii="宋体" w:hAnsi="宋体"/>
                <w:sz w:val="21"/>
                <w:szCs w:val="21"/>
                <w:highlight w:val="none"/>
              </w:rPr>
            </w:pPr>
            <w:r>
              <w:rPr>
                <w:rFonts w:hint="eastAsia" w:ascii="宋体" w:hAnsi="宋体"/>
                <w:sz w:val="21"/>
                <w:szCs w:val="21"/>
                <w:highlight w:val="none"/>
              </w:rPr>
              <w:t>期初数</w:t>
            </w:r>
          </w:p>
        </w:tc>
        <w:tc>
          <w:tcPr>
            <w:tcW w:w="1336" w:type="dxa"/>
            <w:vAlign w:val="center"/>
          </w:tcPr>
          <w:p>
            <w:pPr>
              <w:pStyle w:val="2"/>
              <w:tabs>
                <w:tab w:val="right" w:pos="7740"/>
              </w:tabs>
              <w:spacing w:line="360" w:lineRule="auto"/>
              <w:ind w:left="-106" w:leftChars="-51" w:right="-94" w:rightChars="-45" w:hanging="1"/>
              <w:jc w:val="center"/>
              <w:rPr>
                <w:rFonts w:ascii="宋体" w:hAnsi="宋体"/>
                <w:sz w:val="21"/>
                <w:szCs w:val="21"/>
                <w:highlight w:val="none"/>
              </w:rPr>
            </w:pPr>
            <w:r>
              <w:rPr>
                <w:rFonts w:hint="eastAsia" w:ascii="宋体" w:hAnsi="宋体"/>
                <w:sz w:val="21"/>
                <w:szCs w:val="21"/>
                <w:highlight w:val="none"/>
              </w:rPr>
              <w:t>本期增加</w:t>
            </w:r>
          </w:p>
        </w:tc>
        <w:tc>
          <w:tcPr>
            <w:tcW w:w="1568" w:type="dxa"/>
            <w:vAlign w:val="center"/>
          </w:tcPr>
          <w:p>
            <w:pPr>
              <w:pStyle w:val="2"/>
              <w:tabs>
                <w:tab w:val="right" w:pos="7740"/>
              </w:tabs>
              <w:spacing w:line="360" w:lineRule="auto"/>
              <w:ind w:left="-106" w:leftChars="-51" w:right="-94" w:rightChars="-45" w:hanging="1"/>
              <w:jc w:val="center"/>
              <w:rPr>
                <w:rFonts w:ascii="宋体" w:hAnsi="宋体"/>
                <w:sz w:val="21"/>
                <w:szCs w:val="21"/>
                <w:highlight w:val="none"/>
              </w:rPr>
            </w:pPr>
            <w:r>
              <w:rPr>
                <w:rFonts w:hint="eastAsia" w:ascii="宋体" w:hAnsi="宋体"/>
                <w:sz w:val="21"/>
                <w:szCs w:val="21"/>
                <w:highlight w:val="none"/>
              </w:rPr>
              <w:t>本期摊销</w:t>
            </w:r>
          </w:p>
        </w:tc>
        <w:tc>
          <w:tcPr>
            <w:tcW w:w="1462" w:type="dxa"/>
            <w:vAlign w:val="center"/>
          </w:tcPr>
          <w:p>
            <w:pPr>
              <w:pStyle w:val="2"/>
              <w:tabs>
                <w:tab w:val="right" w:pos="7740"/>
              </w:tabs>
              <w:spacing w:line="0" w:lineRule="atLeast"/>
              <w:ind w:left="-107" w:leftChars="-51" w:right="-94" w:rightChars="-45" w:firstLine="0"/>
              <w:jc w:val="center"/>
              <w:rPr>
                <w:rFonts w:ascii="宋体" w:hAnsi="宋体"/>
                <w:sz w:val="21"/>
                <w:szCs w:val="21"/>
                <w:highlight w:val="none"/>
              </w:rPr>
            </w:pPr>
            <w:r>
              <w:rPr>
                <w:rFonts w:hint="eastAsia" w:ascii="宋体" w:hAnsi="宋体"/>
                <w:sz w:val="21"/>
                <w:szCs w:val="21"/>
                <w:highlight w:val="none"/>
              </w:rPr>
              <w:t>其他减少</w:t>
            </w:r>
          </w:p>
        </w:tc>
        <w:tc>
          <w:tcPr>
            <w:tcW w:w="1900" w:type="dxa"/>
            <w:vAlign w:val="center"/>
          </w:tcPr>
          <w:p>
            <w:pPr>
              <w:pStyle w:val="2"/>
              <w:tabs>
                <w:tab w:val="right" w:pos="7740"/>
              </w:tabs>
              <w:spacing w:line="360" w:lineRule="auto"/>
              <w:ind w:left="-106" w:leftChars="-51" w:right="-94" w:rightChars="-45" w:hanging="1"/>
              <w:jc w:val="center"/>
              <w:rPr>
                <w:rFonts w:ascii="宋体" w:hAnsi="宋体"/>
                <w:sz w:val="21"/>
                <w:szCs w:val="21"/>
                <w:highlight w:val="none"/>
              </w:rPr>
            </w:pPr>
            <w:r>
              <w:rPr>
                <w:rFonts w:hint="eastAsia" w:ascii="宋体" w:hAnsi="宋体"/>
                <w:sz w:val="21"/>
                <w:szCs w:val="21"/>
                <w:highlight w:val="none"/>
              </w:rPr>
              <w:t>期末数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3" w:type="dxa"/>
            <w:vAlign w:val="center"/>
          </w:tcPr>
          <w:p>
            <w:pPr>
              <w:pStyle w:val="2"/>
              <w:tabs>
                <w:tab w:val="right" w:pos="7740"/>
              </w:tabs>
              <w:spacing w:line="0" w:lineRule="atLeast"/>
              <w:ind w:firstLine="0"/>
              <w:rPr>
                <w:rFonts w:ascii="宋体" w:hAnsi="宋体"/>
                <w:sz w:val="21"/>
                <w:szCs w:val="21"/>
                <w:highlight w:val="none"/>
              </w:rPr>
            </w:pPr>
            <w:r>
              <w:rPr>
                <w:rFonts w:hint="eastAsia" w:ascii="宋体" w:hAnsi="宋体"/>
                <w:sz w:val="21"/>
                <w:szCs w:val="21"/>
                <w:highlight w:val="none"/>
              </w:rPr>
              <w:t>专卖店经营用具</w:t>
            </w:r>
          </w:p>
        </w:tc>
        <w:tc>
          <w:tcPr>
            <w:tcW w:w="1667" w:type="dxa"/>
            <w:vAlign w:val="center"/>
          </w:tcPr>
          <w:p>
            <w:pPr>
              <w:pStyle w:val="2"/>
              <w:tabs>
                <w:tab w:val="left" w:pos="1050"/>
                <w:tab w:val="right" w:pos="7740"/>
              </w:tabs>
              <w:spacing w:line="360" w:lineRule="auto"/>
              <w:ind w:firstLine="0" w:firstLineChars="0"/>
              <w:jc w:val="right"/>
              <w:rPr>
                <w:rFonts w:ascii="宋体" w:hAnsi="宋体"/>
                <w:sz w:val="21"/>
                <w:szCs w:val="21"/>
                <w:highlight w:val="none"/>
              </w:rPr>
            </w:pPr>
            <w:r>
              <w:rPr>
                <w:rFonts w:ascii="宋体" w:hAnsi="宋体"/>
                <w:sz w:val="21"/>
                <w:szCs w:val="21"/>
                <w:highlight w:val="none"/>
              </w:rPr>
              <w:t>9,508,823.</w:t>
            </w:r>
            <w:r>
              <w:rPr>
                <w:rFonts w:hint="eastAsia" w:ascii="宋体" w:hAnsi="宋体"/>
                <w:sz w:val="21"/>
                <w:szCs w:val="21"/>
                <w:highlight w:val="none"/>
              </w:rPr>
              <w:t>94</w:t>
            </w:r>
          </w:p>
        </w:tc>
        <w:tc>
          <w:tcPr>
            <w:tcW w:w="1336" w:type="dxa"/>
            <w:vAlign w:val="top"/>
          </w:tcPr>
          <w:p>
            <w:pPr>
              <w:pStyle w:val="2"/>
              <w:tabs>
                <w:tab w:val="right" w:pos="7740"/>
              </w:tabs>
              <w:spacing w:line="360" w:lineRule="auto"/>
              <w:ind w:firstLine="0"/>
              <w:jc w:val="right"/>
              <w:rPr>
                <w:rFonts w:ascii="宋体" w:hAnsi="宋体"/>
                <w:sz w:val="21"/>
                <w:szCs w:val="21"/>
                <w:highlight w:val="none"/>
              </w:rPr>
            </w:pPr>
          </w:p>
        </w:tc>
        <w:tc>
          <w:tcPr>
            <w:tcW w:w="1568" w:type="dxa"/>
            <w:vAlign w:val="center"/>
          </w:tcPr>
          <w:p>
            <w:pPr>
              <w:keepNext w:val="0"/>
              <w:keepLines w:val="0"/>
              <w:widowControl/>
              <w:suppressLineNumbers w:val="0"/>
              <w:jc w:val="left"/>
              <w:textAlignment w:val="center"/>
              <w:rPr>
                <w:rFonts w:ascii="宋体" w:hAnsi="宋体"/>
                <w:sz w:val="21"/>
                <w:szCs w:val="21"/>
                <w:highlight w:val="none"/>
              </w:rPr>
            </w:pPr>
            <w:r>
              <w:rPr>
                <w:rFonts w:hint="eastAsia" w:ascii="宋体" w:hAnsi="宋体"/>
                <w:kern w:val="2"/>
                <w:sz w:val="21"/>
                <w:szCs w:val="21"/>
                <w:highlight w:val="none"/>
                <w:lang w:val="en-US" w:eastAsia="zh-CN" w:bidi="ar-SA"/>
              </w:rPr>
              <w:t>2,213,084.34</w:t>
            </w:r>
          </w:p>
        </w:tc>
        <w:tc>
          <w:tcPr>
            <w:tcW w:w="1462" w:type="dxa"/>
            <w:vAlign w:val="top"/>
          </w:tcPr>
          <w:p>
            <w:pPr>
              <w:pStyle w:val="2"/>
              <w:tabs>
                <w:tab w:val="right" w:pos="7740"/>
              </w:tabs>
              <w:spacing w:line="360" w:lineRule="auto"/>
              <w:ind w:firstLine="0" w:firstLineChars="0"/>
              <w:jc w:val="right"/>
              <w:rPr>
                <w:rFonts w:ascii="宋体" w:hAnsi="宋体"/>
                <w:sz w:val="21"/>
                <w:szCs w:val="21"/>
                <w:highlight w:val="none"/>
              </w:rPr>
            </w:pPr>
          </w:p>
        </w:tc>
        <w:tc>
          <w:tcPr>
            <w:tcW w:w="1900" w:type="dxa"/>
            <w:vAlign w:val="center"/>
          </w:tcPr>
          <w:p>
            <w:pPr>
              <w:pStyle w:val="2"/>
              <w:tabs>
                <w:tab w:val="right" w:pos="7740"/>
              </w:tabs>
              <w:spacing w:line="360" w:lineRule="auto"/>
              <w:ind w:firstLine="0" w:firstLineChars="0"/>
              <w:jc w:val="right"/>
              <w:rPr>
                <w:rFonts w:ascii="宋体" w:hAnsi="宋体"/>
                <w:sz w:val="21"/>
                <w:szCs w:val="21"/>
                <w:highlight w:val="none"/>
              </w:rPr>
            </w:pPr>
            <w:r>
              <w:rPr>
                <w:rFonts w:hint="eastAsia" w:ascii="宋体" w:hAnsi="宋体"/>
                <w:sz w:val="21"/>
                <w:szCs w:val="21"/>
                <w:highlight w:val="none"/>
                <w:lang w:val="en-US" w:eastAsia="zh-CN"/>
              </w:rPr>
              <w:t>7,295,739.60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3" w:type="dxa"/>
            <w:vAlign w:val="top"/>
          </w:tcPr>
          <w:p>
            <w:pPr>
              <w:pStyle w:val="2"/>
              <w:tabs>
                <w:tab w:val="right" w:pos="7740"/>
              </w:tabs>
              <w:spacing w:line="0" w:lineRule="atLeast"/>
              <w:ind w:firstLine="0"/>
              <w:rPr>
                <w:rFonts w:ascii="宋体" w:hAnsi="宋体"/>
                <w:sz w:val="21"/>
                <w:szCs w:val="21"/>
                <w:highlight w:val="none"/>
              </w:rPr>
            </w:pPr>
            <w:r>
              <w:rPr>
                <w:rFonts w:hint="eastAsia" w:ascii="宋体" w:hAnsi="宋体"/>
                <w:sz w:val="21"/>
                <w:szCs w:val="21"/>
                <w:highlight w:val="none"/>
              </w:rPr>
              <w:t>经营租入固定资产改良支出</w:t>
            </w:r>
          </w:p>
        </w:tc>
        <w:tc>
          <w:tcPr>
            <w:tcW w:w="1667" w:type="dxa"/>
            <w:vAlign w:val="center"/>
          </w:tcPr>
          <w:p>
            <w:pPr>
              <w:pStyle w:val="2"/>
              <w:tabs>
                <w:tab w:val="right" w:pos="7740"/>
              </w:tabs>
              <w:spacing w:line="360" w:lineRule="auto"/>
              <w:ind w:firstLine="0" w:firstLineChars="0"/>
              <w:jc w:val="right"/>
              <w:rPr>
                <w:rFonts w:ascii="宋体" w:hAnsi="宋体"/>
                <w:sz w:val="21"/>
                <w:szCs w:val="21"/>
                <w:highlight w:val="none"/>
              </w:rPr>
            </w:pPr>
            <w:r>
              <w:rPr>
                <w:rFonts w:ascii="宋体" w:hAnsi="宋体"/>
                <w:sz w:val="21"/>
                <w:szCs w:val="21"/>
                <w:highlight w:val="none"/>
              </w:rPr>
              <w:t>1,222,99</w:t>
            </w:r>
            <w:r>
              <w:rPr>
                <w:rFonts w:hint="eastAsia" w:ascii="宋体" w:hAnsi="宋体"/>
                <w:sz w:val="21"/>
                <w:szCs w:val="21"/>
                <w:highlight w:val="none"/>
              </w:rPr>
              <w:t>6</w:t>
            </w:r>
            <w:r>
              <w:rPr>
                <w:rFonts w:ascii="宋体" w:hAnsi="宋体"/>
                <w:sz w:val="21"/>
                <w:szCs w:val="21"/>
                <w:highlight w:val="none"/>
              </w:rPr>
              <w:t>.</w:t>
            </w:r>
            <w:r>
              <w:rPr>
                <w:rFonts w:hint="eastAsia" w:ascii="宋体" w:hAnsi="宋体"/>
                <w:sz w:val="21"/>
                <w:szCs w:val="21"/>
                <w:highlight w:val="none"/>
              </w:rPr>
              <w:t>99</w:t>
            </w:r>
          </w:p>
        </w:tc>
        <w:tc>
          <w:tcPr>
            <w:tcW w:w="1336" w:type="dxa"/>
            <w:vAlign w:val="top"/>
          </w:tcPr>
          <w:p>
            <w:pPr>
              <w:pStyle w:val="2"/>
              <w:tabs>
                <w:tab w:val="right" w:pos="7740"/>
              </w:tabs>
              <w:spacing w:line="360" w:lineRule="auto"/>
              <w:ind w:firstLine="0"/>
              <w:jc w:val="right"/>
              <w:rPr>
                <w:rFonts w:ascii="宋体" w:hAnsi="宋体"/>
                <w:sz w:val="21"/>
                <w:szCs w:val="21"/>
                <w:highlight w:val="none"/>
              </w:rPr>
            </w:pPr>
          </w:p>
        </w:tc>
        <w:tc>
          <w:tcPr>
            <w:tcW w:w="1568" w:type="dxa"/>
            <w:vAlign w:val="center"/>
          </w:tcPr>
          <w:p>
            <w:pPr>
              <w:pStyle w:val="2"/>
              <w:tabs>
                <w:tab w:val="right" w:pos="7740"/>
              </w:tabs>
              <w:spacing w:line="360" w:lineRule="auto"/>
              <w:ind w:firstLine="0" w:firstLineChars="0"/>
              <w:jc w:val="right"/>
              <w:rPr>
                <w:rFonts w:ascii="宋体" w:hAnsi="宋体"/>
                <w:sz w:val="21"/>
                <w:szCs w:val="21"/>
                <w:highlight w:val="none"/>
              </w:rPr>
            </w:pPr>
            <w:r>
              <w:rPr>
                <w:rFonts w:hint="eastAsia" w:ascii="宋体" w:hAnsi="宋体"/>
                <w:sz w:val="21"/>
                <w:szCs w:val="21"/>
                <w:highlight w:val="none"/>
                <w:lang w:val="en-US" w:eastAsia="zh-CN"/>
              </w:rPr>
              <w:t>193,339.8</w:t>
            </w:r>
          </w:p>
        </w:tc>
        <w:tc>
          <w:tcPr>
            <w:tcW w:w="1462" w:type="dxa"/>
            <w:vAlign w:val="top"/>
          </w:tcPr>
          <w:p>
            <w:pPr>
              <w:pStyle w:val="2"/>
              <w:tabs>
                <w:tab w:val="right" w:pos="7740"/>
              </w:tabs>
              <w:spacing w:line="360" w:lineRule="auto"/>
              <w:ind w:firstLine="0" w:firstLineChars="0"/>
              <w:jc w:val="right"/>
              <w:rPr>
                <w:rFonts w:ascii="宋体" w:hAnsi="宋体"/>
                <w:sz w:val="21"/>
                <w:szCs w:val="21"/>
                <w:highlight w:val="none"/>
              </w:rPr>
            </w:pPr>
          </w:p>
        </w:tc>
        <w:tc>
          <w:tcPr>
            <w:tcW w:w="1900" w:type="dxa"/>
            <w:vAlign w:val="center"/>
          </w:tcPr>
          <w:p>
            <w:pPr>
              <w:pStyle w:val="2"/>
              <w:tabs>
                <w:tab w:val="right" w:pos="7740"/>
              </w:tabs>
              <w:spacing w:line="360" w:lineRule="auto"/>
              <w:ind w:firstLine="0" w:firstLineChars="0"/>
              <w:jc w:val="right"/>
              <w:rPr>
                <w:rFonts w:ascii="宋体" w:hAnsi="宋体"/>
                <w:sz w:val="21"/>
                <w:szCs w:val="21"/>
                <w:highlight w:val="none"/>
              </w:rPr>
            </w:pPr>
            <w:r>
              <w:rPr>
                <w:rFonts w:hint="eastAsia" w:ascii="宋体" w:hAnsi="宋体"/>
                <w:sz w:val="21"/>
                <w:szCs w:val="21"/>
                <w:highlight w:val="none"/>
                <w:lang w:val="en-US" w:eastAsia="zh-CN"/>
              </w:rPr>
              <w:t>1,029,657.19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3" w:type="dxa"/>
            <w:vAlign w:val="top"/>
          </w:tcPr>
          <w:p>
            <w:pPr>
              <w:pStyle w:val="2"/>
              <w:tabs>
                <w:tab w:val="right" w:pos="7740"/>
              </w:tabs>
              <w:spacing w:line="360" w:lineRule="auto"/>
              <w:ind w:right="-111" w:rightChars="-53" w:firstLine="210" w:firstLineChars="100"/>
              <w:rPr>
                <w:rFonts w:ascii="宋体" w:hAnsi="宋体"/>
                <w:sz w:val="21"/>
                <w:szCs w:val="21"/>
                <w:highlight w:val="none"/>
              </w:rPr>
            </w:pPr>
            <w:r>
              <w:rPr>
                <w:rFonts w:hint="eastAsia" w:ascii="宋体" w:hAnsi="宋体"/>
                <w:sz w:val="21"/>
                <w:szCs w:val="21"/>
                <w:highlight w:val="none"/>
              </w:rPr>
              <w:t>合  计</w:t>
            </w:r>
          </w:p>
        </w:tc>
        <w:tc>
          <w:tcPr>
            <w:tcW w:w="1667" w:type="dxa"/>
            <w:vAlign w:val="center"/>
          </w:tcPr>
          <w:p>
            <w:pPr>
              <w:pStyle w:val="2"/>
              <w:tabs>
                <w:tab w:val="right" w:pos="7740"/>
              </w:tabs>
              <w:spacing w:line="360" w:lineRule="auto"/>
              <w:ind w:firstLine="0" w:firstLineChars="0"/>
              <w:jc w:val="right"/>
              <w:rPr>
                <w:rFonts w:ascii="宋体" w:hAnsi="宋体"/>
                <w:sz w:val="21"/>
                <w:szCs w:val="21"/>
                <w:highlight w:val="none"/>
              </w:rPr>
            </w:pPr>
            <w:r>
              <w:rPr>
                <w:rFonts w:ascii="宋体" w:hAnsi="宋体"/>
                <w:sz w:val="21"/>
                <w:szCs w:val="21"/>
                <w:highlight w:val="none"/>
              </w:rPr>
              <w:t>10,731,820.93</w:t>
            </w:r>
          </w:p>
        </w:tc>
        <w:tc>
          <w:tcPr>
            <w:tcW w:w="1336" w:type="dxa"/>
            <w:vAlign w:val="top"/>
          </w:tcPr>
          <w:p>
            <w:pPr>
              <w:tabs>
                <w:tab w:val="right" w:pos="7740"/>
              </w:tabs>
              <w:wordWrap w:val="0"/>
              <w:spacing w:line="360" w:lineRule="auto"/>
              <w:jc w:val="right"/>
              <w:rPr>
                <w:rFonts w:ascii="宋体" w:hAnsi="宋体"/>
                <w:sz w:val="21"/>
                <w:szCs w:val="21"/>
                <w:highlight w:val="none"/>
              </w:rPr>
            </w:pPr>
          </w:p>
        </w:tc>
        <w:tc>
          <w:tcPr>
            <w:tcW w:w="1568" w:type="dxa"/>
            <w:vAlign w:val="center"/>
          </w:tcPr>
          <w:p>
            <w:pPr>
              <w:pStyle w:val="2"/>
              <w:tabs>
                <w:tab w:val="right" w:pos="7740"/>
              </w:tabs>
              <w:spacing w:line="360" w:lineRule="auto"/>
              <w:ind w:firstLine="0" w:firstLineChars="0"/>
              <w:jc w:val="right"/>
              <w:rPr>
                <w:rFonts w:ascii="宋体" w:hAnsi="宋体"/>
                <w:sz w:val="21"/>
                <w:szCs w:val="21"/>
                <w:highlight w:val="none"/>
              </w:rPr>
            </w:pPr>
            <w:r>
              <w:rPr>
                <w:rFonts w:hint="eastAsia" w:ascii="宋体" w:hAnsi="宋体"/>
                <w:sz w:val="21"/>
                <w:szCs w:val="21"/>
                <w:highlight w:val="none"/>
                <w:lang w:val="en-US" w:eastAsia="zh-CN"/>
              </w:rPr>
              <w:t>2,406,424.14</w:t>
            </w:r>
          </w:p>
        </w:tc>
        <w:tc>
          <w:tcPr>
            <w:tcW w:w="1462" w:type="dxa"/>
            <w:vAlign w:val="top"/>
          </w:tcPr>
          <w:p>
            <w:pPr>
              <w:pStyle w:val="2"/>
              <w:tabs>
                <w:tab w:val="right" w:pos="7740"/>
              </w:tabs>
              <w:spacing w:line="360" w:lineRule="auto"/>
              <w:ind w:firstLine="0" w:firstLineChars="0"/>
              <w:jc w:val="right"/>
              <w:rPr>
                <w:rFonts w:ascii="宋体" w:hAnsi="宋体"/>
                <w:sz w:val="21"/>
                <w:szCs w:val="21"/>
                <w:highlight w:val="none"/>
              </w:rPr>
            </w:pPr>
          </w:p>
        </w:tc>
        <w:tc>
          <w:tcPr>
            <w:tcW w:w="1900" w:type="dxa"/>
            <w:vAlign w:val="center"/>
          </w:tcPr>
          <w:p>
            <w:pPr>
              <w:pStyle w:val="2"/>
              <w:tabs>
                <w:tab w:val="right" w:pos="7740"/>
              </w:tabs>
              <w:spacing w:line="360" w:lineRule="auto"/>
              <w:ind w:firstLine="0" w:firstLineChars="0"/>
              <w:jc w:val="right"/>
              <w:rPr>
                <w:rFonts w:ascii="宋体" w:hAnsi="宋体"/>
                <w:sz w:val="21"/>
                <w:szCs w:val="21"/>
                <w:highlight w:val="none"/>
              </w:rPr>
            </w:pPr>
            <w:r>
              <w:rPr>
                <w:rFonts w:hint="eastAsia" w:ascii="宋体" w:hAnsi="宋体"/>
                <w:sz w:val="21"/>
                <w:szCs w:val="21"/>
                <w:highlight w:val="none"/>
                <w:lang w:val="en-US" w:eastAsia="zh-CN"/>
              </w:rPr>
              <w:t>8,325,396.79</w:t>
            </w:r>
          </w:p>
        </w:tc>
      </w:tr>
    </w:tbl>
    <w:p>
      <w:pPr>
        <w:tabs>
          <w:tab w:val="right" w:pos="7740"/>
        </w:tabs>
        <w:spacing w:line="360" w:lineRule="auto"/>
        <w:ind w:firstLine="420" w:firstLineChars="200"/>
        <w:outlineLvl w:val="2"/>
        <w:rPr>
          <w:rFonts w:hint="eastAsia" w:ascii="宋体" w:hAnsi="宋体"/>
          <w:sz w:val="21"/>
          <w:szCs w:val="21"/>
          <w:highlight w:val="none"/>
        </w:rPr>
      </w:pPr>
      <w:r>
        <w:rPr>
          <w:rFonts w:hint="eastAsia" w:ascii="宋体" w:hAnsi="宋体"/>
          <w:sz w:val="21"/>
          <w:szCs w:val="21"/>
          <w:highlight w:val="none"/>
        </w:rPr>
        <w:t>1</w:t>
      </w:r>
      <w:r>
        <w:rPr>
          <w:rFonts w:hint="eastAsia" w:ascii="宋体" w:hAnsi="宋体"/>
          <w:sz w:val="21"/>
          <w:szCs w:val="21"/>
          <w:highlight w:val="none"/>
          <w:lang w:val="en-US" w:eastAsia="zh-CN"/>
        </w:rPr>
        <w:t>5</w:t>
      </w:r>
      <w:r>
        <w:rPr>
          <w:rFonts w:hint="eastAsia" w:ascii="宋体" w:hAnsi="宋体"/>
          <w:sz w:val="21"/>
          <w:szCs w:val="21"/>
          <w:highlight w:val="none"/>
        </w:rPr>
        <w:t>. 递延所得税资产、递延所得税负债</w:t>
      </w:r>
    </w:p>
    <w:p>
      <w:pPr>
        <w:tabs>
          <w:tab w:val="right" w:pos="7740"/>
        </w:tabs>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(1) 未经抵销的递延所得税资产</w:t>
      </w:r>
    </w:p>
    <w:tbl>
      <w:tblPr>
        <w:tblStyle w:val="12"/>
        <w:tblW w:w="966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1781"/>
        <w:gridCol w:w="1734"/>
        <w:gridCol w:w="2000"/>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035" w:type="dxa"/>
            <w:vMerge w:val="restart"/>
            <w:vAlign w:val="center"/>
          </w:tcPr>
          <w:p>
            <w:pPr>
              <w:tabs>
                <w:tab w:val="right" w:pos="7740"/>
              </w:tabs>
              <w:spacing w:line="360" w:lineRule="auto"/>
              <w:ind w:firstLine="210" w:firstLineChars="100"/>
              <w:rPr>
                <w:rFonts w:ascii="宋体" w:hAnsi="宋体"/>
                <w:sz w:val="21"/>
                <w:szCs w:val="21"/>
                <w:highlight w:val="none"/>
              </w:rPr>
            </w:pPr>
            <w:r>
              <w:rPr>
                <w:rFonts w:hint="eastAsia" w:ascii="宋体" w:hAnsi="宋体"/>
                <w:sz w:val="21"/>
                <w:szCs w:val="21"/>
                <w:highlight w:val="none"/>
              </w:rPr>
              <w:t>项  目</w:t>
            </w:r>
          </w:p>
        </w:tc>
        <w:tc>
          <w:tcPr>
            <w:tcW w:w="3515" w:type="dxa"/>
            <w:gridSpan w:val="2"/>
            <w:vAlign w:val="top"/>
          </w:tcPr>
          <w:p>
            <w:pPr>
              <w:tabs>
                <w:tab w:val="right" w:pos="7740"/>
              </w:tabs>
              <w:ind w:left="-101" w:leftChars="-48" w:right="-78" w:rightChars="-37"/>
              <w:jc w:val="center"/>
              <w:rPr>
                <w:rFonts w:ascii="宋体" w:hAnsi="宋体"/>
                <w:sz w:val="21"/>
                <w:szCs w:val="21"/>
                <w:highlight w:val="none"/>
              </w:rPr>
            </w:pPr>
            <w:r>
              <w:rPr>
                <w:rFonts w:hint="eastAsia" w:ascii="宋体" w:hAnsi="宋体"/>
                <w:sz w:val="21"/>
                <w:szCs w:val="21"/>
                <w:highlight w:val="none"/>
              </w:rPr>
              <w:t>期末数</w:t>
            </w:r>
          </w:p>
        </w:tc>
        <w:tc>
          <w:tcPr>
            <w:tcW w:w="4116" w:type="dxa"/>
            <w:gridSpan w:val="2"/>
            <w:vAlign w:val="top"/>
          </w:tcPr>
          <w:p>
            <w:pPr>
              <w:tabs>
                <w:tab w:val="right" w:pos="7740"/>
              </w:tabs>
              <w:ind w:left="-101" w:leftChars="-48" w:right="-78" w:rightChars="-37"/>
              <w:jc w:val="center"/>
              <w:rPr>
                <w:rFonts w:ascii="宋体" w:hAnsi="宋体"/>
                <w:sz w:val="21"/>
                <w:szCs w:val="21"/>
                <w:highlight w:val="none"/>
              </w:rPr>
            </w:pPr>
            <w:r>
              <w:rPr>
                <w:rFonts w:hint="eastAsia" w:ascii="宋体" w:hAnsi="宋体"/>
                <w:sz w:val="21"/>
                <w:szCs w:val="21"/>
                <w:highlight w:val="none"/>
              </w:rPr>
              <w:t>期初数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035" w:type="dxa"/>
            <w:vMerge w:val="continue"/>
            <w:vAlign w:val="top"/>
          </w:tcPr>
          <w:p>
            <w:pPr>
              <w:tabs>
                <w:tab w:val="right" w:pos="7740"/>
              </w:tabs>
              <w:spacing w:line="360" w:lineRule="auto"/>
              <w:rPr>
                <w:rFonts w:ascii="宋体" w:hAnsi="宋体"/>
                <w:sz w:val="21"/>
                <w:szCs w:val="21"/>
                <w:highlight w:val="none"/>
              </w:rPr>
            </w:pPr>
          </w:p>
        </w:tc>
        <w:tc>
          <w:tcPr>
            <w:tcW w:w="1781" w:type="dxa"/>
            <w:vAlign w:val="top"/>
          </w:tcPr>
          <w:p>
            <w:pPr>
              <w:tabs>
                <w:tab w:val="right" w:pos="7740"/>
              </w:tabs>
              <w:ind w:left="-113" w:leftChars="-54" w:right="-132" w:rightChars="-63"/>
              <w:jc w:val="center"/>
              <w:rPr>
                <w:rFonts w:ascii="宋体" w:hAnsi="宋体"/>
                <w:sz w:val="21"/>
                <w:szCs w:val="21"/>
                <w:highlight w:val="none"/>
              </w:rPr>
            </w:pPr>
            <w:r>
              <w:rPr>
                <w:rFonts w:hint="eastAsia" w:ascii="宋体" w:hAnsi="宋体"/>
                <w:sz w:val="21"/>
                <w:szCs w:val="21"/>
                <w:highlight w:val="none"/>
              </w:rPr>
              <w:t>可抵扣</w:t>
            </w:r>
          </w:p>
          <w:p>
            <w:pPr>
              <w:tabs>
                <w:tab w:val="right" w:pos="7740"/>
              </w:tabs>
              <w:ind w:left="-113" w:leftChars="-54" w:right="-132" w:rightChars="-63"/>
              <w:jc w:val="center"/>
              <w:rPr>
                <w:rFonts w:ascii="宋体" w:hAnsi="宋体"/>
                <w:sz w:val="21"/>
                <w:szCs w:val="21"/>
                <w:highlight w:val="none"/>
              </w:rPr>
            </w:pPr>
            <w:r>
              <w:rPr>
                <w:rFonts w:hint="eastAsia" w:ascii="宋体" w:hAnsi="宋体"/>
                <w:sz w:val="21"/>
                <w:szCs w:val="21"/>
                <w:highlight w:val="none"/>
              </w:rPr>
              <w:t>暂时性差异</w:t>
            </w:r>
          </w:p>
        </w:tc>
        <w:tc>
          <w:tcPr>
            <w:tcW w:w="1734" w:type="dxa"/>
            <w:vAlign w:val="top"/>
          </w:tcPr>
          <w:p>
            <w:pPr>
              <w:tabs>
                <w:tab w:val="right" w:pos="7740"/>
              </w:tabs>
              <w:ind w:left="-109" w:leftChars="-52" w:right="-124" w:rightChars="-59"/>
              <w:jc w:val="center"/>
              <w:rPr>
                <w:rFonts w:ascii="宋体" w:hAnsi="宋体"/>
                <w:sz w:val="21"/>
                <w:szCs w:val="21"/>
                <w:highlight w:val="none"/>
              </w:rPr>
            </w:pPr>
            <w:r>
              <w:rPr>
                <w:rFonts w:hint="eastAsia" w:ascii="宋体" w:hAnsi="宋体"/>
                <w:sz w:val="21"/>
                <w:szCs w:val="21"/>
                <w:highlight w:val="none"/>
              </w:rPr>
              <w:t>递延</w:t>
            </w:r>
          </w:p>
          <w:p>
            <w:pPr>
              <w:tabs>
                <w:tab w:val="right" w:pos="7740"/>
              </w:tabs>
              <w:ind w:left="-109" w:leftChars="-52" w:right="-124" w:rightChars="-59"/>
              <w:jc w:val="center"/>
              <w:rPr>
                <w:rFonts w:ascii="宋体" w:hAnsi="宋体"/>
                <w:sz w:val="21"/>
                <w:szCs w:val="21"/>
                <w:highlight w:val="none"/>
              </w:rPr>
            </w:pPr>
            <w:r>
              <w:rPr>
                <w:rFonts w:hint="eastAsia" w:ascii="宋体" w:hAnsi="宋体"/>
                <w:sz w:val="21"/>
                <w:szCs w:val="21"/>
                <w:highlight w:val="none"/>
              </w:rPr>
              <w:t>所得税资产</w:t>
            </w:r>
          </w:p>
        </w:tc>
        <w:tc>
          <w:tcPr>
            <w:tcW w:w="2000" w:type="dxa"/>
            <w:vAlign w:val="top"/>
          </w:tcPr>
          <w:p>
            <w:pPr>
              <w:tabs>
                <w:tab w:val="right" w:pos="7740"/>
              </w:tabs>
              <w:ind w:left="-90" w:leftChars="-43" w:right="-113" w:rightChars="-54"/>
              <w:jc w:val="center"/>
              <w:rPr>
                <w:rFonts w:ascii="宋体" w:hAnsi="宋体"/>
                <w:sz w:val="21"/>
                <w:szCs w:val="21"/>
                <w:highlight w:val="none"/>
              </w:rPr>
            </w:pPr>
            <w:r>
              <w:rPr>
                <w:rFonts w:hint="eastAsia" w:ascii="宋体" w:hAnsi="宋体"/>
                <w:sz w:val="21"/>
                <w:szCs w:val="21"/>
                <w:highlight w:val="none"/>
              </w:rPr>
              <w:t>可抵扣</w:t>
            </w:r>
          </w:p>
          <w:p>
            <w:pPr>
              <w:tabs>
                <w:tab w:val="right" w:pos="7740"/>
              </w:tabs>
              <w:ind w:left="-90" w:leftChars="-43" w:right="-113" w:rightChars="-54"/>
              <w:jc w:val="center"/>
              <w:rPr>
                <w:rFonts w:ascii="宋体" w:hAnsi="宋体"/>
                <w:sz w:val="21"/>
                <w:szCs w:val="21"/>
                <w:highlight w:val="none"/>
              </w:rPr>
            </w:pPr>
            <w:r>
              <w:rPr>
                <w:rFonts w:hint="eastAsia" w:ascii="宋体" w:hAnsi="宋体"/>
                <w:sz w:val="21"/>
                <w:szCs w:val="21"/>
                <w:highlight w:val="none"/>
              </w:rPr>
              <w:t>暂时性差异</w:t>
            </w:r>
          </w:p>
        </w:tc>
        <w:tc>
          <w:tcPr>
            <w:tcW w:w="2116" w:type="dxa"/>
            <w:vAlign w:val="top"/>
          </w:tcPr>
          <w:p>
            <w:pPr>
              <w:tabs>
                <w:tab w:val="right" w:pos="7740"/>
              </w:tabs>
              <w:ind w:left="-113" w:leftChars="-54" w:right="-105" w:rightChars="-50"/>
              <w:jc w:val="center"/>
              <w:rPr>
                <w:rFonts w:ascii="宋体" w:hAnsi="宋体"/>
                <w:sz w:val="21"/>
                <w:szCs w:val="21"/>
                <w:highlight w:val="none"/>
              </w:rPr>
            </w:pPr>
            <w:r>
              <w:rPr>
                <w:rFonts w:hint="eastAsia" w:ascii="宋体" w:hAnsi="宋体"/>
                <w:sz w:val="21"/>
                <w:szCs w:val="21"/>
                <w:highlight w:val="none"/>
              </w:rPr>
              <w:t>递延</w:t>
            </w:r>
          </w:p>
          <w:p>
            <w:pPr>
              <w:tabs>
                <w:tab w:val="right" w:pos="7740"/>
              </w:tabs>
              <w:ind w:left="-113" w:leftChars="-54" w:right="-105" w:rightChars="-50"/>
              <w:jc w:val="center"/>
              <w:rPr>
                <w:rFonts w:ascii="宋体" w:hAnsi="宋体"/>
                <w:sz w:val="21"/>
                <w:szCs w:val="21"/>
                <w:highlight w:val="none"/>
              </w:rPr>
            </w:pPr>
            <w:r>
              <w:rPr>
                <w:rFonts w:hint="eastAsia" w:ascii="宋体" w:hAnsi="宋体"/>
                <w:sz w:val="21"/>
                <w:szCs w:val="21"/>
                <w:highlight w:val="none"/>
              </w:rPr>
              <w:t>所得税资产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5" w:type="dxa"/>
            <w:vAlign w:val="top"/>
          </w:tcPr>
          <w:p>
            <w:pPr>
              <w:tabs>
                <w:tab w:val="right" w:pos="7740"/>
              </w:tabs>
              <w:spacing w:line="360" w:lineRule="auto"/>
              <w:rPr>
                <w:rFonts w:ascii="宋体" w:hAnsi="宋体"/>
                <w:sz w:val="21"/>
                <w:szCs w:val="21"/>
                <w:highlight w:val="none"/>
              </w:rPr>
            </w:pPr>
            <w:r>
              <w:rPr>
                <w:rFonts w:hint="eastAsia" w:ascii="宋体" w:hAnsi="宋体"/>
                <w:sz w:val="21"/>
                <w:szCs w:val="21"/>
                <w:highlight w:val="none"/>
              </w:rPr>
              <w:t>资产减值准备</w:t>
            </w:r>
          </w:p>
        </w:tc>
        <w:tc>
          <w:tcPr>
            <w:tcW w:w="1781" w:type="dxa"/>
            <w:vAlign w:val="center"/>
          </w:tcPr>
          <w:p>
            <w:pPr>
              <w:pStyle w:val="2"/>
              <w:tabs>
                <w:tab w:val="right" w:pos="7740"/>
              </w:tabs>
              <w:spacing w:line="360" w:lineRule="auto"/>
              <w:ind w:firstLine="0" w:firstLineChars="0"/>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16,706,266.93</w:t>
            </w:r>
          </w:p>
        </w:tc>
        <w:tc>
          <w:tcPr>
            <w:tcW w:w="1734" w:type="dxa"/>
            <w:vAlign w:val="center"/>
          </w:tcPr>
          <w:p>
            <w:pPr>
              <w:pStyle w:val="2"/>
              <w:tabs>
                <w:tab w:val="right" w:pos="7740"/>
              </w:tabs>
              <w:spacing w:line="360" w:lineRule="auto"/>
              <w:ind w:firstLine="0" w:firstLineChars="0"/>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2,896,044.72</w:t>
            </w:r>
          </w:p>
        </w:tc>
        <w:tc>
          <w:tcPr>
            <w:tcW w:w="2000" w:type="dxa"/>
            <w:vAlign w:val="center"/>
          </w:tcPr>
          <w:p>
            <w:pPr>
              <w:pStyle w:val="2"/>
              <w:tabs>
                <w:tab w:val="right" w:pos="7740"/>
              </w:tabs>
              <w:spacing w:line="360" w:lineRule="auto"/>
              <w:ind w:firstLine="0" w:firstLineChars="0"/>
              <w:jc w:val="right"/>
              <w:rPr>
                <w:rFonts w:ascii="宋体" w:hAnsi="宋体"/>
                <w:sz w:val="21"/>
                <w:szCs w:val="21"/>
                <w:highlight w:val="none"/>
              </w:rPr>
            </w:pPr>
            <w:r>
              <w:rPr>
                <w:rFonts w:ascii="宋体" w:hAnsi="宋体"/>
                <w:sz w:val="21"/>
                <w:szCs w:val="21"/>
                <w:highlight w:val="none"/>
              </w:rPr>
              <w:t>14,201,454.43</w:t>
            </w:r>
          </w:p>
        </w:tc>
        <w:tc>
          <w:tcPr>
            <w:tcW w:w="2116" w:type="dxa"/>
            <w:vAlign w:val="center"/>
          </w:tcPr>
          <w:p>
            <w:pPr>
              <w:pStyle w:val="2"/>
              <w:tabs>
                <w:tab w:val="right" w:pos="7740"/>
              </w:tabs>
              <w:spacing w:line="360" w:lineRule="auto"/>
              <w:ind w:firstLine="0" w:firstLineChars="0"/>
              <w:jc w:val="right"/>
              <w:rPr>
                <w:rFonts w:ascii="宋体" w:hAnsi="宋体"/>
                <w:sz w:val="21"/>
                <w:szCs w:val="21"/>
                <w:highlight w:val="none"/>
              </w:rPr>
            </w:pPr>
            <w:r>
              <w:rPr>
                <w:rFonts w:ascii="宋体" w:hAnsi="宋体"/>
                <w:sz w:val="21"/>
                <w:szCs w:val="21"/>
                <w:highlight w:val="none"/>
              </w:rPr>
              <w:t>2,845,693.58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5" w:type="dxa"/>
            <w:vAlign w:val="top"/>
          </w:tcPr>
          <w:p>
            <w:pPr>
              <w:tabs>
                <w:tab w:val="right" w:pos="7740"/>
              </w:tabs>
              <w:spacing w:line="360" w:lineRule="auto"/>
              <w:rPr>
                <w:rFonts w:ascii="宋体" w:hAnsi="宋体"/>
                <w:sz w:val="21"/>
                <w:szCs w:val="21"/>
                <w:highlight w:val="none"/>
              </w:rPr>
            </w:pPr>
            <w:r>
              <w:rPr>
                <w:rFonts w:hint="eastAsia" w:ascii="宋体" w:hAnsi="宋体"/>
                <w:sz w:val="21"/>
                <w:szCs w:val="21"/>
                <w:highlight w:val="none"/>
              </w:rPr>
              <w:t>内部交易未实现利润</w:t>
            </w:r>
          </w:p>
        </w:tc>
        <w:tc>
          <w:tcPr>
            <w:tcW w:w="1781" w:type="dxa"/>
            <w:vAlign w:val="center"/>
          </w:tcPr>
          <w:p>
            <w:pPr>
              <w:pStyle w:val="2"/>
              <w:tabs>
                <w:tab w:val="right" w:pos="7740"/>
              </w:tabs>
              <w:spacing w:line="360" w:lineRule="auto"/>
              <w:ind w:firstLine="0" w:firstLineChars="0"/>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5,711,882.82</w:t>
            </w:r>
          </w:p>
        </w:tc>
        <w:tc>
          <w:tcPr>
            <w:tcW w:w="1734" w:type="dxa"/>
            <w:vAlign w:val="center"/>
          </w:tcPr>
          <w:p>
            <w:pPr>
              <w:pStyle w:val="2"/>
              <w:tabs>
                <w:tab w:val="right" w:pos="7740"/>
              </w:tabs>
              <w:spacing w:line="360" w:lineRule="auto"/>
              <w:ind w:firstLine="0" w:firstLineChars="0"/>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1,182,136.94</w:t>
            </w:r>
          </w:p>
        </w:tc>
        <w:tc>
          <w:tcPr>
            <w:tcW w:w="2000" w:type="dxa"/>
            <w:vAlign w:val="center"/>
          </w:tcPr>
          <w:p>
            <w:pPr>
              <w:pStyle w:val="2"/>
              <w:tabs>
                <w:tab w:val="right" w:pos="7740"/>
              </w:tabs>
              <w:spacing w:line="360" w:lineRule="auto"/>
              <w:ind w:firstLine="0" w:firstLineChars="0"/>
              <w:jc w:val="right"/>
              <w:rPr>
                <w:rFonts w:ascii="宋体" w:hAnsi="宋体"/>
                <w:sz w:val="21"/>
                <w:szCs w:val="21"/>
                <w:highlight w:val="none"/>
              </w:rPr>
            </w:pPr>
            <w:r>
              <w:rPr>
                <w:rFonts w:ascii="宋体" w:hAnsi="宋体"/>
                <w:sz w:val="21"/>
                <w:szCs w:val="21"/>
                <w:highlight w:val="none"/>
              </w:rPr>
              <w:t>3,442,015.69</w:t>
            </w:r>
          </w:p>
        </w:tc>
        <w:tc>
          <w:tcPr>
            <w:tcW w:w="2116" w:type="dxa"/>
            <w:vAlign w:val="center"/>
          </w:tcPr>
          <w:p>
            <w:pPr>
              <w:pStyle w:val="2"/>
              <w:tabs>
                <w:tab w:val="right" w:pos="7740"/>
              </w:tabs>
              <w:spacing w:line="360" w:lineRule="auto"/>
              <w:ind w:firstLine="0" w:firstLineChars="0"/>
              <w:jc w:val="right"/>
              <w:rPr>
                <w:rFonts w:ascii="宋体" w:hAnsi="宋体"/>
                <w:sz w:val="21"/>
                <w:szCs w:val="21"/>
                <w:highlight w:val="none"/>
              </w:rPr>
            </w:pPr>
            <w:r>
              <w:rPr>
                <w:rFonts w:ascii="宋体" w:hAnsi="宋体"/>
                <w:sz w:val="21"/>
                <w:szCs w:val="21"/>
                <w:highlight w:val="none"/>
              </w:rPr>
              <w:t>860,503.93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5" w:type="dxa"/>
            <w:vAlign w:val="top"/>
          </w:tcPr>
          <w:p>
            <w:pPr>
              <w:tabs>
                <w:tab w:val="right" w:pos="7740"/>
              </w:tabs>
              <w:spacing w:line="360" w:lineRule="auto"/>
              <w:rPr>
                <w:rFonts w:ascii="宋体" w:hAnsi="宋体"/>
                <w:sz w:val="21"/>
                <w:szCs w:val="21"/>
                <w:highlight w:val="none"/>
              </w:rPr>
            </w:pPr>
            <w:r>
              <w:rPr>
                <w:rFonts w:hint="eastAsia" w:ascii="宋体" w:hAnsi="宋体"/>
                <w:sz w:val="21"/>
                <w:szCs w:val="21"/>
                <w:highlight w:val="none"/>
              </w:rPr>
              <w:t>股权激励费用</w:t>
            </w:r>
          </w:p>
        </w:tc>
        <w:tc>
          <w:tcPr>
            <w:tcW w:w="1781" w:type="dxa"/>
            <w:vAlign w:val="center"/>
          </w:tcPr>
          <w:p>
            <w:pPr>
              <w:pStyle w:val="2"/>
              <w:tabs>
                <w:tab w:val="right" w:pos="7740"/>
              </w:tabs>
              <w:spacing w:line="360" w:lineRule="auto"/>
              <w:ind w:firstLine="0" w:firstLineChars="0"/>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5,405,671.40</w:t>
            </w:r>
          </w:p>
        </w:tc>
        <w:tc>
          <w:tcPr>
            <w:tcW w:w="1734" w:type="dxa"/>
            <w:vAlign w:val="center"/>
          </w:tcPr>
          <w:p>
            <w:pPr>
              <w:pStyle w:val="2"/>
              <w:tabs>
                <w:tab w:val="right" w:pos="7740"/>
              </w:tabs>
              <w:spacing w:line="360" w:lineRule="auto"/>
              <w:ind w:firstLine="0" w:firstLineChars="0"/>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860,186.91</w:t>
            </w:r>
          </w:p>
        </w:tc>
        <w:tc>
          <w:tcPr>
            <w:tcW w:w="2000" w:type="dxa"/>
            <w:vAlign w:val="center"/>
          </w:tcPr>
          <w:p>
            <w:pPr>
              <w:pStyle w:val="2"/>
              <w:tabs>
                <w:tab w:val="right" w:pos="7740"/>
              </w:tabs>
              <w:spacing w:line="360" w:lineRule="auto"/>
              <w:ind w:firstLine="0" w:firstLineChars="0"/>
              <w:jc w:val="right"/>
              <w:rPr>
                <w:rFonts w:ascii="宋体" w:hAnsi="宋体"/>
                <w:sz w:val="21"/>
                <w:szCs w:val="21"/>
                <w:highlight w:val="none"/>
              </w:rPr>
            </w:pPr>
            <w:r>
              <w:rPr>
                <w:rFonts w:ascii="宋体" w:hAnsi="宋体"/>
                <w:sz w:val="21"/>
                <w:szCs w:val="21"/>
                <w:highlight w:val="none"/>
              </w:rPr>
              <w:t>3,894,518.47</w:t>
            </w:r>
          </w:p>
        </w:tc>
        <w:tc>
          <w:tcPr>
            <w:tcW w:w="2116" w:type="dxa"/>
            <w:vAlign w:val="center"/>
          </w:tcPr>
          <w:p>
            <w:pPr>
              <w:pStyle w:val="2"/>
              <w:tabs>
                <w:tab w:val="right" w:pos="7740"/>
              </w:tabs>
              <w:spacing w:line="360" w:lineRule="auto"/>
              <w:ind w:firstLine="0" w:firstLineChars="0"/>
              <w:jc w:val="right"/>
              <w:rPr>
                <w:rFonts w:ascii="宋体" w:hAnsi="宋体"/>
                <w:sz w:val="21"/>
                <w:szCs w:val="21"/>
                <w:highlight w:val="none"/>
              </w:rPr>
            </w:pPr>
            <w:r>
              <w:rPr>
                <w:rFonts w:ascii="宋体" w:hAnsi="宋体"/>
                <w:sz w:val="21"/>
                <w:szCs w:val="21"/>
                <w:highlight w:val="none"/>
              </w:rPr>
              <w:t>631,868.52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5" w:type="dxa"/>
            <w:vAlign w:val="top"/>
          </w:tcPr>
          <w:p>
            <w:pPr>
              <w:tabs>
                <w:tab w:val="right" w:pos="7740"/>
              </w:tabs>
              <w:spacing w:line="360" w:lineRule="auto"/>
              <w:rPr>
                <w:rFonts w:ascii="宋体" w:hAnsi="宋体"/>
                <w:sz w:val="21"/>
                <w:szCs w:val="21"/>
                <w:highlight w:val="none"/>
              </w:rPr>
            </w:pPr>
            <w:r>
              <w:rPr>
                <w:rFonts w:hint="eastAsia" w:ascii="宋体" w:hAnsi="宋体"/>
                <w:sz w:val="21"/>
                <w:szCs w:val="21"/>
                <w:highlight w:val="none"/>
              </w:rPr>
              <w:t>递延收益</w:t>
            </w:r>
          </w:p>
        </w:tc>
        <w:tc>
          <w:tcPr>
            <w:tcW w:w="1781" w:type="dxa"/>
            <w:vAlign w:val="center"/>
          </w:tcPr>
          <w:p>
            <w:pPr>
              <w:pStyle w:val="2"/>
              <w:tabs>
                <w:tab w:val="right" w:pos="7740"/>
              </w:tabs>
              <w:spacing w:line="360" w:lineRule="auto"/>
              <w:ind w:firstLine="0" w:firstLineChars="0"/>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1,560,096.60</w:t>
            </w:r>
          </w:p>
        </w:tc>
        <w:tc>
          <w:tcPr>
            <w:tcW w:w="1734" w:type="dxa"/>
            <w:vAlign w:val="center"/>
          </w:tcPr>
          <w:p>
            <w:pPr>
              <w:pStyle w:val="2"/>
              <w:tabs>
                <w:tab w:val="right" w:pos="7740"/>
              </w:tabs>
              <w:spacing w:line="360" w:lineRule="auto"/>
              <w:ind w:firstLine="0" w:firstLineChars="0"/>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278,514.49</w:t>
            </w:r>
          </w:p>
        </w:tc>
        <w:tc>
          <w:tcPr>
            <w:tcW w:w="2000" w:type="dxa"/>
            <w:vAlign w:val="center"/>
          </w:tcPr>
          <w:p>
            <w:pPr>
              <w:pStyle w:val="2"/>
              <w:tabs>
                <w:tab w:val="right" w:pos="7740"/>
              </w:tabs>
              <w:spacing w:line="360" w:lineRule="auto"/>
              <w:ind w:firstLine="0" w:firstLineChars="0"/>
              <w:jc w:val="right"/>
              <w:rPr>
                <w:rFonts w:ascii="宋体" w:hAnsi="宋体"/>
                <w:sz w:val="21"/>
                <w:szCs w:val="21"/>
                <w:highlight w:val="none"/>
              </w:rPr>
            </w:pPr>
            <w:r>
              <w:rPr>
                <w:rFonts w:ascii="宋体" w:hAnsi="宋体"/>
                <w:sz w:val="21"/>
                <w:szCs w:val="21"/>
                <w:highlight w:val="none"/>
              </w:rPr>
              <w:t>1,643,237.58</w:t>
            </w:r>
          </w:p>
        </w:tc>
        <w:tc>
          <w:tcPr>
            <w:tcW w:w="2116" w:type="dxa"/>
            <w:vAlign w:val="center"/>
          </w:tcPr>
          <w:p>
            <w:pPr>
              <w:pStyle w:val="2"/>
              <w:tabs>
                <w:tab w:val="right" w:pos="7740"/>
              </w:tabs>
              <w:spacing w:line="360" w:lineRule="auto"/>
              <w:ind w:firstLine="0" w:firstLineChars="0"/>
              <w:jc w:val="right"/>
              <w:rPr>
                <w:rFonts w:ascii="宋体" w:hAnsi="宋体"/>
                <w:sz w:val="21"/>
                <w:szCs w:val="21"/>
                <w:highlight w:val="none"/>
              </w:rPr>
            </w:pPr>
            <w:r>
              <w:rPr>
                <w:rFonts w:ascii="宋体" w:hAnsi="宋体"/>
                <w:sz w:val="21"/>
                <w:szCs w:val="21"/>
                <w:highlight w:val="none"/>
              </w:rPr>
              <w:t>293,985.64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5" w:type="dxa"/>
            <w:vAlign w:val="top"/>
          </w:tcPr>
          <w:p>
            <w:pPr>
              <w:tabs>
                <w:tab w:val="right" w:pos="7740"/>
              </w:tabs>
              <w:spacing w:line="360" w:lineRule="auto"/>
              <w:rPr>
                <w:rFonts w:ascii="宋体" w:hAnsi="宋体"/>
                <w:sz w:val="21"/>
                <w:szCs w:val="21"/>
                <w:highlight w:val="none"/>
              </w:rPr>
            </w:pPr>
            <w:r>
              <w:rPr>
                <w:rFonts w:hint="eastAsia" w:ascii="宋体" w:hAnsi="宋体"/>
                <w:sz w:val="21"/>
                <w:szCs w:val="21"/>
                <w:highlight w:val="none"/>
              </w:rPr>
              <w:t xml:space="preserve">  合  计</w:t>
            </w:r>
          </w:p>
        </w:tc>
        <w:tc>
          <w:tcPr>
            <w:tcW w:w="1781" w:type="dxa"/>
            <w:vAlign w:val="center"/>
          </w:tcPr>
          <w:p>
            <w:pPr>
              <w:pStyle w:val="2"/>
              <w:tabs>
                <w:tab w:val="right" w:pos="7740"/>
              </w:tabs>
              <w:spacing w:line="360" w:lineRule="auto"/>
              <w:ind w:firstLine="0" w:firstLineChars="0"/>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29,383,917.75</w:t>
            </w:r>
          </w:p>
        </w:tc>
        <w:tc>
          <w:tcPr>
            <w:tcW w:w="1734" w:type="dxa"/>
            <w:vAlign w:val="center"/>
          </w:tcPr>
          <w:p>
            <w:pPr>
              <w:pStyle w:val="2"/>
              <w:tabs>
                <w:tab w:val="right" w:pos="7740"/>
              </w:tabs>
              <w:spacing w:line="360" w:lineRule="auto"/>
              <w:ind w:firstLine="0" w:firstLineChars="0"/>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5,216,883.06</w:t>
            </w:r>
          </w:p>
        </w:tc>
        <w:tc>
          <w:tcPr>
            <w:tcW w:w="2000" w:type="dxa"/>
            <w:vAlign w:val="center"/>
          </w:tcPr>
          <w:p>
            <w:pPr>
              <w:pStyle w:val="2"/>
              <w:tabs>
                <w:tab w:val="right" w:pos="7740"/>
              </w:tabs>
              <w:spacing w:line="360" w:lineRule="auto"/>
              <w:ind w:firstLine="0" w:firstLineChars="0"/>
              <w:jc w:val="right"/>
              <w:rPr>
                <w:rFonts w:ascii="宋体" w:hAnsi="宋体"/>
                <w:sz w:val="21"/>
                <w:szCs w:val="21"/>
                <w:highlight w:val="none"/>
              </w:rPr>
            </w:pPr>
            <w:r>
              <w:rPr>
                <w:rFonts w:ascii="宋体" w:hAnsi="宋体"/>
                <w:sz w:val="21"/>
                <w:szCs w:val="21"/>
                <w:highlight w:val="none"/>
              </w:rPr>
              <w:t>23,181,226.17</w:t>
            </w:r>
          </w:p>
        </w:tc>
        <w:tc>
          <w:tcPr>
            <w:tcW w:w="2116" w:type="dxa"/>
            <w:vAlign w:val="center"/>
          </w:tcPr>
          <w:p>
            <w:pPr>
              <w:pStyle w:val="2"/>
              <w:tabs>
                <w:tab w:val="right" w:pos="7740"/>
              </w:tabs>
              <w:spacing w:line="360" w:lineRule="auto"/>
              <w:ind w:firstLine="0" w:firstLineChars="0"/>
              <w:jc w:val="right"/>
              <w:rPr>
                <w:rFonts w:ascii="宋体" w:hAnsi="宋体"/>
                <w:sz w:val="21"/>
                <w:szCs w:val="21"/>
                <w:highlight w:val="none"/>
              </w:rPr>
            </w:pPr>
            <w:r>
              <w:rPr>
                <w:rFonts w:ascii="宋体" w:hAnsi="宋体"/>
                <w:sz w:val="21"/>
                <w:szCs w:val="21"/>
                <w:highlight w:val="none"/>
              </w:rPr>
              <w:t>4,632,051.67</w:t>
            </w:r>
          </w:p>
        </w:tc>
      </w:tr>
    </w:tbl>
    <w:p>
      <w:pPr>
        <w:tabs>
          <w:tab w:val="right" w:pos="7740"/>
        </w:tabs>
        <w:spacing w:line="360" w:lineRule="auto"/>
        <w:ind w:firstLine="420" w:firstLineChars="200"/>
        <w:rPr>
          <w:rFonts w:ascii="宋体" w:hAnsi="宋体"/>
          <w:sz w:val="21"/>
          <w:szCs w:val="21"/>
          <w:highlight w:val="none"/>
        </w:rPr>
      </w:pPr>
      <w:r>
        <w:rPr>
          <w:rFonts w:hint="eastAsia" w:ascii="宋体" w:hAnsi="宋体"/>
          <w:sz w:val="21"/>
          <w:szCs w:val="21"/>
          <w:highlight w:val="none"/>
        </w:rPr>
        <w:t>(2) 未经抵销的递延所得税负债</w:t>
      </w:r>
    </w:p>
    <w:tbl>
      <w:tblPr>
        <w:tblStyle w:val="12"/>
        <w:tblW w:w="966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1767"/>
        <w:gridCol w:w="1733"/>
        <w:gridCol w:w="1934"/>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116" w:type="dxa"/>
            <w:vMerge w:val="restart"/>
            <w:vAlign w:val="center"/>
          </w:tcPr>
          <w:p>
            <w:pPr>
              <w:tabs>
                <w:tab w:val="right" w:pos="7740"/>
              </w:tabs>
              <w:spacing w:line="360" w:lineRule="auto"/>
              <w:ind w:firstLine="210" w:firstLineChars="100"/>
              <w:rPr>
                <w:rFonts w:ascii="宋体" w:hAnsi="宋体"/>
                <w:sz w:val="21"/>
                <w:szCs w:val="21"/>
                <w:highlight w:val="none"/>
              </w:rPr>
            </w:pPr>
            <w:r>
              <w:rPr>
                <w:rFonts w:hint="eastAsia" w:ascii="宋体" w:hAnsi="宋体"/>
                <w:sz w:val="21"/>
                <w:szCs w:val="21"/>
                <w:highlight w:val="none"/>
              </w:rPr>
              <w:t>项  目</w:t>
            </w:r>
          </w:p>
        </w:tc>
        <w:tc>
          <w:tcPr>
            <w:tcW w:w="3500" w:type="dxa"/>
            <w:gridSpan w:val="2"/>
            <w:vAlign w:val="top"/>
          </w:tcPr>
          <w:p>
            <w:pPr>
              <w:tabs>
                <w:tab w:val="right" w:pos="7740"/>
              </w:tabs>
              <w:ind w:left="-101" w:leftChars="-48" w:right="-78" w:rightChars="-37"/>
              <w:jc w:val="center"/>
              <w:rPr>
                <w:rFonts w:ascii="宋体" w:hAnsi="宋体"/>
                <w:sz w:val="21"/>
                <w:szCs w:val="21"/>
                <w:highlight w:val="none"/>
              </w:rPr>
            </w:pPr>
            <w:r>
              <w:rPr>
                <w:rFonts w:hint="eastAsia" w:ascii="宋体" w:hAnsi="宋体"/>
                <w:sz w:val="21"/>
                <w:szCs w:val="21"/>
                <w:highlight w:val="none"/>
              </w:rPr>
              <w:t>期末数</w:t>
            </w:r>
          </w:p>
        </w:tc>
        <w:tc>
          <w:tcPr>
            <w:tcW w:w="4050" w:type="dxa"/>
            <w:gridSpan w:val="2"/>
            <w:vAlign w:val="top"/>
          </w:tcPr>
          <w:p>
            <w:pPr>
              <w:tabs>
                <w:tab w:val="right" w:pos="7740"/>
              </w:tabs>
              <w:ind w:left="-101" w:leftChars="-48" w:right="-78" w:rightChars="-37"/>
              <w:jc w:val="center"/>
              <w:rPr>
                <w:rFonts w:ascii="宋体" w:hAnsi="宋体"/>
                <w:sz w:val="21"/>
                <w:szCs w:val="21"/>
                <w:highlight w:val="none"/>
              </w:rPr>
            </w:pPr>
            <w:r>
              <w:rPr>
                <w:rFonts w:hint="eastAsia" w:ascii="宋体" w:hAnsi="宋体"/>
                <w:sz w:val="21"/>
                <w:szCs w:val="21"/>
                <w:highlight w:val="none"/>
              </w:rPr>
              <w:t>期初数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116" w:type="dxa"/>
            <w:vMerge w:val="continue"/>
            <w:vAlign w:val="top"/>
          </w:tcPr>
          <w:p>
            <w:pPr>
              <w:tabs>
                <w:tab w:val="right" w:pos="7740"/>
              </w:tabs>
              <w:spacing w:line="360" w:lineRule="auto"/>
              <w:rPr>
                <w:rFonts w:ascii="宋体" w:hAnsi="宋体"/>
                <w:sz w:val="21"/>
                <w:szCs w:val="21"/>
                <w:highlight w:val="none"/>
              </w:rPr>
            </w:pPr>
          </w:p>
        </w:tc>
        <w:tc>
          <w:tcPr>
            <w:tcW w:w="1767" w:type="dxa"/>
            <w:vAlign w:val="top"/>
          </w:tcPr>
          <w:p>
            <w:pPr>
              <w:tabs>
                <w:tab w:val="right" w:pos="7740"/>
              </w:tabs>
              <w:ind w:left="-113" w:leftChars="-54" w:right="-132" w:rightChars="-63"/>
              <w:jc w:val="center"/>
              <w:rPr>
                <w:rFonts w:ascii="宋体" w:hAnsi="宋体"/>
                <w:sz w:val="21"/>
                <w:szCs w:val="21"/>
                <w:highlight w:val="none"/>
              </w:rPr>
            </w:pPr>
            <w:r>
              <w:rPr>
                <w:rFonts w:hint="eastAsia" w:ascii="宋体" w:hAnsi="宋体"/>
                <w:sz w:val="21"/>
                <w:szCs w:val="21"/>
                <w:highlight w:val="none"/>
              </w:rPr>
              <w:t>应纳税</w:t>
            </w:r>
          </w:p>
          <w:p>
            <w:pPr>
              <w:tabs>
                <w:tab w:val="right" w:pos="7740"/>
              </w:tabs>
              <w:ind w:left="-113" w:leftChars="-54" w:right="-132" w:rightChars="-63"/>
              <w:jc w:val="center"/>
              <w:rPr>
                <w:rFonts w:ascii="宋体" w:hAnsi="宋体"/>
                <w:sz w:val="21"/>
                <w:szCs w:val="21"/>
                <w:highlight w:val="none"/>
              </w:rPr>
            </w:pPr>
            <w:r>
              <w:rPr>
                <w:rFonts w:hint="eastAsia" w:ascii="宋体" w:hAnsi="宋体"/>
                <w:sz w:val="21"/>
                <w:szCs w:val="21"/>
                <w:highlight w:val="none"/>
              </w:rPr>
              <w:t>暂时性差异</w:t>
            </w:r>
          </w:p>
        </w:tc>
        <w:tc>
          <w:tcPr>
            <w:tcW w:w="1733" w:type="dxa"/>
            <w:vAlign w:val="top"/>
          </w:tcPr>
          <w:p>
            <w:pPr>
              <w:tabs>
                <w:tab w:val="right" w:pos="7740"/>
              </w:tabs>
              <w:ind w:left="-109" w:leftChars="-52" w:right="-124" w:rightChars="-59"/>
              <w:jc w:val="center"/>
              <w:rPr>
                <w:rFonts w:ascii="宋体" w:hAnsi="宋体"/>
                <w:sz w:val="21"/>
                <w:szCs w:val="21"/>
                <w:highlight w:val="none"/>
              </w:rPr>
            </w:pPr>
            <w:r>
              <w:rPr>
                <w:rFonts w:hint="eastAsia" w:ascii="宋体" w:hAnsi="宋体"/>
                <w:sz w:val="21"/>
                <w:szCs w:val="21"/>
                <w:highlight w:val="none"/>
              </w:rPr>
              <w:t>递延</w:t>
            </w:r>
          </w:p>
          <w:p>
            <w:pPr>
              <w:tabs>
                <w:tab w:val="right" w:pos="7740"/>
              </w:tabs>
              <w:ind w:left="-109" w:leftChars="-52" w:right="-124" w:rightChars="-59"/>
              <w:jc w:val="center"/>
              <w:rPr>
                <w:rFonts w:ascii="宋体" w:hAnsi="宋体"/>
                <w:sz w:val="21"/>
                <w:szCs w:val="21"/>
                <w:highlight w:val="none"/>
              </w:rPr>
            </w:pPr>
            <w:r>
              <w:rPr>
                <w:rFonts w:hint="eastAsia" w:ascii="宋体" w:hAnsi="宋体"/>
                <w:sz w:val="21"/>
                <w:szCs w:val="21"/>
                <w:highlight w:val="none"/>
              </w:rPr>
              <w:t>所得税负债</w:t>
            </w:r>
          </w:p>
        </w:tc>
        <w:tc>
          <w:tcPr>
            <w:tcW w:w="1934" w:type="dxa"/>
            <w:vAlign w:val="top"/>
          </w:tcPr>
          <w:p>
            <w:pPr>
              <w:tabs>
                <w:tab w:val="right" w:pos="7740"/>
              </w:tabs>
              <w:ind w:left="-90" w:leftChars="-43" w:right="-113" w:rightChars="-54"/>
              <w:jc w:val="center"/>
              <w:rPr>
                <w:rFonts w:ascii="宋体" w:hAnsi="宋体"/>
                <w:sz w:val="21"/>
                <w:szCs w:val="21"/>
                <w:highlight w:val="none"/>
              </w:rPr>
            </w:pPr>
            <w:r>
              <w:rPr>
                <w:rFonts w:hint="eastAsia" w:ascii="宋体" w:hAnsi="宋体"/>
                <w:sz w:val="21"/>
                <w:szCs w:val="21"/>
                <w:highlight w:val="none"/>
              </w:rPr>
              <w:t>应纳税</w:t>
            </w:r>
          </w:p>
          <w:p>
            <w:pPr>
              <w:tabs>
                <w:tab w:val="right" w:pos="7740"/>
              </w:tabs>
              <w:ind w:left="-90" w:leftChars="-43" w:right="-113" w:rightChars="-54"/>
              <w:jc w:val="center"/>
              <w:rPr>
                <w:rFonts w:ascii="宋体" w:hAnsi="宋体"/>
                <w:sz w:val="21"/>
                <w:szCs w:val="21"/>
                <w:highlight w:val="none"/>
              </w:rPr>
            </w:pPr>
            <w:r>
              <w:rPr>
                <w:rFonts w:hint="eastAsia" w:ascii="宋体" w:hAnsi="宋体"/>
                <w:sz w:val="21"/>
                <w:szCs w:val="21"/>
                <w:highlight w:val="none"/>
              </w:rPr>
              <w:t>暂时性差异</w:t>
            </w:r>
          </w:p>
        </w:tc>
        <w:tc>
          <w:tcPr>
            <w:tcW w:w="2116" w:type="dxa"/>
            <w:vAlign w:val="top"/>
          </w:tcPr>
          <w:p>
            <w:pPr>
              <w:tabs>
                <w:tab w:val="right" w:pos="7740"/>
              </w:tabs>
              <w:ind w:left="-109" w:leftChars="-52" w:right="-124" w:rightChars="-59"/>
              <w:jc w:val="center"/>
              <w:rPr>
                <w:rFonts w:ascii="宋体" w:hAnsi="宋体"/>
                <w:sz w:val="21"/>
                <w:szCs w:val="21"/>
                <w:highlight w:val="none"/>
              </w:rPr>
            </w:pPr>
            <w:r>
              <w:rPr>
                <w:rFonts w:hint="eastAsia" w:ascii="宋体" w:hAnsi="宋体"/>
                <w:sz w:val="21"/>
                <w:szCs w:val="21"/>
                <w:highlight w:val="none"/>
              </w:rPr>
              <w:t>递延</w:t>
            </w:r>
          </w:p>
          <w:p>
            <w:pPr>
              <w:tabs>
                <w:tab w:val="right" w:pos="7740"/>
              </w:tabs>
              <w:ind w:left="-109" w:leftChars="-52" w:right="-124" w:rightChars="-59"/>
              <w:jc w:val="center"/>
              <w:rPr>
                <w:rFonts w:ascii="宋体" w:hAnsi="宋体"/>
                <w:sz w:val="21"/>
                <w:szCs w:val="21"/>
                <w:highlight w:val="none"/>
              </w:rPr>
            </w:pPr>
            <w:r>
              <w:rPr>
                <w:rFonts w:hint="eastAsia" w:ascii="宋体" w:hAnsi="宋体"/>
                <w:sz w:val="21"/>
                <w:szCs w:val="21"/>
                <w:highlight w:val="none"/>
              </w:rPr>
              <w:t>所得税负债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6" w:type="dxa"/>
            <w:vAlign w:val="top"/>
          </w:tcPr>
          <w:p>
            <w:pPr>
              <w:tabs>
                <w:tab w:val="right" w:pos="7740"/>
              </w:tabs>
              <w:rPr>
                <w:rFonts w:ascii="宋体" w:hAnsi="宋体"/>
                <w:sz w:val="21"/>
                <w:szCs w:val="21"/>
                <w:highlight w:val="none"/>
              </w:rPr>
            </w:pPr>
            <w:r>
              <w:rPr>
                <w:rFonts w:hint="eastAsia" w:ascii="宋体" w:hAnsi="宋体"/>
                <w:sz w:val="21"/>
                <w:szCs w:val="21"/>
                <w:highlight w:val="none"/>
              </w:rPr>
              <w:t>非同一控制下企业合并资产评估增值</w:t>
            </w:r>
          </w:p>
        </w:tc>
        <w:tc>
          <w:tcPr>
            <w:tcW w:w="1767" w:type="dxa"/>
            <w:vAlign w:val="center"/>
          </w:tcPr>
          <w:p>
            <w:pPr>
              <w:pStyle w:val="2"/>
              <w:tabs>
                <w:tab w:val="right" w:pos="7740"/>
              </w:tabs>
              <w:spacing w:line="360" w:lineRule="auto"/>
              <w:ind w:firstLine="0" w:firstLineChars="0"/>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4,902,557.16</w:t>
            </w:r>
          </w:p>
        </w:tc>
        <w:tc>
          <w:tcPr>
            <w:tcW w:w="1733" w:type="dxa"/>
            <w:vAlign w:val="center"/>
          </w:tcPr>
          <w:p>
            <w:pPr>
              <w:pStyle w:val="2"/>
              <w:tabs>
                <w:tab w:val="right" w:pos="7740"/>
              </w:tabs>
              <w:spacing w:line="360" w:lineRule="auto"/>
              <w:ind w:firstLine="0" w:firstLineChars="0"/>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1,225,639.29</w:t>
            </w:r>
          </w:p>
        </w:tc>
        <w:tc>
          <w:tcPr>
            <w:tcW w:w="1934" w:type="dxa"/>
            <w:vAlign w:val="center"/>
          </w:tcPr>
          <w:p>
            <w:pPr>
              <w:pStyle w:val="2"/>
              <w:tabs>
                <w:tab w:val="right" w:pos="7740"/>
              </w:tabs>
              <w:spacing w:line="360" w:lineRule="auto"/>
              <w:ind w:firstLine="0" w:firstLineChars="0"/>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5,112,427.12</w:t>
            </w:r>
          </w:p>
        </w:tc>
        <w:tc>
          <w:tcPr>
            <w:tcW w:w="2116" w:type="dxa"/>
            <w:vAlign w:val="center"/>
          </w:tcPr>
          <w:p>
            <w:pPr>
              <w:pStyle w:val="2"/>
              <w:tabs>
                <w:tab w:val="right" w:pos="7740"/>
              </w:tabs>
              <w:spacing w:line="360" w:lineRule="auto"/>
              <w:ind w:firstLine="0" w:firstLineChars="0"/>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1,278,106.77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6" w:type="dxa"/>
            <w:vAlign w:val="top"/>
          </w:tcPr>
          <w:p>
            <w:pPr>
              <w:tabs>
                <w:tab w:val="right" w:pos="7740"/>
              </w:tabs>
              <w:rPr>
                <w:rFonts w:ascii="宋体" w:hAnsi="宋体"/>
                <w:sz w:val="21"/>
                <w:szCs w:val="21"/>
                <w:highlight w:val="none"/>
              </w:rPr>
            </w:pPr>
            <w:r>
              <w:rPr>
                <w:rFonts w:hint="eastAsia" w:ascii="宋体" w:hAnsi="宋体"/>
                <w:sz w:val="21"/>
                <w:szCs w:val="21"/>
                <w:highlight w:val="none"/>
              </w:rPr>
              <w:t>购买少数股权确认其他资本公积</w:t>
            </w:r>
          </w:p>
        </w:tc>
        <w:tc>
          <w:tcPr>
            <w:tcW w:w="1767" w:type="dxa"/>
            <w:vAlign w:val="center"/>
          </w:tcPr>
          <w:p>
            <w:pPr>
              <w:pStyle w:val="2"/>
              <w:tabs>
                <w:tab w:val="right" w:pos="7740"/>
              </w:tabs>
              <w:spacing w:line="360" w:lineRule="auto"/>
              <w:ind w:firstLine="0" w:firstLineChars="0"/>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1,402,769.71</w:t>
            </w:r>
          </w:p>
        </w:tc>
        <w:tc>
          <w:tcPr>
            <w:tcW w:w="1733" w:type="dxa"/>
            <w:vAlign w:val="center"/>
          </w:tcPr>
          <w:p>
            <w:pPr>
              <w:pStyle w:val="2"/>
              <w:tabs>
                <w:tab w:val="right" w:pos="7740"/>
              </w:tabs>
              <w:spacing w:line="360" w:lineRule="auto"/>
              <w:ind w:firstLine="0" w:firstLineChars="0"/>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210,415.46</w:t>
            </w:r>
          </w:p>
        </w:tc>
        <w:tc>
          <w:tcPr>
            <w:tcW w:w="1934" w:type="dxa"/>
            <w:vAlign w:val="center"/>
          </w:tcPr>
          <w:p>
            <w:pPr>
              <w:pStyle w:val="2"/>
              <w:tabs>
                <w:tab w:val="right" w:pos="7740"/>
              </w:tabs>
              <w:spacing w:line="360" w:lineRule="auto"/>
              <w:ind w:firstLine="0" w:firstLineChars="0"/>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1,402,769.71</w:t>
            </w:r>
          </w:p>
        </w:tc>
        <w:tc>
          <w:tcPr>
            <w:tcW w:w="2116" w:type="dxa"/>
            <w:vAlign w:val="center"/>
          </w:tcPr>
          <w:p>
            <w:pPr>
              <w:pStyle w:val="2"/>
              <w:tabs>
                <w:tab w:val="right" w:pos="7740"/>
              </w:tabs>
              <w:spacing w:line="360" w:lineRule="auto"/>
              <w:ind w:firstLine="0" w:firstLineChars="0"/>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210,415.46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6" w:type="dxa"/>
            <w:vAlign w:val="top"/>
          </w:tcPr>
          <w:p>
            <w:pPr>
              <w:tabs>
                <w:tab w:val="right" w:pos="7740"/>
              </w:tabs>
              <w:spacing w:line="360" w:lineRule="auto"/>
              <w:rPr>
                <w:rFonts w:ascii="宋体" w:hAnsi="宋体"/>
                <w:sz w:val="21"/>
                <w:szCs w:val="21"/>
                <w:highlight w:val="none"/>
              </w:rPr>
            </w:pPr>
            <w:r>
              <w:rPr>
                <w:rFonts w:hint="eastAsia" w:ascii="宋体" w:hAnsi="宋体"/>
                <w:sz w:val="21"/>
                <w:szCs w:val="21"/>
                <w:highlight w:val="none"/>
              </w:rPr>
              <w:t xml:space="preserve">  合  计</w:t>
            </w:r>
          </w:p>
        </w:tc>
        <w:tc>
          <w:tcPr>
            <w:tcW w:w="1767" w:type="dxa"/>
            <w:vAlign w:val="center"/>
          </w:tcPr>
          <w:p>
            <w:pPr>
              <w:pStyle w:val="2"/>
              <w:tabs>
                <w:tab w:val="right" w:pos="7740"/>
              </w:tabs>
              <w:spacing w:line="360" w:lineRule="auto"/>
              <w:ind w:firstLine="0" w:firstLineChars="0"/>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6,305,326.87</w:t>
            </w:r>
          </w:p>
        </w:tc>
        <w:tc>
          <w:tcPr>
            <w:tcW w:w="1733" w:type="dxa"/>
            <w:vAlign w:val="center"/>
          </w:tcPr>
          <w:p>
            <w:pPr>
              <w:pStyle w:val="2"/>
              <w:tabs>
                <w:tab w:val="right" w:pos="7740"/>
              </w:tabs>
              <w:spacing w:line="360" w:lineRule="auto"/>
              <w:ind w:firstLine="0" w:firstLineChars="0"/>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1,436,054.75</w:t>
            </w:r>
          </w:p>
        </w:tc>
        <w:tc>
          <w:tcPr>
            <w:tcW w:w="1934" w:type="dxa"/>
            <w:vAlign w:val="center"/>
          </w:tcPr>
          <w:p>
            <w:pPr>
              <w:pStyle w:val="2"/>
              <w:tabs>
                <w:tab w:val="right" w:pos="7740"/>
              </w:tabs>
              <w:spacing w:line="360" w:lineRule="auto"/>
              <w:ind w:firstLine="0" w:firstLineChars="0"/>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6,515,196.83</w:t>
            </w:r>
          </w:p>
        </w:tc>
        <w:tc>
          <w:tcPr>
            <w:tcW w:w="2116" w:type="dxa"/>
            <w:vAlign w:val="center"/>
          </w:tcPr>
          <w:p>
            <w:pPr>
              <w:pStyle w:val="2"/>
              <w:tabs>
                <w:tab w:val="right" w:pos="7740"/>
              </w:tabs>
              <w:spacing w:line="360" w:lineRule="auto"/>
              <w:ind w:firstLine="0" w:firstLineChars="0"/>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1,488,522.23</w:t>
            </w:r>
          </w:p>
        </w:tc>
      </w:tr>
    </w:tbl>
    <w:p>
      <w:pPr>
        <w:tabs>
          <w:tab w:val="right" w:pos="7740"/>
        </w:tabs>
        <w:spacing w:line="360" w:lineRule="auto"/>
        <w:ind w:firstLine="420" w:firstLineChars="200"/>
        <w:rPr>
          <w:rFonts w:ascii="宋体" w:hAnsi="宋体"/>
          <w:sz w:val="21"/>
          <w:szCs w:val="21"/>
          <w:highlight w:val="none"/>
        </w:rPr>
      </w:pPr>
      <w:r>
        <w:rPr>
          <w:rFonts w:hint="eastAsia" w:ascii="宋体" w:hAnsi="宋体"/>
          <w:sz w:val="21"/>
          <w:szCs w:val="21"/>
          <w:highlight w:val="none"/>
        </w:rPr>
        <w:t>(3) 未确认递延所得税资产明细</w:t>
      </w:r>
    </w:p>
    <w:tbl>
      <w:tblPr>
        <w:tblStyle w:val="12"/>
        <w:tblW w:w="9683"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3"/>
        <w:gridCol w:w="2447"/>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3" w:type="dxa"/>
            <w:vAlign w:val="center"/>
          </w:tcPr>
          <w:p>
            <w:pPr>
              <w:pStyle w:val="4"/>
              <w:spacing w:after="0" w:line="360" w:lineRule="auto"/>
              <w:ind w:right="-101" w:rightChars="-48" w:firstLine="210" w:firstLineChars="100"/>
              <w:rPr>
                <w:rFonts w:ascii="宋体" w:hAnsi="宋体"/>
                <w:sz w:val="21"/>
                <w:szCs w:val="21"/>
                <w:highlight w:val="none"/>
              </w:rPr>
            </w:pPr>
            <w:r>
              <w:rPr>
                <w:rFonts w:hint="eastAsia" w:ascii="宋体" w:hAnsi="宋体"/>
                <w:sz w:val="21"/>
                <w:szCs w:val="21"/>
                <w:highlight w:val="none"/>
              </w:rPr>
              <w:t>项  目</w:t>
            </w:r>
          </w:p>
        </w:tc>
        <w:tc>
          <w:tcPr>
            <w:tcW w:w="2447" w:type="dxa"/>
            <w:vAlign w:val="center"/>
          </w:tcPr>
          <w:p>
            <w:pPr>
              <w:tabs>
                <w:tab w:val="right" w:pos="7740"/>
              </w:tabs>
              <w:spacing w:line="360" w:lineRule="auto"/>
              <w:ind w:left="-109" w:leftChars="-54" w:right="-105" w:rightChars="-50" w:hanging="4" w:hangingChars="2"/>
              <w:jc w:val="center"/>
              <w:rPr>
                <w:rFonts w:ascii="宋体" w:hAnsi="宋体"/>
                <w:sz w:val="21"/>
                <w:szCs w:val="21"/>
                <w:highlight w:val="none"/>
              </w:rPr>
            </w:pPr>
            <w:r>
              <w:rPr>
                <w:rFonts w:hint="eastAsia" w:ascii="宋体" w:hAnsi="宋体"/>
                <w:sz w:val="21"/>
                <w:szCs w:val="21"/>
                <w:highlight w:val="none"/>
              </w:rPr>
              <w:t>期末数</w:t>
            </w:r>
          </w:p>
        </w:tc>
        <w:tc>
          <w:tcPr>
            <w:tcW w:w="2633" w:type="dxa"/>
            <w:vAlign w:val="center"/>
          </w:tcPr>
          <w:p>
            <w:pPr>
              <w:tabs>
                <w:tab w:val="right" w:pos="7740"/>
              </w:tabs>
              <w:spacing w:line="360" w:lineRule="auto"/>
              <w:ind w:left="-109" w:leftChars="-52" w:right="-92" w:rightChars="-44" w:firstLine="19" w:firstLineChars="9"/>
              <w:jc w:val="center"/>
              <w:rPr>
                <w:rFonts w:ascii="宋体" w:hAnsi="宋体"/>
                <w:sz w:val="21"/>
                <w:szCs w:val="21"/>
                <w:highlight w:val="none"/>
              </w:rPr>
            </w:pPr>
            <w:r>
              <w:rPr>
                <w:rFonts w:hint="eastAsia" w:ascii="宋体" w:hAnsi="宋体"/>
                <w:sz w:val="21"/>
                <w:szCs w:val="21"/>
                <w:highlight w:val="none"/>
              </w:rPr>
              <w:t>期初数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3" w:type="dxa"/>
            <w:vAlign w:val="center"/>
          </w:tcPr>
          <w:p>
            <w:pPr>
              <w:pStyle w:val="4"/>
              <w:spacing w:after="0" w:line="360" w:lineRule="auto"/>
              <w:ind w:right="-101" w:rightChars="-48"/>
              <w:rPr>
                <w:rFonts w:ascii="宋体" w:hAnsi="宋体"/>
                <w:sz w:val="21"/>
                <w:szCs w:val="21"/>
                <w:highlight w:val="none"/>
              </w:rPr>
            </w:pPr>
            <w:r>
              <w:rPr>
                <w:rFonts w:hint="eastAsia" w:ascii="宋体" w:hAnsi="宋体"/>
                <w:sz w:val="21"/>
                <w:szCs w:val="21"/>
                <w:highlight w:val="none"/>
              </w:rPr>
              <w:t>可抵扣亏损</w:t>
            </w:r>
          </w:p>
        </w:tc>
        <w:tc>
          <w:tcPr>
            <w:tcW w:w="2447" w:type="dxa"/>
            <w:vAlign w:val="center"/>
          </w:tcPr>
          <w:p>
            <w:pPr>
              <w:tabs>
                <w:tab w:val="right" w:pos="7740"/>
              </w:tabs>
              <w:spacing w:line="360" w:lineRule="auto"/>
              <w:ind w:left="-124" w:leftChars="-59"/>
              <w:jc w:val="right"/>
              <w:rPr>
                <w:rFonts w:ascii="宋体" w:hAnsi="宋体"/>
                <w:sz w:val="21"/>
                <w:szCs w:val="21"/>
                <w:highlight w:val="none"/>
              </w:rPr>
            </w:pPr>
            <w:r>
              <w:rPr>
                <w:rFonts w:hint="eastAsia" w:ascii="宋体" w:hAnsi="宋体"/>
                <w:sz w:val="21"/>
                <w:szCs w:val="21"/>
                <w:highlight w:val="none"/>
                <w:lang w:val="en-US" w:eastAsia="zh-CN"/>
              </w:rPr>
              <w:t>10,324,166.37</w:t>
            </w:r>
          </w:p>
        </w:tc>
        <w:tc>
          <w:tcPr>
            <w:tcW w:w="2633" w:type="dxa"/>
            <w:vAlign w:val="top"/>
          </w:tcPr>
          <w:p>
            <w:pPr>
              <w:tabs>
                <w:tab w:val="right" w:pos="7740"/>
              </w:tabs>
              <w:spacing w:line="360" w:lineRule="auto"/>
              <w:ind w:left="-124" w:leftChars="-59"/>
              <w:jc w:val="right"/>
              <w:rPr>
                <w:rFonts w:ascii="宋体" w:hAnsi="宋体"/>
                <w:sz w:val="21"/>
                <w:szCs w:val="21"/>
                <w:highlight w:val="none"/>
              </w:rPr>
            </w:pPr>
            <w:r>
              <w:rPr>
                <w:rFonts w:ascii="宋体" w:hAnsi="宋体"/>
                <w:sz w:val="21"/>
                <w:szCs w:val="21"/>
                <w:highlight w:val="none"/>
              </w:rPr>
              <w:t>7,007,195.2</w:t>
            </w:r>
            <w:r>
              <w:rPr>
                <w:rFonts w:hint="eastAsia" w:ascii="宋体" w:hAnsi="宋体"/>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3" w:type="dxa"/>
            <w:vAlign w:val="center"/>
          </w:tcPr>
          <w:p>
            <w:pPr>
              <w:pStyle w:val="4"/>
              <w:spacing w:after="0" w:line="360" w:lineRule="auto"/>
              <w:ind w:right="-101" w:rightChars="-48"/>
              <w:rPr>
                <w:rFonts w:ascii="宋体" w:hAnsi="宋体"/>
                <w:sz w:val="21"/>
                <w:szCs w:val="21"/>
                <w:highlight w:val="none"/>
              </w:rPr>
            </w:pPr>
            <w:r>
              <w:rPr>
                <w:rFonts w:hint="eastAsia" w:ascii="宋体" w:hAnsi="宋体"/>
                <w:sz w:val="21"/>
                <w:szCs w:val="21"/>
                <w:highlight w:val="none"/>
              </w:rPr>
              <w:t>资产减值准备</w:t>
            </w:r>
          </w:p>
        </w:tc>
        <w:tc>
          <w:tcPr>
            <w:tcW w:w="2447" w:type="dxa"/>
            <w:vAlign w:val="center"/>
          </w:tcPr>
          <w:p>
            <w:pPr>
              <w:tabs>
                <w:tab w:val="right" w:pos="7740"/>
              </w:tabs>
              <w:spacing w:line="360" w:lineRule="auto"/>
              <w:ind w:left="-124" w:leftChars="-59"/>
              <w:jc w:val="right"/>
              <w:rPr>
                <w:rFonts w:ascii="宋体" w:hAnsi="宋体"/>
                <w:sz w:val="21"/>
                <w:szCs w:val="21"/>
                <w:highlight w:val="none"/>
              </w:rPr>
            </w:pPr>
            <w:r>
              <w:rPr>
                <w:rFonts w:hint="eastAsia" w:ascii="宋体" w:hAnsi="宋体"/>
                <w:sz w:val="21"/>
                <w:szCs w:val="21"/>
                <w:highlight w:val="none"/>
                <w:lang w:val="en-US" w:eastAsia="zh-CN"/>
              </w:rPr>
              <w:t>766,791.48</w:t>
            </w:r>
          </w:p>
        </w:tc>
        <w:tc>
          <w:tcPr>
            <w:tcW w:w="2633" w:type="dxa"/>
            <w:vAlign w:val="top"/>
          </w:tcPr>
          <w:p>
            <w:pPr>
              <w:tabs>
                <w:tab w:val="right" w:pos="7740"/>
              </w:tabs>
              <w:spacing w:line="360" w:lineRule="auto"/>
              <w:ind w:left="-124" w:leftChars="-59"/>
              <w:jc w:val="right"/>
              <w:rPr>
                <w:rFonts w:ascii="宋体" w:hAnsi="宋体"/>
                <w:sz w:val="21"/>
                <w:szCs w:val="21"/>
                <w:highlight w:val="none"/>
              </w:rPr>
            </w:pPr>
            <w:r>
              <w:rPr>
                <w:rFonts w:ascii="宋体" w:hAnsi="宋体"/>
                <w:sz w:val="21"/>
                <w:szCs w:val="21"/>
                <w:highlight w:val="none"/>
              </w:rPr>
              <w:t>1,461,835.79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3" w:type="dxa"/>
            <w:vAlign w:val="center"/>
          </w:tcPr>
          <w:p>
            <w:pPr>
              <w:pStyle w:val="4"/>
              <w:spacing w:after="0" w:line="360" w:lineRule="auto"/>
              <w:ind w:right="-101" w:rightChars="-48"/>
              <w:rPr>
                <w:rFonts w:hint="eastAsia" w:ascii="宋体" w:hAnsi="宋体"/>
                <w:sz w:val="21"/>
                <w:szCs w:val="21"/>
                <w:highlight w:val="none"/>
              </w:rPr>
            </w:pPr>
            <w:r>
              <w:rPr>
                <w:rFonts w:hint="eastAsia" w:ascii="宋体" w:hAnsi="宋体"/>
                <w:sz w:val="21"/>
                <w:szCs w:val="21"/>
                <w:highlight w:val="none"/>
              </w:rPr>
              <w:t>内部交易未实现利润</w:t>
            </w:r>
          </w:p>
        </w:tc>
        <w:tc>
          <w:tcPr>
            <w:tcW w:w="2447" w:type="dxa"/>
            <w:vAlign w:val="top"/>
          </w:tcPr>
          <w:p>
            <w:pPr>
              <w:tabs>
                <w:tab w:val="right" w:pos="7740"/>
              </w:tabs>
              <w:spacing w:line="360" w:lineRule="auto"/>
              <w:ind w:left="-124" w:leftChars="-59"/>
              <w:jc w:val="right"/>
              <w:rPr>
                <w:rFonts w:ascii="宋体" w:hAnsi="宋体"/>
                <w:sz w:val="21"/>
                <w:szCs w:val="21"/>
                <w:highlight w:val="none"/>
              </w:rPr>
            </w:pPr>
          </w:p>
        </w:tc>
        <w:tc>
          <w:tcPr>
            <w:tcW w:w="2633" w:type="dxa"/>
            <w:vAlign w:val="top"/>
          </w:tcPr>
          <w:p>
            <w:pPr>
              <w:tabs>
                <w:tab w:val="right" w:pos="7740"/>
              </w:tabs>
              <w:spacing w:line="360" w:lineRule="auto"/>
              <w:ind w:left="-124" w:leftChars="-59"/>
              <w:jc w:val="right"/>
              <w:rPr>
                <w:rFonts w:ascii="宋体" w:hAnsi="宋体"/>
                <w:sz w:val="21"/>
                <w:szCs w:val="21"/>
                <w:highlight w:val="none"/>
              </w:rPr>
            </w:pPr>
            <w:r>
              <w:rPr>
                <w:rFonts w:ascii="宋体" w:hAnsi="宋体"/>
                <w:sz w:val="21"/>
                <w:szCs w:val="21"/>
                <w:highlight w:val="none"/>
              </w:rPr>
              <w:t>464,645.23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3" w:type="dxa"/>
            <w:vAlign w:val="center"/>
          </w:tcPr>
          <w:p>
            <w:pPr>
              <w:pStyle w:val="4"/>
              <w:spacing w:after="0" w:line="360" w:lineRule="auto"/>
              <w:ind w:right="-101" w:rightChars="-48"/>
              <w:rPr>
                <w:rFonts w:hint="eastAsia" w:ascii="宋体" w:hAnsi="宋体"/>
                <w:sz w:val="21"/>
                <w:szCs w:val="21"/>
                <w:highlight w:val="none"/>
              </w:rPr>
            </w:pPr>
            <w:r>
              <w:rPr>
                <w:rFonts w:hint="eastAsia" w:ascii="宋体" w:hAnsi="宋体"/>
                <w:sz w:val="21"/>
                <w:szCs w:val="21"/>
                <w:highlight w:val="none"/>
              </w:rPr>
              <w:t>股权激励费用</w:t>
            </w:r>
          </w:p>
        </w:tc>
        <w:tc>
          <w:tcPr>
            <w:tcW w:w="2447" w:type="dxa"/>
            <w:vAlign w:val="center"/>
          </w:tcPr>
          <w:p>
            <w:pPr>
              <w:tabs>
                <w:tab w:val="right" w:pos="7740"/>
              </w:tabs>
              <w:spacing w:line="360" w:lineRule="auto"/>
              <w:ind w:left="-124" w:leftChars="-59"/>
              <w:jc w:val="right"/>
              <w:rPr>
                <w:rFonts w:ascii="宋体" w:hAnsi="宋体"/>
                <w:sz w:val="21"/>
                <w:szCs w:val="21"/>
                <w:highlight w:val="none"/>
              </w:rPr>
            </w:pPr>
            <w:r>
              <w:rPr>
                <w:rFonts w:hint="eastAsia" w:ascii="宋体" w:hAnsi="宋体"/>
                <w:sz w:val="21"/>
                <w:szCs w:val="21"/>
                <w:highlight w:val="none"/>
                <w:lang w:val="en-US" w:eastAsia="zh-CN"/>
              </w:rPr>
              <w:t>97,491.56</w:t>
            </w:r>
          </w:p>
        </w:tc>
        <w:tc>
          <w:tcPr>
            <w:tcW w:w="2633" w:type="dxa"/>
            <w:vAlign w:val="top"/>
          </w:tcPr>
          <w:p>
            <w:pPr>
              <w:tabs>
                <w:tab w:val="right" w:pos="7740"/>
              </w:tabs>
              <w:spacing w:line="360" w:lineRule="auto"/>
              <w:ind w:left="-124" w:leftChars="-59"/>
              <w:jc w:val="right"/>
              <w:rPr>
                <w:rFonts w:ascii="宋体" w:hAnsi="宋体"/>
                <w:sz w:val="21"/>
                <w:szCs w:val="21"/>
                <w:highlight w:val="none"/>
              </w:rPr>
            </w:pPr>
            <w:r>
              <w:rPr>
                <w:rFonts w:ascii="宋体" w:hAnsi="宋体"/>
                <w:sz w:val="21"/>
                <w:szCs w:val="21"/>
                <w:highlight w:val="none"/>
              </w:rPr>
              <w:t>97,491.56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3" w:type="dxa"/>
            <w:vAlign w:val="center"/>
          </w:tcPr>
          <w:p>
            <w:pPr>
              <w:pStyle w:val="4"/>
              <w:spacing w:after="0" w:line="360" w:lineRule="auto"/>
              <w:ind w:right="-101" w:rightChars="-48"/>
              <w:rPr>
                <w:rFonts w:ascii="宋体" w:hAnsi="宋体"/>
                <w:sz w:val="21"/>
                <w:szCs w:val="21"/>
                <w:highlight w:val="none"/>
              </w:rPr>
            </w:pPr>
            <w:r>
              <w:rPr>
                <w:rFonts w:hint="eastAsia" w:ascii="宋体" w:hAnsi="宋体"/>
                <w:sz w:val="21"/>
                <w:szCs w:val="21"/>
                <w:highlight w:val="none"/>
              </w:rPr>
              <w:t>递延收益</w:t>
            </w:r>
          </w:p>
        </w:tc>
        <w:tc>
          <w:tcPr>
            <w:tcW w:w="2447" w:type="dxa"/>
            <w:vAlign w:val="center"/>
          </w:tcPr>
          <w:p>
            <w:pPr>
              <w:tabs>
                <w:tab w:val="right" w:pos="7740"/>
              </w:tabs>
              <w:spacing w:line="360" w:lineRule="auto"/>
              <w:ind w:left="-124" w:leftChars="-59"/>
              <w:jc w:val="right"/>
              <w:rPr>
                <w:rFonts w:ascii="宋体" w:hAnsi="宋体"/>
                <w:sz w:val="21"/>
                <w:szCs w:val="21"/>
                <w:highlight w:val="none"/>
              </w:rPr>
            </w:pPr>
            <w:r>
              <w:rPr>
                <w:rFonts w:hint="eastAsia" w:ascii="宋体" w:hAnsi="宋体"/>
                <w:sz w:val="21"/>
                <w:szCs w:val="21"/>
                <w:highlight w:val="none"/>
                <w:lang w:val="en-US" w:eastAsia="zh-CN"/>
              </w:rPr>
              <w:t>3,710,444.26</w:t>
            </w:r>
          </w:p>
        </w:tc>
        <w:tc>
          <w:tcPr>
            <w:tcW w:w="2633" w:type="dxa"/>
            <w:vAlign w:val="top"/>
          </w:tcPr>
          <w:p>
            <w:pPr>
              <w:tabs>
                <w:tab w:val="right" w:pos="7740"/>
              </w:tabs>
              <w:spacing w:line="360" w:lineRule="auto"/>
              <w:ind w:left="-124" w:leftChars="-59"/>
              <w:jc w:val="right"/>
              <w:rPr>
                <w:rFonts w:ascii="宋体" w:hAnsi="宋体"/>
                <w:sz w:val="21"/>
                <w:szCs w:val="21"/>
                <w:highlight w:val="none"/>
              </w:rPr>
            </w:pPr>
            <w:r>
              <w:rPr>
                <w:rFonts w:ascii="宋体" w:hAnsi="宋体"/>
                <w:sz w:val="21"/>
                <w:szCs w:val="21"/>
                <w:highlight w:val="none"/>
              </w:rPr>
              <w:t>3,559,483.89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3" w:type="dxa"/>
            <w:vAlign w:val="top"/>
          </w:tcPr>
          <w:p>
            <w:pPr>
              <w:pStyle w:val="4"/>
              <w:spacing w:after="0" w:line="360" w:lineRule="auto"/>
              <w:ind w:right="-101" w:rightChars="-48" w:firstLine="210" w:firstLineChars="100"/>
              <w:rPr>
                <w:rFonts w:ascii="宋体" w:hAnsi="宋体"/>
                <w:sz w:val="21"/>
                <w:szCs w:val="21"/>
                <w:highlight w:val="none"/>
              </w:rPr>
            </w:pPr>
            <w:r>
              <w:rPr>
                <w:rFonts w:hint="eastAsia" w:ascii="宋体" w:hAnsi="宋体"/>
                <w:sz w:val="21"/>
                <w:szCs w:val="21"/>
                <w:highlight w:val="none"/>
              </w:rPr>
              <w:t>小  计</w:t>
            </w:r>
          </w:p>
        </w:tc>
        <w:tc>
          <w:tcPr>
            <w:tcW w:w="2447" w:type="dxa"/>
            <w:vAlign w:val="center"/>
          </w:tcPr>
          <w:p>
            <w:pPr>
              <w:tabs>
                <w:tab w:val="right" w:pos="7740"/>
              </w:tabs>
              <w:spacing w:line="360" w:lineRule="auto"/>
              <w:ind w:left="-124" w:leftChars="-59"/>
              <w:jc w:val="right"/>
              <w:rPr>
                <w:rFonts w:ascii="宋体" w:hAnsi="宋体"/>
                <w:sz w:val="21"/>
                <w:szCs w:val="21"/>
                <w:highlight w:val="none"/>
              </w:rPr>
            </w:pPr>
            <w:r>
              <w:rPr>
                <w:rFonts w:hint="eastAsia" w:ascii="宋体" w:hAnsi="宋体"/>
                <w:sz w:val="21"/>
                <w:szCs w:val="21"/>
                <w:highlight w:val="none"/>
                <w:lang w:val="en-US" w:eastAsia="zh-CN"/>
              </w:rPr>
              <w:t>14,898,893.67</w:t>
            </w:r>
          </w:p>
        </w:tc>
        <w:tc>
          <w:tcPr>
            <w:tcW w:w="2633" w:type="dxa"/>
            <w:vAlign w:val="top"/>
          </w:tcPr>
          <w:p>
            <w:pPr>
              <w:tabs>
                <w:tab w:val="right" w:pos="7740"/>
              </w:tabs>
              <w:spacing w:line="360" w:lineRule="auto"/>
              <w:ind w:left="-151" w:leftChars="-72" w:firstLine="48" w:firstLineChars="23"/>
              <w:jc w:val="right"/>
              <w:rPr>
                <w:rFonts w:ascii="宋体" w:hAnsi="宋体"/>
                <w:sz w:val="21"/>
                <w:szCs w:val="21"/>
                <w:highlight w:val="none"/>
              </w:rPr>
            </w:pPr>
            <w:r>
              <w:rPr>
                <w:rFonts w:ascii="宋体" w:hAnsi="宋体"/>
                <w:sz w:val="21"/>
                <w:szCs w:val="21"/>
                <w:highlight w:val="none"/>
              </w:rPr>
              <w:t>12,590,651.67</w:t>
            </w:r>
          </w:p>
        </w:tc>
      </w:tr>
    </w:tbl>
    <w:p>
      <w:pPr>
        <w:tabs>
          <w:tab w:val="right" w:pos="7740"/>
        </w:tabs>
        <w:spacing w:line="360" w:lineRule="auto"/>
        <w:ind w:firstLine="420" w:firstLineChars="200"/>
        <w:rPr>
          <w:rFonts w:ascii="宋体" w:hAnsi="宋体"/>
          <w:sz w:val="21"/>
          <w:szCs w:val="21"/>
          <w:highlight w:val="none"/>
        </w:rPr>
      </w:pPr>
      <w:r>
        <w:rPr>
          <w:rFonts w:hint="eastAsia" w:ascii="宋体" w:hAnsi="宋体"/>
          <w:sz w:val="21"/>
          <w:szCs w:val="21"/>
          <w:highlight w:val="none"/>
        </w:rPr>
        <w:t>(4) 未确认递延所得税资产的可抵扣亏损将于以下年度到期</w:t>
      </w:r>
    </w:p>
    <w:tbl>
      <w:tblPr>
        <w:tblStyle w:val="12"/>
        <w:tblW w:w="968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0"/>
        <w:gridCol w:w="2416"/>
        <w:gridCol w:w="2400"/>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50" w:type="dxa"/>
            <w:vAlign w:val="center"/>
          </w:tcPr>
          <w:p>
            <w:pPr>
              <w:pStyle w:val="4"/>
              <w:tabs>
                <w:tab w:val="right" w:pos="7740"/>
              </w:tabs>
              <w:spacing w:after="0" w:line="360" w:lineRule="auto"/>
              <w:ind w:firstLine="210" w:firstLineChars="100"/>
              <w:rPr>
                <w:rFonts w:ascii="宋体" w:hAnsi="宋体"/>
                <w:sz w:val="21"/>
                <w:szCs w:val="21"/>
                <w:highlight w:val="none"/>
              </w:rPr>
            </w:pPr>
            <w:r>
              <w:rPr>
                <w:rFonts w:hint="eastAsia" w:ascii="宋体" w:hAnsi="宋体"/>
                <w:sz w:val="21"/>
                <w:szCs w:val="21"/>
                <w:highlight w:val="none"/>
              </w:rPr>
              <w:t>年  份</w:t>
            </w:r>
          </w:p>
        </w:tc>
        <w:tc>
          <w:tcPr>
            <w:tcW w:w="2416" w:type="dxa"/>
            <w:vAlign w:val="center"/>
          </w:tcPr>
          <w:p>
            <w:pPr>
              <w:tabs>
                <w:tab w:val="right" w:pos="7740"/>
              </w:tabs>
              <w:spacing w:line="360" w:lineRule="auto"/>
              <w:ind w:left="-109" w:leftChars="-54" w:right="-105" w:rightChars="-50" w:hanging="4" w:hangingChars="2"/>
              <w:jc w:val="center"/>
              <w:rPr>
                <w:rFonts w:ascii="宋体" w:hAnsi="宋体"/>
                <w:sz w:val="21"/>
                <w:szCs w:val="21"/>
                <w:highlight w:val="none"/>
              </w:rPr>
            </w:pPr>
            <w:r>
              <w:rPr>
                <w:rFonts w:hint="eastAsia" w:ascii="宋体" w:hAnsi="宋体"/>
                <w:sz w:val="21"/>
                <w:szCs w:val="21"/>
                <w:highlight w:val="none"/>
              </w:rPr>
              <w:t>期末数</w:t>
            </w:r>
          </w:p>
        </w:tc>
        <w:tc>
          <w:tcPr>
            <w:tcW w:w="2400" w:type="dxa"/>
            <w:vAlign w:val="center"/>
          </w:tcPr>
          <w:p>
            <w:pPr>
              <w:tabs>
                <w:tab w:val="right" w:pos="7740"/>
              </w:tabs>
              <w:spacing w:line="360" w:lineRule="auto"/>
              <w:ind w:left="-109" w:leftChars="-54" w:right="-105" w:rightChars="-50" w:hanging="4" w:hangingChars="2"/>
              <w:jc w:val="center"/>
              <w:rPr>
                <w:rFonts w:ascii="宋体" w:hAnsi="宋体"/>
                <w:sz w:val="21"/>
                <w:szCs w:val="21"/>
                <w:highlight w:val="none"/>
              </w:rPr>
            </w:pPr>
            <w:r>
              <w:rPr>
                <w:rFonts w:hint="eastAsia" w:ascii="宋体" w:hAnsi="宋体"/>
                <w:sz w:val="21"/>
                <w:szCs w:val="21"/>
                <w:highlight w:val="none"/>
              </w:rPr>
              <w:t>期初数</w:t>
            </w:r>
          </w:p>
        </w:tc>
        <w:tc>
          <w:tcPr>
            <w:tcW w:w="2117" w:type="dxa"/>
            <w:vAlign w:val="center"/>
          </w:tcPr>
          <w:p>
            <w:pPr>
              <w:tabs>
                <w:tab w:val="right" w:pos="7740"/>
              </w:tabs>
              <w:spacing w:line="360" w:lineRule="auto"/>
              <w:ind w:left="-109" w:leftChars="-54" w:right="-105" w:rightChars="-50" w:hanging="4" w:hangingChars="2"/>
              <w:jc w:val="center"/>
              <w:rPr>
                <w:rFonts w:ascii="宋体" w:hAnsi="宋体"/>
                <w:sz w:val="21"/>
                <w:szCs w:val="21"/>
                <w:highlight w:val="none"/>
              </w:rPr>
            </w:pPr>
            <w:r>
              <w:rPr>
                <w:rFonts w:hint="eastAsia" w:ascii="宋体" w:hAnsi="宋体"/>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50" w:type="dxa"/>
            <w:vAlign w:val="top"/>
          </w:tcPr>
          <w:p>
            <w:pPr>
              <w:pStyle w:val="4"/>
              <w:tabs>
                <w:tab w:val="right" w:pos="7740"/>
              </w:tabs>
              <w:spacing w:after="0" w:line="360" w:lineRule="auto"/>
              <w:jc w:val="both"/>
              <w:rPr>
                <w:rFonts w:ascii="宋体" w:hAnsi="宋体"/>
                <w:sz w:val="21"/>
                <w:szCs w:val="21"/>
                <w:highlight w:val="none"/>
              </w:rPr>
            </w:pPr>
            <w:r>
              <w:rPr>
                <w:rFonts w:hint="eastAsia" w:ascii="宋体" w:hAnsi="宋体"/>
                <w:sz w:val="21"/>
                <w:szCs w:val="21"/>
                <w:highlight w:val="none"/>
              </w:rPr>
              <w:t>2017年</w:t>
            </w:r>
          </w:p>
        </w:tc>
        <w:tc>
          <w:tcPr>
            <w:tcW w:w="2416" w:type="dxa"/>
            <w:vAlign w:val="center"/>
          </w:tcPr>
          <w:p>
            <w:pPr>
              <w:tabs>
                <w:tab w:val="right" w:pos="7740"/>
              </w:tabs>
              <w:spacing w:line="360" w:lineRule="auto"/>
              <w:ind w:left="-124" w:leftChars="-59"/>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 xml:space="preserve">1,302,353.61 </w:t>
            </w:r>
          </w:p>
        </w:tc>
        <w:tc>
          <w:tcPr>
            <w:tcW w:w="2400" w:type="dxa"/>
            <w:vAlign w:val="center"/>
          </w:tcPr>
          <w:p>
            <w:pPr>
              <w:tabs>
                <w:tab w:val="right" w:pos="7740"/>
              </w:tabs>
              <w:spacing w:line="360" w:lineRule="auto"/>
              <w:ind w:left="-124" w:leftChars="-59"/>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1,461,398.97</w:t>
            </w:r>
          </w:p>
        </w:tc>
        <w:tc>
          <w:tcPr>
            <w:tcW w:w="2117" w:type="dxa"/>
            <w:vAlign w:val="center"/>
          </w:tcPr>
          <w:p>
            <w:pPr>
              <w:pStyle w:val="4"/>
              <w:tabs>
                <w:tab w:val="right" w:pos="7740"/>
              </w:tabs>
              <w:spacing w:after="0" w:line="360" w:lineRule="auto"/>
              <w:ind w:left="-92" w:leftChars="-44"/>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50" w:type="dxa"/>
            <w:vAlign w:val="top"/>
          </w:tcPr>
          <w:p>
            <w:pPr>
              <w:pStyle w:val="4"/>
              <w:tabs>
                <w:tab w:val="right" w:pos="7740"/>
              </w:tabs>
              <w:spacing w:after="0" w:line="360" w:lineRule="auto"/>
              <w:rPr>
                <w:rFonts w:ascii="宋体" w:hAnsi="宋体"/>
                <w:sz w:val="21"/>
                <w:szCs w:val="21"/>
                <w:highlight w:val="none"/>
              </w:rPr>
            </w:pPr>
            <w:r>
              <w:rPr>
                <w:rFonts w:hint="eastAsia" w:ascii="宋体" w:hAnsi="宋体"/>
                <w:sz w:val="21"/>
                <w:szCs w:val="21"/>
                <w:highlight w:val="none"/>
              </w:rPr>
              <w:t>2018年</w:t>
            </w:r>
          </w:p>
        </w:tc>
        <w:tc>
          <w:tcPr>
            <w:tcW w:w="2416" w:type="dxa"/>
            <w:vAlign w:val="center"/>
          </w:tcPr>
          <w:p>
            <w:pPr>
              <w:tabs>
                <w:tab w:val="right" w:pos="7740"/>
              </w:tabs>
              <w:spacing w:line="360" w:lineRule="auto"/>
              <w:ind w:left="-124" w:leftChars="-59"/>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 xml:space="preserve">1,693,503.77 </w:t>
            </w:r>
          </w:p>
        </w:tc>
        <w:tc>
          <w:tcPr>
            <w:tcW w:w="2400" w:type="dxa"/>
            <w:vAlign w:val="center"/>
          </w:tcPr>
          <w:p>
            <w:pPr>
              <w:tabs>
                <w:tab w:val="right" w:pos="7740"/>
              </w:tabs>
              <w:spacing w:line="360" w:lineRule="auto"/>
              <w:ind w:left="-124" w:leftChars="-59"/>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1,693,503.77</w:t>
            </w:r>
          </w:p>
        </w:tc>
        <w:tc>
          <w:tcPr>
            <w:tcW w:w="2117" w:type="dxa"/>
            <w:vAlign w:val="center"/>
          </w:tcPr>
          <w:p>
            <w:pPr>
              <w:pStyle w:val="4"/>
              <w:tabs>
                <w:tab w:val="right" w:pos="7740"/>
              </w:tabs>
              <w:spacing w:after="0" w:line="360" w:lineRule="auto"/>
              <w:ind w:left="-92" w:leftChars="-44"/>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50" w:type="dxa"/>
            <w:vAlign w:val="top"/>
          </w:tcPr>
          <w:p>
            <w:pPr>
              <w:pStyle w:val="4"/>
              <w:tabs>
                <w:tab w:val="right" w:pos="7740"/>
              </w:tabs>
              <w:spacing w:after="0" w:line="360" w:lineRule="auto"/>
              <w:rPr>
                <w:rFonts w:ascii="宋体" w:hAnsi="宋体"/>
                <w:sz w:val="21"/>
                <w:szCs w:val="21"/>
                <w:highlight w:val="none"/>
              </w:rPr>
            </w:pPr>
            <w:r>
              <w:rPr>
                <w:rFonts w:hint="eastAsia" w:ascii="宋体" w:hAnsi="宋体"/>
                <w:sz w:val="21"/>
                <w:szCs w:val="21"/>
                <w:highlight w:val="none"/>
              </w:rPr>
              <w:t>2019年</w:t>
            </w:r>
          </w:p>
        </w:tc>
        <w:tc>
          <w:tcPr>
            <w:tcW w:w="2416" w:type="dxa"/>
            <w:vAlign w:val="center"/>
          </w:tcPr>
          <w:p>
            <w:pPr>
              <w:tabs>
                <w:tab w:val="right" w:pos="7740"/>
              </w:tabs>
              <w:spacing w:line="360" w:lineRule="auto"/>
              <w:ind w:left="-124" w:leftChars="-59"/>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 xml:space="preserve">192,341.85 </w:t>
            </w:r>
          </w:p>
        </w:tc>
        <w:tc>
          <w:tcPr>
            <w:tcW w:w="2400" w:type="dxa"/>
            <w:vAlign w:val="center"/>
          </w:tcPr>
          <w:p>
            <w:pPr>
              <w:tabs>
                <w:tab w:val="right" w:pos="7740"/>
              </w:tabs>
              <w:spacing w:line="360" w:lineRule="auto"/>
              <w:ind w:left="-124" w:leftChars="-59"/>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192,341.85</w:t>
            </w:r>
          </w:p>
        </w:tc>
        <w:tc>
          <w:tcPr>
            <w:tcW w:w="2117" w:type="dxa"/>
            <w:vAlign w:val="center"/>
          </w:tcPr>
          <w:p>
            <w:pPr>
              <w:pStyle w:val="4"/>
              <w:tabs>
                <w:tab w:val="right" w:pos="7740"/>
              </w:tabs>
              <w:spacing w:after="0" w:line="360" w:lineRule="auto"/>
              <w:ind w:left="-92" w:leftChars="-44"/>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50" w:type="dxa"/>
            <w:vAlign w:val="top"/>
          </w:tcPr>
          <w:p>
            <w:pPr>
              <w:pStyle w:val="4"/>
              <w:tabs>
                <w:tab w:val="right" w:pos="7740"/>
              </w:tabs>
              <w:spacing w:after="0" w:line="360" w:lineRule="auto"/>
              <w:rPr>
                <w:rFonts w:hint="eastAsia" w:ascii="宋体" w:hAnsi="宋体"/>
                <w:sz w:val="21"/>
                <w:szCs w:val="21"/>
                <w:highlight w:val="none"/>
              </w:rPr>
            </w:pPr>
            <w:r>
              <w:rPr>
                <w:rFonts w:hint="eastAsia" w:ascii="宋体" w:hAnsi="宋体"/>
                <w:sz w:val="21"/>
                <w:szCs w:val="21"/>
                <w:highlight w:val="none"/>
              </w:rPr>
              <w:t>2020年</w:t>
            </w:r>
          </w:p>
        </w:tc>
        <w:tc>
          <w:tcPr>
            <w:tcW w:w="2416" w:type="dxa"/>
            <w:vAlign w:val="center"/>
          </w:tcPr>
          <w:p>
            <w:pPr>
              <w:tabs>
                <w:tab w:val="right" w:pos="7740"/>
              </w:tabs>
              <w:spacing w:line="360" w:lineRule="auto"/>
              <w:ind w:left="-124" w:leftChars="-59"/>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 xml:space="preserve">2,598,990.40 </w:t>
            </w:r>
          </w:p>
        </w:tc>
        <w:tc>
          <w:tcPr>
            <w:tcW w:w="2400" w:type="dxa"/>
            <w:vAlign w:val="center"/>
          </w:tcPr>
          <w:p>
            <w:pPr>
              <w:tabs>
                <w:tab w:val="right" w:pos="7740"/>
              </w:tabs>
              <w:spacing w:line="360" w:lineRule="auto"/>
              <w:ind w:left="-124" w:leftChars="-59"/>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3,659,950.61</w:t>
            </w:r>
          </w:p>
        </w:tc>
        <w:tc>
          <w:tcPr>
            <w:tcW w:w="2117" w:type="dxa"/>
            <w:vAlign w:val="center"/>
          </w:tcPr>
          <w:p>
            <w:pPr>
              <w:pStyle w:val="4"/>
              <w:tabs>
                <w:tab w:val="right" w:pos="7740"/>
              </w:tabs>
              <w:spacing w:after="0" w:line="360" w:lineRule="auto"/>
              <w:ind w:left="-92" w:leftChars="-44"/>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50" w:type="dxa"/>
            <w:vAlign w:val="top"/>
          </w:tcPr>
          <w:p>
            <w:pPr>
              <w:pStyle w:val="4"/>
              <w:tabs>
                <w:tab w:val="right" w:pos="7740"/>
              </w:tabs>
              <w:spacing w:after="0" w:line="360" w:lineRule="auto"/>
              <w:jc w:val="both"/>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2021年</w:t>
            </w:r>
          </w:p>
        </w:tc>
        <w:tc>
          <w:tcPr>
            <w:tcW w:w="2416" w:type="dxa"/>
            <w:vAlign w:val="center"/>
          </w:tcPr>
          <w:p>
            <w:pPr>
              <w:tabs>
                <w:tab w:val="right" w:pos="7740"/>
              </w:tabs>
              <w:spacing w:line="360" w:lineRule="auto"/>
              <w:ind w:left="-124" w:leftChars="-59"/>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 xml:space="preserve">4,536,976.74 </w:t>
            </w:r>
          </w:p>
        </w:tc>
        <w:tc>
          <w:tcPr>
            <w:tcW w:w="2400" w:type="dxa"/>
            <w:vAlign w:val="center"/>
          </w:tcPr>
          <w:p>
            <w:pPr>
              <w:tabs>
                <w:tab w:val="right" w:pos="7740"/>
              </w:tabs>
              <w:spacing w:line="360" w:lineRule="auto"/>
              <w:ind w:left="-124" w:leftChars="-59"/>
              <w:jc w:val="right"/>
              <w:rPr>
                <w:rFonts w:hint="eastAsia" w:ascii="宋体" w:hAnsi="宋体"/>
                <w:sz w:val="21"/>
                <w:szCs w:val="21"/>
                <w:highlight w:val="none"/>
                <w:lang w:val="en-US" w:eastAsia="zh-CN"/>
              </w:rPr>
            </w:pPr>
          </w:p>
        </w:tc>
        <w:tc>
          <w:tcPr>
            <w:tcW w:w="2117" w:type="dxa"/>
            <w:vAlign w:val="center"/>
          </w:tcPr>
          <w:p>
            <w:pPr>
              <w:pStyle w:val="4"/>
              <w:tabs>
                <w:tab w:val="right" w:pos="7740"/>
              </w:tabs>
              <w:spacing w:after="0" w:line="360" w:lineRule="auto"/>
              <w:ind w:left="-92" w:leftChars="-44"/>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50" w:type="dxa"/>
            <w:vAlign w:val="top"/>
          </w:tcPr>
          <w:p>
            <w:pPr>
              <w:pStyle w:val="4"/>
              <w:tabs>
                <w:tab w:val="right" w:pos="7740"/>
              </w:tabs>
              <w:spacing w:after="0" w:line="360" w:lineRule="auto"/>
              <w:ind w:firstLine="210" w:firstLineChars="100"/>
              <w:jc w:val="both"/>
              <w:rPr>
                <w:rFonts w:ascii="宋体" w:hAnsi="宋体"/>
                <w:sz w:val="21"/>
                <w:szCs w:val="21"/>
                <w:highlight w:val="none"/>
              </w:rPr>
            </w:pPr>
            <w:r>
              <w:rPr>
                <w:rFonts w:hint="eastAsia" w:ascii="宋体" w:hAnsi="宋体"/>
                <w:sz w:val="21"/>
                <w:szCs w:val="21"/>
                <w:highlight w:val="none"/>
              </w:rPr>
              <w:t>小</w:t>
            </w:r>
            <w:r>
              <w:rPr>
                <w:rFonts w:ascii="宋体" w:hAnsi="宋体"/>
                <w:sz w:val="21"/>
                <w:szCs w:val="21"/>
                <w:highlight w:val="none"/>
              </w:rPr>
              <w:t xml:space="preserve">  </w:t>
            </w:r>
            <w:r>
              <w:rPr>
                <w:rFonts w:hint="eastAsia" w:ascii="宋体" w:hAnsi="宋体"/>
                <w:sz w:val="21"/>
                <w:szCs w:val="21"/>
                <w:highlight w:val="none"/>
              </w:rPr>
              <w:t>计</w:t>
            </w:r>
          </w:p>
        </w:tc>
        <w:tc>
          <w:tcPr>
            <w:tcW w:w="2416" w:type="dxa"/>
            <w:vAlign w:val="center"/>
          </w:tcPr>
          <w:p>
            <w:pPr>
              <w:tabs>
                <w:tab w:val="right" w:pos="7740"/>
              </w:tabs>
              <w:spacing w:line="360" w:lineRule="auto"/>
              <w:ind w:left="-124" w:leftChars="-59"/>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10,324,166.37</w:t>
            </w:r>
          </w:p>
        </w:tc>
        <w:tc>
          <w:tcPr>
            <w:tcW w:w="2400" w:type="dxa"/>
            <w:vAlign w:val="center"/>
          </w:tcPr>
          <w:p>
            <w:pPr>
              <w:tabs>
                <w:tab w:val="right" w:pos="7740"/>
              </w:tabs>
              <w:spacing w:line="360" w:lineRule="auto"/>
              <w:ind w:left="-124" w:leftChars="-59"/>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7,007,195.20</w:t>
            </w:r>
          </w:p>
        </w:tc>
        <w:tc>
          <w:tcPr>
            <w:tcW w:w="2117" w:type="dxa"/>
            <w:vAlign w:val="center"/>
          </w:tcPr>
          <w:p>
            <w:pPr>
              <w:pStyle w:val="4"/>
              <w:tabs>
                <w:tab w:val="right" w:pos="7740"/>
              </w:tabs>
              <w:spacing w:after="0" w:line="360" w:lineRule="auto"/>
              <w:ind w:left="-92" w:leftChars="-44"/>
              <w:rPr>
                <w:rFonts w:ascii="宋体" w:hAnsi="宋体"/>
                <w:sz w:val="21"/>
                <w:szCs w:val="21"/>
                <w:highlight w:val="none"/>
              </w:rPr>
            </w:pPr>
          </w:p>
        </w:tc>
      </w:tr>
    </w:tbl>
    <w:p>
      <w:pPr>
        <w:tabs>
          <w:tab w:val="right" w:pos="7740"/>
        </w:tabs>
        <w:spacing w:line="360" w:lineRule="auto"/>
        <w:ind w:firstLine="420" w:firstLineChars="200"/>
        <w:outlineLvl w:val="2"/>
        <w:rPr>
          <w:rFonts w:hint="eastAsia" w:ascii="宋体" w:hAnsi="宋体"/>
          <w:sz w:val="21"/>
          <w:szCs w:val="21"/>
          <w:highlight w:val="none"/>
        </w:rPr>
      </w:pPr>
      <w:r>
        <w:rPr>
          <w:rFonts w:hint="eastAsia" w:ascii="宋体" w:hAnsi="宋体"/>
          <w:sz w:val="21"/>
          <w:szCs w:val="21"/>
          <w:highlight w:val="none"/>
        </w:rPr>
        <w:t>1</w:t>
      </w:r>
      <w:r>
        <w:rPr>
          <w:rFonts w:hint="eastAsia" w:ascii="宋体" w:hAnsi="宋体"/>
          <w:sz w:val="21"/>
          <w:szCs w:val="21"/>
          <w:highlight w:val="none"/>
          <w:lang w:val="en-US" w:eastAsia="zh-CN"/>
        </w:rPr>
        <w:t>6</w:t>
      </w:r>
      <w:r>
        <w:rPr>
          <w:rFonts w:hint="eastAsia" w:ascii="宋体" w:hAnsi="宋体"/>
          <w:sz w:val="21"/>
          <w:szCs w:val="21"/>
          <w:highlight w:val="none"/>
        </w:rPr>
        <w:t>. 其他非流动资产</w:t>
      </w:r>
    </w:p>
    <w:p>
      <w:pPr>
        <w:tabs>
          <w:tab w:val="right" w:pos="7740"/>
        </w:tabs>
        <w:spacing w:line="360" w:lineRule="auto"/>
        <w:ind w:firstLine="420"/>
        <w:rPr>
          <w:rFonts w:hint="eastAsia" w:ascii="宋体" w:hAnsi="宋体"/>
          <w:sz w:val="21"/>
          <w:szCs w:val="21"/>
          <w:highlight w:val="none"/>
        </w:rPr>
      </w:pPr>
      <w:r>
        <w:rPr>
          <w:rFonts w:hint="eastAsia" w:ascii="宋体" w:hAnsi="宋体"/>
          <w:sz w:val="21"/>
          <w:szCs w:val="21"/>
          <w:highlight w:val="none"/>
        </w:rPr>
        <w:t>(1) 明细情况</w:t>
      </w:r>
    </w:p>
    <w:tbl>
      <w:tblPr>
        <w:tblStyle w:val="12"/>
        <w:tblW w:w="968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6"/>
        <w:gridCol w:w="2647"/>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6" w:type="dxa"/>
            <w:vAlign w:val="center"/>
          </w:tcPr>
          <w:p>
            <w:pPr>
              <w:pStyle w:val="4"/>
              <w:spacing w:after="0" w:line="360" w:lineRule="auto"/>
              <w:ind w:right="-101" w:rightChars="-48" w:firstLine="210" w:firstLineChars="100"/>
              <w:rPr>
                <w:rFonts w:ascii="宋体" w:hAnsi="宋体"/>
                <w:sz w:val="21"/>
                <w:szCs w:val="21"/>
                <w:highlight w:val="none"/>
              </w:rPr>
            </w:pPr>
            <w:r>
              <w:rPr>
                <w:rFonts w:hint="eastAsia" w:ascii="宋体" w:hAnsi="宋体"/>
                <w:sz w:val="21"/>
                <w:szCs w:val="21"/>
                <w:highlight w:val="none"/>
              </w:rPr>
              <w:t>项  目</w:t>
            </w:r>
          </w:p>
        </w:tc>
        <w:tc>
          <w:tcPr>
            <w:tcW w:w="2647" w:type="dxa"/>
            <w:vAlign w:val="center"/>
          </w:tcPr>
          <w:p>
            <w:pPr>
              <w:tabs>
                <w:tab w:val="right" w:pos="7740"/>
              </w:tabs>
              <w:spacing w:line="360" w:lineRule="auto"/>
              <w:ind w:left="-109" w:leftChars="-54" w:right="-105" w:rightChars="-50" w:hanging="4" w:hangingChars="2"/>
              <w:jc w:val="center"/>
              <w:rPr>
                <w:rFonts w:ascii="宋体" w:hAnsi="宋体"/>
                <w:sz w:val="21"/>
                <w:szCs w:val="21"/>
                <w:highlight w:val="none"/>
              </w:rPr>
            </w:pPr>
            <w:r>
              <w:rPr>
                <w:rFonts w:hint="eastAsia" w:ascii="宋体" w:hAnsi="宋体"/>
                <w:sz w:val="21"/>
                <w:szCs w:val="21"/>
                <w:highlight w:val="none"/>
              </w:rPr>
              <w:t>期末数</w:t>
            </w:r>
          </w:p>
        </w:tc>
        <w:tc>
          <w:tcPr>
            <w:tcW w:w="2450" w:type="dxa"/>
            <w:vAlign w:val="center"/>
          </w:tcPr>
          <w:p>
            <w:pPr>
              <w:tabs>
                <w:tab w:val="right" w:pos="7740"/>
              </w:tabs>
              <w:spacing w:line="360" w:lineRule="auto"/>
              <w:ind w:left="-109" w:leftChars="-52" w:right="-92" w:rightChars="-44" w:firstLine="19" w:firstLineChars="9"/>
              <w:jc w:val="center"/>
              <w:rPr>
                <w:rFonts w:ascii="宋体" w:hAnsi="宋体"/>
                <w:sz w:val="21"/>
                <w:szCs w:val="21"/>
                <w:highlight w:val="none"/>
              </w:rPr>
            </w:pPr>
            <w:r>
              <w:rPr>
                <w:rFonts w:hint="eastAsia" w:ascii="宋体" w:hAnsi="宋体"/>
                <w:sz w:val="21"/>
                <w:szCs w:val="21"/>
                <w:highlight w:val="none"/>
              </w:rPr>
              <w:t>期初数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6" w:type="dxa"/>
            <w:vAlign w:val="center"/>
          </w:tcPr>
          <w:p>
            <w:pPr>
              <w:pStyle w:val="4"/>
              <w:spacing w:after="0" w:line="360" w:lineRule="auto"/>
              <w:ind w:right="-101" w:rightChars="-48"/>
              <w:rPr>
                <w:rFonts w:ascii="宋体" w:hAnsi="宋体"/>
                <w:sz w:val="21"/>
                <w:szCs w:val="21"/>
                <w:highlight w:val="none"/>
              </w:rPr>
            </w:pPr>
            <w:r>
              <w:rPr>
                <w:rFonts w:hint="eastAsia" w:ascii="宋体" w:hAnsi="宋体"/>
                <w:sz w:val="21"/>
                <w:szCs w:val="21"/>
                <w:highlight w:val="none"/>
              </w:rPr>
              <w:t>原股权投资借方差额</w:t>
            </w:r>
          </w:p>
        </w:tc>
        <w:tc>
          <w:tcPr>
            <w:tcW w:w="2647" w:type="dxa"/>
            <w:vAlign w:val="top"/>
          </w:tcPr>
          <w:p>
            <w:pPr>
              <w:tabs>
                <w:tab w:val="right" w:pos="7740"/>
              </w:tabs>
              <w:spacing w:line="360" w:lineRule="auto"/>
              <w:ind w:left="-124" w:leftChars="-59"/>
              <w:jc w:val="right"/>
              <w:rPr>
                <w:rFonts w:hint="eastAsia" w:ascii="宋体" w:hAnsi="宋体"/>
                <w:sz w:val="21"/>
                <w:szCs w:val="21"/>
                <w:highlight w:val="none"/>
                <w:lang w:val="en-US" w:eastAsia="zh-CN"/>
              </w:rPr>
            </w:pPr>
          </w:p>
        </w:tc>
        <w:tc>
          <w:tcPr>
            <w:tcW w:w="2450" w:type="dxa"/>
            <w:vAlign w:val="top"/>
          </w:tcPr>
          <w:p>
            <w:pPr>
              <w:tabs>
                <w:tab w:val="right" w:pos="7740"/>
              </w:tabs>
              <w:spacing w:line="360" w:lineRule="auto"/>
              <w:ind w:left="-124" w:leftChars="-59"/>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539,820.87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6" w:type="dxa"/>
            <w:vAlign w:val="center"/>
          </w:tcPr>
          <w:p>
            <w:pPr>
              <w:pStyle w:val="4"/>
              <w:spacing w:after="0" w:line="360" w:lineRule="auto"/>
              <w:ind w:right="-101" w:rightChars="-48"/>
              <w:rPr>
                <w:rFonts w:ascii="宋体" w:hAnsi="宋体"/>
                <w:sz w:val="21"/>
                <w:szCs w:val="21"/>
                <w:highlight w:val="none"/>
              </w:rPr>
            </w:pPr>
            <w:r>
              <w:rPr>
                <w:rFonts w:hint="eastAsia" w:ascii="宋体" w:hAnsi="宋体"/>
                <w:sz w:val="21"/>
                <w:szCs w:val="21"/>
                <w:highlight w:val="none"/>
              </w:rPr>
              <w:t>预付管理软件购置款</w:t>
            </w:r>
          </w:p>
        </w:tc>
        <w:tc>
          <w:tcPr>
            <w:tcW w:w="2647" w:type="dxa"/>
            <w:vAlign w:val="center"/>
          </w:tcPr>
          <w:p>
            <w:pPr>
              <w:tabs>
                <w:tab w:val="right" w:pos="7740"/>
              </w:tabs>
              <w:spacing w:line="360" w:lineRule="auto"/>
              <w:ind w:left="-124" w:leftChars="-59"/>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497,460.09</w:t>
            </w:r>
          </w:p>
        </w:tc>
        <w:tc>
          <w:tcPr>
            <w:tcW w:w="2450" w:type="dxa"/>
            <w:vAlign w:val="top"/>
          </w:tcPr>
          <w:p>
            <w:pPr>
              <w:tabs>
                <w:tab w:val="right" w:pos="7740"/>
              </w:tabs>
              <w:spacing w:line="360" w:lineRule="auto"/>
              <w:ind w:left="-124" w:leftChars="-59"/>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132,075.47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6" w:type="dxa"/>
            <w:vAlign w:val="top"/>
          </w:tcPr>
          <w:p>
            <w:pPr>
              <w:pStyle w:val="4"/>
              <w:spacing w:after="0" w:line="360" w:lineRule="auto"/>
              <w:ind w:right="-101" w:rightChars="-48" w:firstLine="210" w:firstLineChars="100"/>
              <w:rPr>
                <w:rFonts w:ascii="宋体" w:hAnsi="宋体"/>
                <w:sz w:val="21"/>
                <w:szCs w:val="21"/>
                <w:highlight w:val="none"/>
              </w:rPr>
            </w:pPr>
            <w:r>
              <w:rPr>
                <w:rFonts w:hint="eastAsia" w:ascii="宋体" w:hAnsi="宋体"/>
                <w:sz w:val="21"/>
                <w:szCs w:val="21"/>
                <w:highlight w:val="none"/>
              </w:rPr>
              <w:t>合  计</w:t>
            </w:r>
          </w:p>
        </w:tc>
        <w:tc>
          <w:tcPr>
            <w:tcW w:w="2647" w:type="dxa"/>
            <w:vAlign w:val="center"/>
          </w:tcPr>
          <w:p>
            <w:pPr>
              <w:tabs>
                <w:tab w:val="right" w:pos="7740"/>
              </w:tabs>
              <w:spacing w:line="360" w:lineRule="auto"/>
              <w:ind w:left="-124" w:leftChars="-59"/>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497,460.09</w:t>
            </w:r>
          </w:p>
        </w:tc>
        <w:tc>
          <w:tcPr>
            <w:tcW w:w="2450" w:type="dxa"/>
            <w:vAlign w:val="top"/>
          </w:tcPr>
          <w:p>
            <w:pPr>
              <w:tabs>
                <w:tab w:val="right" w:pos="7740"/>
              </w:tabs>
              <w:spacing w:line="360" w:lineRule="auto"/>
              <w:ind w:left="-124" w:leftChars="-59"/>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671,896.34</w:t>
            </w:r>
          </w:p>
        </w:tc>
      </w:tr>
    </w:tbl>
    <w:p>
      <w:pPr>
        <w:tabs>
          <w:tab w:val="right" w:pos="7740"/>
        </w:tabs>
        <w:spacing w:line="360" w:lineRule="auto"/>
        <w:ind w:firstLine="407" w:firstLineChars="194"/>
        <w:rPr>
          <w:rFonts w:ascii="宋体" w:hAnsi="宋体"/>
          <w:kern w:val="0"/>
          <w:sz w:val="21"/>
          <w:szCs w:val="21"/>
          <w:highlight w:val="none"/>
        </w:rPr>
      </w:pPr>
      <w:r>
        <w:rPr>
          <w:rFonts w:hint="eastAsia" w:ascii="宋体" w:hAnsi="宋体"/>
          <w:kern w:val="0"/>
          <w:sz w:val="21"/>
          <w:szCs w:val="21"/>
          <w:highlight w:val="none"/>
        </w:rPr>
        <w:t>(2) 其他说明</w:t>
      </w:r>
    </w:p>
    <w:p>
      <w:pPr>
        <w:tabs>
          <w:tab w:val="right" w:pos="7740"/>
        </w:tabs>
        <w:spacing w:line="360" w:lineRule="auto"/>
        <w:ind w:firstLine="407" w:firstLineChars="194"/>
        <w:rPr>
          <w:rFonts w:ascii="宋体" w:hAnsi="宋体"/>
          <w:kern w:val="0"/>
          <w:sz w:val="21"/>
          <w:szCs w:val="21"/>
          <w:highlight w:val="none"/>
        </w:rPr>
      </w:pPr>
      <w:r>
        <w:rPr>
          <w:rFonts w:hint="eastAsia" w:ascii="宋体" w:hAnsi="宋体"/>
          <w:kern w:val="0"/>
          <w:sz w:val="21"/>
          <w:szCs w:val="21"/>
          <w:highlight w:val="none"/>
        </w:rPr>
        <w:t>公司以前年度溢价受让子公司江西省金星木业有限公司，产生股权投资借方差额</w:t>
      </w:r>
      <w:r>
        <w:rPr>
          <w:rFonts w:ascii="宋体" w:hAnsi="宋体"/>
          <w:kern w:val="0"/>
          <w:sz w:val="21"/>
          <w:szCs w:val="21"/>
          <w:highlight w:val="none"/>
        </w:rPr>
        <w:t>20,861,715.48</w:t>
      </w:r>
      <w:r>
        <w:rPr>
          <w:rFonts w:hint="eastAsia" w:ascii="宋体" w:hAnsi="宋体"/>
          <w:kern w:val="0"/>
          <w:sz w:val="21"/>
          <w:szCs w:val="21"/>
          <w:highlight w:val="none"/>
        </w:rPr>
        <w:t>元，记入合并资产负债表中其他非流动资产项目，本期摊销</w:t>
      </w:r>
      <w:r>
        <w:rPr>
          <w:rFonts w:hint="eastAsia" w:ascii="宋体" w:hAnsi="宋体"/>
          <w:kern w:val="0"/>
          <w:sz w:val="21"/>
          <w:szCs w:val="21"/>
          <w:highlight w:val="none"/>
          <w:lang w:val="en-US" w:eastAsia="zh-CN"/>
        </w:rPr>
        <w:t>539,820.87</w:t>
      </w:r>
      <w:r>
        <w:rPr>
          <w:rFonts w:hint="eastAsia" w:ascii="宋体" w:hAnsi="宋体"/>
          <w:kern w:val="0"/>
          <w:sz w:val="21"/>
          <w:szCs w:val="21"/>
          <w:highlight w:val="none"/>
        </w:rPr>
        <w:t>元，记入合并利润表中投资收益项目。</w:t>
      </w:r>
    </w:p>
    <w:p>
      <w:pPr>
        <w:tabs>
          <w:tab w:val="right" w:pos="7740"/>
        </w:tabs>
        <w:spacing w:line="360" w:lineRule="auto"/>
        <w:ind w:firstLine="420" w:firstLineChars="200"/>
        <w:outlineLvl w:val="2"/>
        <w:rPr>
          <w:rFonts w:hint="eastAsia" w:ascii="宋体" w:hAnsi="宋体"/>
          <w:sz w:val="21"/>
          <w:szCs w:val="21"/>
          <w:highlight w:val="none"/>
        </w:rPr>
      </w:pPr>
      <w:r>
        <w:rPr>
          <w:rFonts w:hint="eastAsia" w:ascii="宋体" w:hAnsi="宋体"/>
          <w:sz w:val="21"/>
          <w:szCs w:val="21"/>
          <w:highlight w:val="none"/>
        </w:rPr>
        <w:t>1</w:t>
      </w:r>
      <w:r>
        <w:rPr>
          <w:rFonts w:hint="eastAsia" w:ascii="宋体" w:hAnsi="宋体"/>
          <w:sz w:val="21"/>
          <w:szCs w:val="21"/>
          <w:highlight w:val="none"/>
          <w:lang w:val="en-US" w:eastAsia="zh-CN"/>
        </w:rPr>
        <w:t>7</w:t>
      </w:r>
      <w:r>
        <w:rPr>
          <w:rFonts w:hint="eastAsia" w:ascii="宋体" w:hAnsi="宋体"/>
          <w:sz w:val="21"/>
          <w:szCs w:val="21"/>
          <w:highlight w:val="none"/>
        </w:rPr>
        <w:t>. 短期借款</w:t>
      </w:r>
    </w:p>
    <w:tbl>
      <w:tblPr>
        <w:tblStyle w:val="12"/>
        <w:tblW w:w="970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6"/>
        <w:gridCol w:w="2480"/>
        <w:gridCol w:w="2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6" w:type="dxa"/>
            <w:vAlign w:val="center"/>
          </w:tcPr>
          <w:p>
            <w:pPr>
              <w:pStyle w:val="4"/>
              <w:spacing w:after="0" w:line="360" w:lineRule="auto"/>
              <w:ind w:right="-101" w:rightChars="-48" w:firstLine="210" w:firstLineChars="100"/>
              <w:rPr>
                <w:rFonts w:ascii="宋体" w:hAnsi="宋体"/>
                <w:sz w:val="21"/>
                <w:szCs w:val="21"/>
                <w:highlight w:val="none"/>
              </w:rPr>
            </w:pPr>
            <w:r>
              <w:rPr>
                <w:rFonts w:hint="eastAsia" w:ascii="宋体" w:hAnsi="宋体"/>
                <w:sz w:val="21"/>
                <w:szCs w:val="21"/>
                <w:highlight w:val="none"/>
              </w:rPr>
              <w:t>项  目</w:t>
            </w:r>
          </w:p>
        </w:tc>
        <w:tc>
          <w:tcPr>
            <w:tcW w:w="2480" w:type="dxa"/>
            <w:vAlign w:val="center"/>
          </w:tcPr>
          <w:p>
            <w:pPr>
              <w:tabs>
                <w:tab w:val="right" w:pos="7740"/>
              </w:tabs>
              <w:spacing w:line="360" w:lineRule="auto"/>
              <w:ind w:left="-109" w:leftChars="-54" w:right="-105" w:rightChars="-50" w:hanging="4" w:hangingChars="2"/>
              <w:jc w:val="center"/>
              <w:rPr>
                <w:rFonts w:ascii="宋体" w:hAnsi="宋体"/>
                <w:sz w:val="21"/>
                <w:szCs w:val="21"/>
                <w:highlight w:val="none"/>
              </w:rPr>
            </w:pPr>
            <w:r>
              <w:rPr>
                <w:rFonts w:hint="eastAsia" w:ascii="宋体" w:hAnsi="宋体"/>
                <w:sz w:val="21"/>
                <w:szCs w:val="21"/>
                <w:highlight w:val="none"/>
              </w:rPr>
              <w:t>期末数</w:t>
            </w:r>
          </w:p>
        </w:tc>
        <w:tc>
          <w:tcPr>
            <w:tcW w:w="2634" w:type="dxa"/>
            <w:vAlign w:val="center"/>
          </w:tcPr>
          <w:p>
            <w:pPr>
              <w:tabs>
                <w:tab w:val="right" w:pos="7740"/>
              </w:tabs>
              <w:spacing w:line="360" w:lineRule="auto"/>
              <w:ind w:left="-109" w:leftChars="-52" w:right="-92" w:rightChars="-44" w:firstLine="19" w:firstLineChars="9"/>
              <w:jc w:val="center"/>
              <w:rPr>
                <w:rFonts w:ascii="宋体" w:hAnsi="宋体"/>
                <w:sz w:val="21"/>
                <w:szCs w:val="21"/>
                <w:highlight w:val="none"/>
              </w:rPr>
            </w:pPr>
            <w:r>
              <w:rPr>
                <w:rFonts w:hint="eastAsia" w:ascii="宋体" w:hAnsi="宋体"/>
                <w:sz w:val="21"/>
                <w:szCs w:val="21"/>
                <w:highlight w:val="none"/>
              </w:rPr>
              <w:t>期初数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6" w:type="dxa"/>
            <w:vAlign w:val="top"/>
          </w:tcPr>
          <w:p>
            <w:pPr>
              <w:pStyle w:val="4"/>
              <w:spacing w:after="0" w:line="360" w:lineRule="auto"/>
              <w:ind w:right="-101" w:rightChars="-48"/>
              <w:rPr>
                <w:rFonts w:hint="eastAsia" w:eastAsia="宋体"/>
                <w:sz w:val="21"/>
                <w:szCs w:val="21"/>
                <w:highlight w:val="none"/>
                <w:lang w:eastAsia="zh-CN"/>
              </w:rPr>
            </w:pPr>
            <w:r>
              <w:rPr>
                <w:rFonts w:hint="eastAsia"/>
                <w:sz w:val="21"/>
                <w:szCs w:val="21"/>
                <w:highlight w:val="none"/>
                <w:lang w:eastAsia="zh-CN"/>
              </w:rPr>
              <w:t>抵押借款</w:t>
            </w:r>
          </w:p>
        </w:tc>
        <w:tc>
          <w:tcPr>
            <w:tcW w:w="2480" w:type="dxa"/>
            <w:vAlign w:val="center"/>
          </w:tcPr>
          <w:p>
            <w:pPr>
              <w:tabs>
                <w:tab w:val="right" w:pos="7740"/>
              </w:tabs>
              <w:spacing w:line="360" w:lineRule="auto"/>
              <w:ind w:left="-151" w:leftChars="-72" w:firstLine="48" w:firstLineChars="23"/>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12,000,000.00</w:t>
            </w:r>
          </w:p>
        </w:tc>
        <w:tc>
          <w:tcPr>
            <w:tcW w:w="2634" w:type="dxa"/>
            <w:vAlign w:val="top"/>
          </w:tcPr>
          <w:p>
            <w:pPr>
              <w:tabs>
                <w:tab w:val="right" w:pos="7740"/>
              </w:tabs>
              <w:spacing w:line="360" w:lineRule="auto"/>
              <w:ind w:left="-124" w:leftChars="-59"/>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6" w:type="dxa"/>
            <w:vAlign w:val="top"/>
          </w:tcPr>
          <w:p>
            <w:pPr>
              <w:pStyle w:val="4"/>
              <w:spacing w:after="0" w:line="360" w:lineRule="auto"/>
              <w:ind w:right="-101" w:rightChars="-48"/>
              <w:rPr>
                <w:rFonts w:ascii="宋体" w:hAnsi="宋体"/>
                <w:sz w:val="21"/>
                <w:szCs w:val="21"/>
                <w:highlight w:val="none"/>
              </w:rPr>
            </w:pPr>
            <w:r>
              <w:rPr>
                <w:rFonts w:hint="eastAsia"/>
                <w:sz w:val="21"/>
                <w:szCs w:val="21"/>
                <w:highlight w:val="none"/>
              </w:rPr>
              <w:t>保证借款</w:t>
            </w:r>
          </w:p>
        </w:tc>
        <w:tc>
          <w:tcPr>
            <w:tcW w:w="2480" w:type="dxa"/>
            <w:vAlign w:val="center"/>
          </w:tcPr>
          <w:p>
            <w:pPr>
              <w:tabs>
                <w:tab w:val="right" w:pos="7740"/>
              </w:tabs>
              <w:spacing w:line="360" w:lineRule="auto"/>
              <w:ind w:left="-151" w:leftChars="-72" w:firstLine="48" w:firstLineChars="23"/>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198,936.00</w:t>
            </w:r>
          </w:p>
        </w:tc>
        <w:tc>
          <w:tcPr>
            <w:tcW w:w="2634" w:type="dxa"/>
            <w:vAlign w:val="top"/>
          </w:tcPr>
          <w:p>
            <w:pPr>
              <w:tabs>
                <w:tab w:val="right" w:pos="7740"/>
              </w:tabs>
              <w:spacing w:line="360" w:lineRule="auto"/>
              <w:ind w:left="-124" w:leftChars="-59"/>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6" w:type="dxa"/>
            <w:vAlign w:val="top"/>
          </w:tcPr>
          <w:p>
            <w:pPr>
              <w:pStyle w:val="4"/>
              <w:spacing w:after="0" w:line="360" w:lineRule="auto"/>
              <w:ind w:right="-101" w:rightChars="-48" w:firstLine="210" w:firstLineChars="100"/>
              <w:rPr>
                <w:rFonts w:ascii="宋体" w:hAnsi="宋体"/>
                <w:sz w:val="21"/>
                <w:szCs w:val="21"/>
                <w:highlight w:val="none"/>
              </w:rPr>
            </w:pPr>
            <w:r>
              <w:rPr>
                <w:rFonts w:hint="eastAsia" w:ascii="宋体" w:hAnsi="宋体"/>
                <w:sz w:val="21"/>
                <w:szCs w:val="21"/>
                <w:highlight w:val="none"/>
              </w:rPr>
              <w:t>合  计</w:t>
            </w:r>
          </w:p>
        </w:tc>
        <w:tc>
          <w:tcPr>
            <w:tcW w:w="2480" w:type="dxa"/>
            <w:vAlign w:val="top"/>
          </w:tcPr>
          <w:p>
            <w:pPr>
              <w:tabs>
                <w:tab w:val="right" w:pos="7740"/>
              </w:tabs>
              <w:spacing w:line="360" w:lineRule="auto"/>
              <w:ind w:left="-151" w:leftChars="-72" w:firstLine="48" w:firstLineChars="23"/>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12,198,936.00</w:t>
            </w:r>
          </w:p>
        </w:tc>
        <w:tc>
          <w:tcPr>
            <w:tcW w:w="2634" w:type="dxa"/>
            <w:vAlign w:val="top"/>
          </w:tcPr>
          <w:p>
            <w:pPr>
              <w:tabs>
                <w:tab w:val="right" w:pos="7740"/>
              </w:tabs>
              <w:spacing w:line="360" w:lineRule="auto"/>
              <w:ind w:left="-151" w:leftChars="-72" w:firstLine="48" w:firstLineChars="23"/>
              <w:jc w:val="right"/>
              <w:rPr>
                <w:rFonts w:ascii="宋体" w:hAnsi="宋体"/>
                <w:sz w:val="21"/>
                <w:szCs w:val="21"/>
                <w:highlight w:val="none"/>
              </w:rPr>
            </w:pPr>
          </w:p>
        </w:tc>
      </w:tr>
    </w:tbl>
    <w:p>
      <w:pPr>
        <w:tabs>
          <w:tab w:val="right" w:pos="7740"/>
        </w:tabs>
        <w:spacing w:line="360" w:lineRule="auto"/>
        <w:ind w:firstLine="420" w:firstLineChars="200"/>
        <w:outlineLvl w:val="2"/>
        <w:rPr>
          <w:rFonts w:hint="eastAsia" w:ascii="宋体" w:hAnsi="宋体"/>
          <w:sz w:val="21"/>
          <w:szCs w:val="21"/>
          <w:highlight w:val="none"/>
        </w:rPr>
      </w:pPr>
      <w:r>
        <w:rPr>
          <w:rFonts w:hint="eastAsia" w:ascii="宋体" w:hAnsi="宋体"/>
          <w:sz w:val="21"/>
          <w:szCs w:val="21"/>
          <w:highlight w:val="none"/>
        </w:rPr>
        <w:t>1</w:t>
      </w:r>
      <w:r>
        <w:rPr>
          <w:rFonts w:hint="eastAsia" w:ascii="宋体" w:hAnsi="宋体"/>
          <w:sz w:val="21"/>
          <w:szCs w:val="21"/>
          <w:highlight w:val="none"/>
          <w:lang w:val="en-US" w:eastAsia="zh-CN"/>
        </w:rPr>
        <w:t>8</w:t>
      </w:r>
      <w:r>
        <w:rPr>
          <w:rFonts w:hint="eastAsia" w:ascii="宋体" w:hAnsi="宋体"/>
          <w:sz w:val="21"/>
          <w:szCs w:val="21"/>
          <w:highlight w:val="none"/>
        </w:rPr>
        <w:t>. 应付账款</w:t>
      </w:r>
    </w:p>
    <w:tbl>
      <w:tblPr>
        <w:tblStyle w:val="12"/>
        <w:tblW w:w="9617"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7"/>
        <w:gridCol w:w="235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7" w:type="dxa"/>
            <w:vAlign w:val="top"/>
          </w:tcPr>
          <w:p>
            <w:pPr>
              <w:pStyle w:val="4"/>
              <w:tabs>
                <w:tab w:val="right" w:pos="7740"/>
              </w:tabs>
              <w:spacing w:after="0" w:line="360" w:lineRule="auto"/>
              <w:ind w:firstLine="210" w:firstLineChars="100"/>
              <w:jc w:val="both"/>
              <w:rPr>
                <w:rFonts w:ascii="宋体" w:hAnsi="宋体"/>
                <w:sz w:val="21"/>
                <w:szCs w:val="21"/>
                <w:highlight w:val="none"/>
              </w:rPr>
            </w:pPr>
            <w:r>
              <w:rPr>
                <w:rFonts w:hint="eastAsia" w:ascii="宋体" w:hAnsi="宋体"/>
                <w:sz w:val="21"/>
                <w:szCs w:val="21"/>
                <w:highlight w:val="none"/>
              </w:rPr>
              <w:t>项  目</w:t>
            </w:r>
          </w:p>
        </w:tc>
        <w:tc>
          <w:tcPr>
            <w:tcW w:w="2350" w:type="dxa"/>
            <w:vAlign w:val="center"/>
          </w:tcPr>
          <w:p>
            <w:pPr>
              <w:pStyle w:val="4"/>
              <w:tabs>
                <w:tab w:val="right" w:pos="7740"/>
              </w:tabs>
              <w:spacing w:after="0" w:line="360" w:lineRule="auto"/>
              <w:ind w:left="-109" w:leftChars="-53" w:right="-105" w:rightChars="-50" w:hanging="2"/>
              <w:jc w:val="center"/>
              <w:rPr>
                <w:rFonts w:ascii="宋体" w:hAnsi="宋体"/>
                <w:sz w:val="21"/>
                <w:szCs w:val="21"/>
                <w:highlight w:val="none"/>
              </w:rPr>
            </w:pPr>
            <w:r>
              <w:rPr>
                <w:rFonts w:hint="eastAsia" w:ascii="宋体" w:hAnsi="宋体"/>
                <w:sz w:val="21"/>
                <w:szCs w:val="21"/>
                <w:highlight w:val="none"/>
              </w:rPr>
              <w:t>期末数</w:t>
            </w:r>
          </w:p>
        </w:tc>
        <w:tc>
          <w:tcPr>
            <w:tcW w:w="2700" w:type="dxa"/>
            <w:vAlign w:val="center"/>
          </w:tcPr>
          <w:p>
            <w:pPr>
              <w:pStyle w:val="4"/>
              <w:tabs>
                <w:tab w:val="right" w:pos="7740"/>
              </w:tabs>
              <w:spacing w:after="0" w:line="360" w:lineRule="auto"/>
              <w:ind w:left="-109" w:leftChars="-58" w:right="-147" w:rightChars="-70" w:hanging="13" w:hangingChars="6"/>
              <w:jc w:val="center"/>
              <w:rPr>
                <w:rFonts w:ascii="宋体" w:hAnsi="宋体"/>
                <w:sz w:val="21"/>
                <w:szCs w:val="21"/>
                <w:highlight w:val="none"/>
              </w:rPr>
            </w:pPr>
            <w:r>
              <w:rPr>
                <w:rFonts w:hint="eastAsia" w:ascii="宋体" w:hAnsi="宋体"/>
                <w:sz w:val="21"/>
                <w:szCs w:val="21"/>
                <w:highlight w:val="none"/>
              </w:rPr>
              <w:t>期初数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7" w:type="dxa"/>
            <w:vAlign w:val="top"/>
          </w:tcPr>
          <w:p>
            <w:pPr>
              <w:pStyle w:val="4"/>
              <w:tabs>
                <w:tab w:val="right" w:pos="7740"/>
              </w:tabs>
              <w:spacing w:after="0" w:line="360" w:lineRule="auto"/>
              <w:jc w:val="both"/>
              <w:rPr>
                <w:rFonts w:ascii="宋体" w:hAnsi="宋体"/>
                <w:sz w:val="21"/>
                <w:szCs w:val="21"/>
                <w:highlight w:val="none"/>
              </w:rPr>
            </w:pPr>
            <w:r>
              <w:rPr>
                <w:rFonts w:hint="eastAsia" w:ascii="宋体" w:hAnsi="宋体"/>
                <w:sz w:val="21"/>
                <w:szCs w:val="21"/>
                <w:highlight w:val="none"/>
              </w:rPr>
              <w:t>应付材料采购等经营款项</w:t>
            </w:r>
          </w:p>
        </w:tc>
        <w:tc>
          <w:tcPr>
            <w:tcW w:w="2350" w:type="dxa"/>
            <w:vAlign w:val="top"/>
          </w:tcPr>
          <w:p>
            <w:pPr>
              <w:tabs>
                <w:tab w:val="right" w:pos="7740"/>
              </w:tabs>
              <w:spacing w:line="360" w:lineRule="auto"/>
              <w:ind w:left="-151" w:leftChars="-72" w:firstLine="48" w:firstLineChars="23"/>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109,900,737.41</w:t>
            </w:r>
          </w:p>
        </w:tc>
        <w:tc>
          <w:tcPr>
            <w:tcW w:w="2700" w:type="dxa"/>
            <w:vAlign w:val="top"/>
          </w:tcPr>
          <w:p>
            <w:pPr>
              <w:tabs>
                <w:tab w:val="right" w:pos="7740"/>
              </w:tabs>
              <w:spacing w:line="360" w:lineRule="auto"/>
              <w:ind w:left="-151" w:leftChars="-72" w:firstLine="48" w:firstLineChars="23"/>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95,725,965.11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7" w:type="dxa"/>
            <w:vAlign w:val="top"/>
          </w:tcPr>
          <w:p>
            <w:pPr>
              <w:pStyle w:val="4"/>
              <w:tabs>
                <w:tab w:val="right" w:pos="7740"/>
              </w:tabs>
              <w:spacing w:after="0" w:line="360" w:lineRule="auto"/>
              <w:jc w:val="both"/>
              <w:rPr>
                <w:rFonts w:ascii="宋体" w:hAnsi="宋体"/>
                <w:sz w:val="21"/>
                <w:szCs w:val="21"/>
                <w:highlight w:val="none"/>
              </w:rPr>
            </w:pPr>
            <w:r>
              <w:rPr>
                <w:rFonts w:hint="eastAsia" w:ascii="宋体" w:hAnsi="宋体"/>
                <w:sz w:val="21"/>
                <w:szCs w:val="21"/>
                <w:highlight w:val="none"/>
              </w:rPr>
              <w:t>应付长期资产购置款</w:t>
            </w:r>
          </w:p>
        </w:tc>
        <w:tc>
          <w:tcPr>
            <w:tcW w:w="2350" w:type="dxa"/>
            <w:vAlign w:val="top"/>
          </w:tcPr>
          <w:p>
            <w:pPr>
              <w:tabs>
                <w:tab w:val="right" w:pos="7740"/>
              </w:tabs>
              <w:spacing w:line="360" w:lineRule="auto"/>
              <w:ind w:left="-151" w:leftChars="-72" w:firstLine="48" w:firstLineChars="23"/>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1,729,668.32</w:t>
            </w:r>
          </w:p>
        </w:tc>
        <w:tc>
          <w:tcPr>
            <w:tcW w:w="2700" w:type="dxa"/>
            <w:vAlign w:val="top"/>
          </w:tcPr>
          <w:p>
            <w:pPr>
              <w:tabs>
                <w:tab w:val="right" w:pos="7740"/>
              </w:tabs>
              <w:spacing w:line="360" w:lineRule="auto"/>
              <w:ind w:left="-151" w:leftChars="-72" w:firstLine="48" w:firstLineChars="23"/>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3,341,569.49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7" w:type="dxa"/>
            <w:vAlign w:val="top"/>
          </w:tcPr>
          <w:p>
            <w:pPr>
              <w:pStyle w:val="4"/>
              <w:tabs>
                <w:tab w:val="right" w:pos="7740"/>
              </w:tabs>
              <w:spacing w:after="0" w:line="360" w:lineRule="auto"/>
              <w:ind w:firstLine="210" w:firstLineChars="100"/>
              <w:jc w:val="both"/>
              <w:rPr>
                <w:rFonts w:ascii="宋体" w:hAnsi="宋体"/>
                <w:sz w:val="21"/>
                <w:szCs w:val="21"/>
                <w:highlight w:val="none"/>
              </w:rPr>
            </w:pPr>
            <w:r>
              <w:rPr>
                <w:rFonts w:hint="eastAsia" w:ascii="宋体" w:hAnsi="宋体"/>
                <w:sz w:val="21"/>
                <w:szCs w:val="21"/>
                <w:highlight w:val="none"/>
              </w:rPr>
              <w:t>合</w:t>
            </w:r>
            <w:r>
              <w:rPr>
                <w:rFonts w:ascii="宋体" w:hAnsi="宋体"/>
                <w:sz w:val="21"/>
                <w:szCs w:val="21"/>
                <w:highlight w:val="none"/>
              </w:rPr>
              <w:t xml:space="preserve">  </w:t>
            </w:r>
            <w:r>
              <w:rPr>
                <w:rFonts w:hint="eastAsia" w:ascii="宋体" w:hAnsi="宋体"/>
                <w:sz w:val="21"/>
                <w:szCs w:val="21"/>
                <w:highlight w:val="none"/>
              </w:rPr>
              <w:t>计</w:t>
            </w:r>
          </w:p>
        </w:tc>
        <w:tc>
          <w:tcPr>
            <w:tcW w:w="2350" w:type="dxa"/>
            <w:vAlign w:val="top"/>
          </w:tcPr>
          <w:p>
            <w:pPr>
              <w:tabs>
                <w:tab w:val="right" w:pos="7740"/>
              </w:tabs>
              <w:spacing w:line="360" w:lineRule="auto"/>
              <w:ind w:left="-151" w:leftChars="-72" w:firstLine="48" w:firstLineChars="23"/>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111,630,405.73</w:t>
            </w:r>
          </w:p>
        </w:tc>
        <w:tc>
          <w:tcPr>
            <w:tcW w:w="2700" w:type="dxa"/>
            <w:vAlign w:val="top"/>
          </w:tcPr>
          <w:p>
            <w:pPr>
              <w:tabs>
                <w:tab w:val="right" w:pos="7740"/>
              </w:tabs>
              <w:spacing w:line="360" w:lineRule="auto"/>
              <w:ind w:left="-151" w:leftChars="-72" w:firstLine="48" w:firstLineChars="23"/>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99,067,534.60</w:t>
            </w:r>
          </w:p>
        </w:tc>
      </w:tr>
    </w:tbl>
    <w:p>
      <w:pPr>
        <w:tabs>
          <w:tab w:val="right" w:pos="7740"/>
        </w:tabs>
        <w:spacing w:line="360" w:lineRule="auto"/>
        <w:ind w:firstLine="420" w:firstLineChars="200"/>
        <w:outlineLvl w:val="2"/>
        <w:rPr>
          <w:rFonts w:hint="eastAsia" w:ascii="宋体" w:hAnsi="宋体"/>
          <w:sz w:val="21"/>
          <w:szCs w:val="21"/>
          <w:highlight w:val="none"/>
        </w:rPr>
      </w:pPr>
      <w:r>
        <w:rPr>
          <w:rFonts w:hint="eastAsia" w:ascii="宋体" w:hAnsi="宋体"/>
          <w:sz w:val="21"/>
          <w:szCs w:val="21"/>
          <w:highlight w:val="none"/>
        </w:rPr>
        <w:t>1</w:t>
      </w:r>
      <w:r>
        <w:rPr>
          <w:rFonts w:hint="eastAsia" w:ascii="宋体" w:hAnsi="宋体"/>
          <w:sz w:val="21"/>
          <w:szCs w:val="21"/>
          <w:highlight w:val="none"/>
          <w:lang w:val="en-US" w:eastAsia="zh-CN"/>
        </w:rPr>
        <w:t>9</w:t>
      </w:r>
      <w:r>
        <w:rPr>
          <w:rFonts w:hint="eastAsia" w:ascii="宋体" w:hAnsi="宋体"/>
          <w:sz w:val="21"/>
          <w:szCs w:val="21"/>
          <w:highlight w:val="none"/>
        </w:rPr>
        <w:t>. 预收款项</w:t>
      </w:r>
    </w:p>
    <w:tbl>
      <w:tblPr>
        <w:tblStyle w:val="12"/>
        <w:tblW w:w="9617"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3"/>
        <w:gridCol w:w="2354"/>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3" w:type="dxa"/>
            <w:vAlign w:val="top"/>
          </w:tcPr>
          <w:p>
            <w:pPr>
              <w:pStyle w:val="4"/>
              <w:tabs>
                <w:tab w:val="right" w:pos="7740"/>
              </w:tabs>
              <w:spacing w:after="0" w:line="360" w:lineRule="auto"/>
              <w:ind w:firstLine="210" w:firstLineChars="100"/>
              <w:jc w:val="both"/>
              <w:rPr>
                <w:rFonts w:ascii="宋体" w:hAnsi="宋体"/>
                <w:sz w:val="21"/>
                <w:szCs w:val="21"/>
                <w:highlight w:val="none"/>
              </w:rPr>
            </w:pPr>
            <w:r>
              <w:rPr>
                <w:rFonts w:hint="eastAsia" w:ascii="宋体" w:hAnsi="宋体"/>
                <w:sz w:val="21"/>
                <w:szCs w:val="21"/>
                <w:highlight w:val="none"/>
              </w:rPr>
              <w:t>项  目</w:t>
            </w:r>
          </w:p>
        </w:tc>
        <w:tc>
          <w:tcPr>
            <w:tcW w:w="2354" w:type="dxa"/>
            <w:vAlign w:val="center"/>
          </w:tcPr>
          <w:p>
            <w:pPr>
              <w:pStyle w:val="4"/>
              <w:tabs>
                <w:tab w:val="right" w:pos="7740"/>
              </w:tabs>
              <w:spacing w:after="0" w:line="360" w:lineRule="auto"/>
              <w:ind w:left="-109" w:leftChars="-53" w:right="-105" w:rightChars="-50" w:hanging="2"/>
              <w:jc w:val="center"/>
              <w:rPr>
                <w:rFonts w:ascii="宋体" w:hAnsi="宋体"/>
                <w:sz w:val="21"/>
                <w:szCs w:val="21"/>
                <w:highlight w:val="none"/>
              </w:rPr>
            </w:pPr>
            <w:r>
              <w:rPr>
                <w:rFonts w:hint="eastAsia" w:ascii="宋体" w:hAnsi="宋体"/>
                <w:sz w:val="21"/>
                <w:szCs w:val="21"/>
                <w:highlight w:val="none"/>
              </w:rPr>
              <w:t>期末数</w:t>
            </w:r>
          </w:p>
        </w:tc>
        <w:tc>
          <w:tcPr>
            <w:tcW w:w="2700" w:type="dxa"/>
            <w:vAlign w:val="center"/>
          </w:tcPr>
          <w:p>
            <w:pPr>
              <w:pStyle w:val="4"/>
              <w:tabs>
                <w:tab w:val="right" w:pos="7740"/>
              </w:tabs>
              <w:spacing w:after="0" w:line="360" w:lineRule="auto"/>
              <w:ind w:left="-109" w:leftChars="-58" w:right="-147" w:rightChars="-70" w:hanging="13" w:hangingChars="6"/>
              <w:jc w:val="center"/>
              <w:rPr>
                <w:rFonts w:ascii="宋体" w:hAnsi="宋体"/>
                <w:sz w:val="21"/>
                <w:szCs w:val="21"/>
                <w:highlight w:val="none"/>
              </w:rPr>
            </w:pPr>
            <w:r>
              <w:rPr>
                <w:rFonts w:hint="eastAsia" w:ascii="宋体" w:hAnsi="宋体"/>
                <w:sz w:val="21"/>
                <w:szCs w:val="21"/>
                <w:highlight w:val="none"/>
              </w:rPr>
              <w:t>期初数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3" w:type="dxa"/>
            <w:vAlign w:val="top"/>
          </w:tcPr>
          <w:p>
            <w:pPr>
              <w:pStyle w:val="4"/>
              <w:tabs>
                <w:tab w:val="right" w:pos="7740"/>
              </w:tabs>
              <w:spacing w:after="0" w:line="360" w:lineRule="auto"/>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货  款</w:t>
            </w:r>
          </w:p>
        </w:tc>
        <w:tc>
          <w:tcPr>
            <w:tcW w:w="2354" w:type="dxa"/>
            <w:vAlign w:val="top"/>
          </w:tcPr>
          <w:p>
            <w:pPr>
              <w:tabs>
                <w:tab w:val="right" w:pos="7740"/>
              </w:tabs>
              <w:spacing w:line="360" w:lineRule="auto"/>
              <w:ind w:left="-151" w:leftChars="-72" w:firstLine="48" w:firstLineChars="23"/>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51,720,852.01</w:t>
            </w:r>
          </w:p>
        </w:tc>
        <w:tc>
          <w:tcPr>
            <w:tcW w:w="2700" w:type="dxa"/>
            <w:vAlign w:val="top"/>
          </w:tcPr>
          <w:p>
            <w:pPr>
              <w:tabs>
                <w:tab w:val="right" w:pos="7740"/>
              </w:tabs>
              <w:spacing w:line="360" w:lineRule="auto"/>
              <w:ind w:left="-151" w:leftChars="-72" w:firstLine="48" w:firstLineChars="23"/>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30,056,125.20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3" w:type="dxa"/>
            <w:vAlign w:val="top"/>
          </w:tcPr>
          <w:p>
            <w:pPr>
              <w:pStyle w:val="4"/>
              <w:tabs>
                <w:tab w:val="right" w:pos="7740"/>
              </w:tabs>
              <w:spacing w:after="0" w:line="360" w:lineRule="auto"/>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合  计</w:t>
            </w:r>
          </w:p>
        </w:tc>
        <w:tc>
          <w:tcPr>
            <w:tcW w:w="2354" w:type="dxa"/>
            <w:vAlign w:val="top"/>
          </w:tcPr>
          <w:p>
            <w:pPr>
              <w:tabs>
                <w:tab w:val="right" w:pos="7740"/>
              </w:tabs>
              <w:spacing w:line="360" w:lineRule="auto"/>
              <w:ind w:left="-151" w:leftChars="-72" w:firstLine="48" w:firstLineChars="23"/>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51,720,852.01</w:t>
            </w:r>
          </w:p>
        </w:tc>
        <w:tc>
          <w:tcPr>
            <w:tcW w:w="2700" w:type="dxa"/>
            <w:vAlign w:val="top"/>
          </w:tcPr>
          <w:p>
            <w:pPr>
              <w:tabs>
                <w:tab w:val="right" w:pos="7740"/>
              </w:tabs>
              <w:spacing w:line="360" w:lineRule="auto"/>
              <w:ind w:left="-151" w:leftChars="-72" w:firstLine="48" w:firstLineChars="23"/>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30,056,125.20</w:t>
            </w:r>
          </w:p>
        </w:tc>
      </w:tr>
    </w:tbl>
    <w:p>
      <w:pPr>
        <w:tabs>
          <w:tab w:val="right" w:pos="7740"/>
        </w:tabs>
        <w:spacing w:line="360" w:lineRule="auto"/>
        <w:ind w:firstLine="420" w:firstLineChars="200"/>
        <w:outlineLvl w:val="2"/>
        <w:rPr>
          <w:rFonts w:hint="eastAsia" w:ascii="宋体" w:hAnsi="宋体"/>
          <w:sz w:val="21"/>
          <w:szCs w:val="21"/>
          <w:highlight w:val="none"/>
        </w:rPr>
      </w:pPr>
      <w:r>
        <w:rPr>
          <w:rFonts w:hint="eastAsia" w:ascii="宋体" w:hAnsi="宋体"/>
          <w:sz w:val="21"/>
          <w:szCs w:val="21"/>
          <w:highlight w:val="none"/>
          <w:lang w:val="en-US" w:eastAsia="zh-CN"/>
        </w:rPr>
        <w:t>20</w:t>
      </w:r>
      <w:r>
        <w:rPr>
          <w:rFonts w:hint="eastAsia" w:ascii="宋体" w:hAnsi="宋体"/>
          <w:sz w:val="21"/>
          <w:szCs w:val="21"/>
          <w:highlight w:val="none"/>
        </w:rPr>
        <w:t>. 应付职工薪酬</w:t>
      </w:r>
    </w:p>
    <w:p>
      <w:pPr>
        <w:tabs>
          <w:tab w:val="right" w:pos="4723"/>
          <w:tab w:val="right" w:pos="7139"/>
        </w:tabs>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(1) 明细情况</w:t>
      </w:r>
    </w:p>
    <w:tbl>
      <w:tblPr>
        <w:tblStyle w:val="12"/>
        <w:tblW w:w="963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1850"/>
        <w:gridCol w:w="1817"/>
        <w:gridCol w:w="1916"/>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3" w:type="dxa"/>
            <w:vAlign w:val="top"/>
          </w:tcPr>
          <w:p>
            <w:pPr>
              <w:tabs>
                <w:tab w:val="right" w:pos="7740"/>
              </w:tabs>
              <w:spacing w:line="360" w:lineRule="auto"/>
              <w:ind w:firstLine="180" w:firstLineChars="100"/>
              <w:rPr>
                <w:rFonts w:ascii="宋体" w:hAnsi="宋体"/>
                <w:sz w:val="21"/>
                <w:szCs w:val="21"/>
                <w:highlight w:val="none"/>
              </w:rPr>
            </w:pPr>
            <w:r>
              <w:rPr>
                <w:rFonts w:hint="eastAsia" w:ascii="宋体" w:hAnsi="宋体"/>
                <w:sz w:val="21"/>
                <w:szCs w:val="21"/>
                <w:highlight w:val="none"/>
              </w:rPr>
              <w:t>项  目</w:t>
            </w:r>
          </w:p>
        </w:tc>
        <w:tc>
          <w:tcPr>
            <w:tcW w:w="1850" w:type="dxa"/>
            <w:vAlign w:val="top"/>
          </w:tcPr>
          <w:p>
            <w:pPr>
              <w:tabs>
                <w:tab w:val="right" w:pos="7740"/>
              </w:tabs>
              <w:spacing w:line="360" w:lineRule="auto"/>
              <w:ind w:left="-107" w:leftChars="-51" w:right="-111" w:rightChars="-53"/>
              <w:jc w:val="center"/>
              <w:rPr>
                <w:rFonts w:ascii="宋体" w:hAnsi="宋体"/>
                <w:sz w:val="21"/>
                <w:szCs w:val="21"/>
                <w:highlight w:val="none"/>
              </w:rPr>
            </w:pPr>
            <w:r>
              <w:rPr>
                <w:rFonts w:hint="eastAsia" w:ascii="宋体" w:hAnsi="宋体"/>
                <w:sz w:val="21"/>
                <w:szCs w:val="21"/>
                <w:highlight w:val="none"/>
              </w:rPr>
              <w:t>期初数</w:t>
            </w:r>
          </w:p>
        </w:tc>
        <w:tc>
          <w:tcPr>
            <w:tcW w:w="1817" w:type="dxa"/>
            <w:vAlign w:val="top"/>
          </w:tcPr>
          <w:p>
            <w:pPr>
              <w:tabs>
                <w:tab w:val="right" w:pos="7740"/>
              </w:tabs>
              <w:spacing w:line="360" w:lineRule="auto"/>
              <w:ind w:left="-94" w:leftChars="-45" w:right="-111" w:rightChars="-53"/>
              <w:jc w:val="center"/>
              <w:rPr>
                <w:rFonts w:ascii="宋体" w:hAnsi="宋体"/>
                <w:sz w:val="21"/>
                <w:szCs w:val="21"/>
                <w:highlight w:val="none"/>
              </w:rPr>
            </w:pPr>
            <w:r>
              <w:rPr>
                <w:rFonts w:hint="eastAsia" w:ascii="宋体" w:hAnsi="宋体"/>
                <w:sz w:val="21"/>
                <w:szCs w:val="21"/>
                <w:highlight w:val="none"/>
              </w:rPr>
              <w:t>本期增加</w:t>
            </w:r>
          </w:p>
        </w:tc>
        <w:tc>
          <w:tcPr>
            <w:tcW w:w="1916" w:type="dxa"/>
            <w:vAlign w:val="top"/>
          </w:tcPr>
          <w:p>
            <w:pPr>
              <w:tabs>
                <w:tab w:val="right" w:pos="7740"/>
              </w:tabs>
              <w:spacing w:line="360" w:lineRule="auto"/>
              <w:ind w:left="-126" w:leftChars="-60" w:right="-111" w:rightChars="-53"/>
              <w:jc w:val="center"/>
              <w:rPr>
                <w:rFonts w:ascii="宋体" w:hAnsi="宋体"/>
                <w:sz w:val="21"/>
                <w:szCs w:val="21"/>
                <w:highlight w:val="none"/>
              </w:rPr>
            </w:pPr>
            <w:r>
              <w:rPr>
                <w:rFonts w:hint="eastAsia" w:ascii="宋体" w:hAnsi="宋体"/>
                <w:sz w:val="21"/>
                <w:szCs w:val="21"/>
                <w:highlight w:val="none"/>
              </w:rPr>
              <w:t>本期减少</w:t>
            </w:r>
          </w:p>
        </w:tc>
        <w:tc>
          <w:tcPr>
            <w:tcW w:w="2167" w:type="dxa"/>
            <w:vAlign w:val="top"/>
          </w:tcPr>
          <w:p>
            <w:pPr>
              <w:tabs>
                <w:tab w:val="right" w:pos="7740"/>
              </w:tabs>
              <w:spacing w:line="360" w:lineRule="auto"/>
              <w:ind w:left="-105" w:leftChars="-50" w:right="-111" w:rightChars="-53"/>
              <w:jc w:val="center"/>
              <w:rPr>
                <w:rFonts w:ascii="宋体" w:hAnsi="宋体"/>
                <w:sz w:val="21"/>
                <w:szCs w:val="21"/>
                <w:highlight w:val="none"/>
              </w:rPr>
            </w:pPr>
            <w:r>
              <w:rPr>
                <w:rFonts w:hint="eastAsia" w:ascii="宋体" w:hAnsi="宋体"/>
                <w:sz w:val="21"/>
                <w:szCs w:val="21"/>
                <w:highlight w:val="none"/>
              </w:rPr>
              <w:t>期末数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3" w:type="dxa"/>
            <w:shd w:val="clear" w:color="auto" w:fill="auto"/>
            <w:vAlign w:val="top"/>
          </w:tcPr>
          <w:p>
            <w:pPr>
              <w:tabs>
                <w:tab w:val="right" w:pos="7740"/>
              </w:tabs>
              <w:spacing w:line="360" w:lineRule="auto"/>
              <w:rPr>
                <w:rFonts w:ascii="宋体" w:hAnsi="宋体"/>
                <w:sz w:val="21"/>
                <w:szCs w:val="21"/>
                <w:highlight w:val="none"/>
              </w:rPr>
            </w:pPr>
            <w:r>
              <w:rPr>
                <w:rFonts w:hint="eastAsia" w:ascii="宋体" w:hAnsi="宋体"/>
                <w:sz w:val="21"/>
                <w:szCs w:val="21"/>
                <w:highlight w:val="none"/>
              </w:rPr>
              <w:t>短期薪酬</w:t>
            </w:r>
          </w:p>
        </w:tc>
        <w:tc>
          <w:tcPr>
            <w:tcW w:w="1850" w:type="dxa"/>
            <w:shd w:val="clear" w:color="auto" w:fill="FFFFFF"/>
            <w:vAlign w:val="center"/>
          </w:tcPr>
          <w:p>
            <w:pPr>
              <w:jc w:val="right"/>
              <w:rPr>
                <w:rFonts w:ascii="宋体" w:hAnsi="宋体"/>
                <w:sz w:val="21"/>
                <w:szCs w:val="21"/>
                <w:highlight w:val="none"/>
              </w:rPr>
            </w:pPr>
            <w:r>
              <w:rPr>
                <w:rFonts w:hint="eastAsia"/>
                <w:sz w:val="21"/>
                <w:szCs w:val="21"/>
                <w:highlight w:val="none"/>
              </w:rPr>
              <w:t>29,595,353.12</w:t>
            </w:r>
          </w:p>
        </w:tc>
        <w:tc>
          <w:tcPr>
            <w:tcW w:w="1817" w:type="dxa"/>
            <w:shd w:val="clear" w:color="auto" w:fill="FFFFFF"/>
            <w:vAlign w:val="center"/>
          </w:tcPr>
          <w:p>
            <w:pPr>
              <w:jc w:val="right"/>
              <w:rPr>
                <w:rFonts w:ascii="宋体" w:hAnsi="宋体"/>
                <w:sz w:val="21"/>
                <w:szCs w:val="21"/>
                <w:highlight w:val="none"/>
              </w:rPr>
            </w:pPr>
            <w:r>
              <w:rPr>
                <w:rFonts w:hint="eastAsia"/>
                <w:sz w:val="21"/>
                <w:szCs w:val="21"/>
                <w:highlight w:val="none"/>
                <w:lang w:val="en-US" w:eastAsia="zh-CN"/>
              </w:rPr>
              <w:t>62,803,495.14</w:t>
            </w:r>
          </w:p>
        </w:tc>
        <w:tc>
          <w:tcPr>
            <w:tcW w:w="1916" w:type="dxa"/>
            <w:shd w:val="clear" w:color="auto" w:fill="FFFFFF"/>
            <w:vAlign w:val="center"/>
          </w:tcPr>
          <w:p>
            <w:pPr>
              <w:jc w:val="right"/>
              <w:rPr>
                <w:rFonts w:ascii="宋体" w:hAnsi="宋体"/>
                <w:sz w:val="21"/>
                <w:szCs w:val="21"/>
                <w:highlight w:val="none"/>
              </w:rPr>
            </w:pPr>
            <w:r>
              <w:rPr>
                <w:rFonts w:hint="eastAsia"/>
                <w:sz w:val="21"/>
                <w:szCs w:val="21"/>
                <w:highlight w:val="none"/>
              </w:rPr>
              <w:t>69,657,108.69</w:t>
            </w:r>
          </w:p>
        </w:tc>
        <w:tc>
          <w:tcPr>
            <w:tcW w:w="2167" w:type="dxa"/>
            <w:shd w:val="clear" w:color="auto" w:fill="FFFFFF"/>
            <w:vAlign w:val="center"/>
          </w:tcPr>
          <w:p>
            <w:pPr>
              <w:jc w:val="right"/>
              <w:rPr>
                <w:rFonts w:ascii="宋体" w:hAnsi="宋体"/>
                <w:sz w:val="21"/>
                <w:szCs w:val="21"/>
                <w:highlight w:val="none"/>
              </w:rPr>
            </w:pPr>
            <w:r>
              <w:rPr>
                <w:rFonts w:hint="eastAsia"/>
                <w:sz w:val="21"/>
                <w:szCs w:val="21"/>
                <w:highlight w:val="none"/>
                <w:lang w:val="en-US" w:eastAsia="zh-CN"/>
              </w:rPr>
              <w:t>22,741,739.57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3" w:type="dxa"/>
            <w:shd w:val="clear" w:color="auto" w:fill="auto"/>
            <w:vAlign w:val="top"/>
          </w:tcPr>
          <w:p>
            <w:pPr>
              <w:tabs>
                <w:tab w:val="right" w:pos="7740"/>
              </w:tabs>
              <w:spacing w:line="0" w:lineRule="atLeast"/>
              <w:rPr>
                <w:rFonts w:ascii="宋体" w:hAnsi="宋体"/>
                <w:sz w:val="21"/>
                <w:szCs w:val="21"/>
                <w:highlight w:val="none"/>
              </w:rPr>
            </w:pPr>
            <w:r>
              <w:rPr>
                <w:rFonts w:hint="eastAsia" w:ascii="宋体" w:hAnsi="宋体"/>
                <w:sz w:val="21"/>
                <w:szCs w:val="21"/>
                <w:highlight w:val="none"/>
              </w:rPr>
              <w:t>离职后福利—设定提存计划</w:t>
            </w:r>
          </w:p>
        </w:tc>
        <w:tc>
          <w:tcPr>
            <w:tcW w:w="1850" w:type="dxa"/>
            <w:shd w:val="clear" w:color="auto" w:fill="FFFFFF"/>
            <w:vAlign w:val="center"/>
          </w:tcPr>
          <w:p>
            <w:pPr>
              <w:jc w:val="right"/>
              <w:rPr>
                <w:rFonts w:ascii="宋体" w:hAnsi="宋体"/>
                <w:sz w:val="21"/>
                <w:szCs w:val="21"/>
                <w:highlight w:val="none"/>
              </w:rPr>
            </w:pPr>
            <w:r>
              <w:rPr>
                <w:rFonts w:hint="eastAsia"/>
                <w:sz w:val="21"/>
                <w:szCs w:val="21"/>
                <w:highlight w:val="none"/>
              </w:rPr>
              <w:t>117,909.20</w:t>
            </w:r>
          </w:p>
        </w:tc>
        <w:tc>
          <w:tcPr>
            <w:tcW w:w="1817" w:type="dxa"/>
            <w:shd w:val="clear" w:color="auto" w:fill="FFFFFF"/>
            <w:vAlign w:val="center"/>
          </w:tcPr>
          <w:p>
            <w:pPr>
              <w:jc w:val="right"/>
              <w:rPr>
                <w:rFonts w:ascii="宋体" w:hAnsi="宋体"/>
                <w:sz w:val="21"/>
                <w:szCs w:val="21"/>
                <w:highlight w:val="none"/>
              </w:rPr>
            </w:pPr>
            <w:r>
              <w:rPr>
                <w:rFonts w:hint="eastAsia"/>
                <w:sz w:val="21"/>
                <w:szCs w:val="21"/>
                <w:highlight w:val="none"/>
              </w:rPr>
              <w:t>4,384,576.13</w:t>
            </w:r>
          </w:p>
        </w:tc>
        <w:tc>
          <w:tcPr>
            <w:tcW w:w="1916" w:type="dxa"/>
            <w:shd w:val="clear" w:color="auto" w:fill="FFFFFF"/>
            <w:vAlign w:val="center"/>
          </w:tcPr>
          <w:p>
            <w:pPr>
              <w:jc w:val="right"/>
              <w:rPr>
                <w:rFonts w:ascii="宋体" w:hAnsi="宋体"/>
                <w:sz w:val="21"/>
                <w:szCs w:val="21"/>
                <w:highlight w:val="none"/>
              </w:rPr>
            </w:pPr>
            <w:r>
              <w:rPr>
                <w:rFonts w:hint="eastAsia"/>
                <w:sz w:val="21"/>
                <w:szCs w:val="21"/>
                <w:highlight w:val="none"/>
              </w:rPr>
              <w:t>4,429,318.80</w:t>
            </w:r>
          </w:p>
        </w:tc>
        <w:tc>
          <w:tcPr>
            <w:tcW w:w="2167" w:type="dxa"/>
            <w:shd w:val="clear" w:color="auto" w:fill="FFFFFF"/>
            <w:vAlign w:val="center"/>
          </w:tcPr>
          <w:p>
            <w:pPr>
              <w:jc w:val="right"/>
              <w:rPr>
                <w:rFonts w:ascii="宋体" w:hAnsi="宋体"/>
                <w:sz w:val="21"/>
                <w:szCs w:val="21"/>
                <w:highlight w:val="none"/>
              </w:rPr>
            </w:pPr>
            <w:r>
              <w:rPr>
                <w:rFonts w:hint="eastAsia"/>
                <w:sz w:val="21"/>
                <w:szCs w:val="21"/>
                <w:highlight w:val="none"/>
              </w:rPr>
              <w:t>73,166.53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3" w:type="dxa"/>
            <w:shd w:val="clear" w:color="auto" w:fill="auto"/>
            <w:vAlign w:val="top"/>
          </w:tcPr>
          <w:p>
            <w:pPr>
              <w:tabs>
                <w:tab w:val="right" w:pos="7740"/>
              </w:tabs>
              <w:spacing w:line="360" w:lineRule="auto"/>
              <w:ind w:firstLine="180" w:firstLineChars="100"/>
              <w:rPr>
                <w:rFonts w:ascii="宋体" w:hAnsi="宋体"/>
                <w:sz w:val="21"/>
                <w:szCs w:val="21"/>
                <w:highlight w:val="none"/>
              </w:rPr>
            </w:pPr>
            <w:r>
              <w:rPr>
                <w:rFonts w:hint="eastAsia" w:ascii="宋体" w:hAnsi="宋体"/>
                <w:sz w:val="21"/>
                <w:szCs w:val="21"/>
                <w:highlight w:val="none"/>
              </w:rPr>
              <w:t>合</w:t>
            </w:r>
            <w:r>
              <w:rPr>
                <w:rFonts w:ascii="宋体" w:hAnsi="宋体"/>
                <w:sz w:val="21"/>
                <w:szCs w:val="21"/>
                <w:highlight w:val="none"/>
              </w:rPr>
              <w:t xml:space="preserve">  计</w:t>
            </w:r>
          </w:p>
        </w:tc>
        <w:tc>
          <w:tcPr>
            <w:tcW w:w="1850" w:type="dxa"/>
            <w:shd w:val="clear" w:color="auto" w:fill="auto"/>
            <w:vAlign w:val="center"/>
          </w:tcPr>
          <w:p>
            <w:pPr>
              <w:jc w:val="right"/>
              <w:rPr>
                <w:rFonts w:ascii="宋体" w:hAnsi="宋体"/>
                <w:sz w:val="21"/>
                <w:szCs w:val="21"/>
                <w:highlight w:val="none"/>
              </w:rPr>
            </w:pPr>
            <w:r>
              <w:rPr>
                <w:rFonts w:hint="eastAsia"/>
                <w:sz w:val="21"/>
                <w:szCs w:val="21"/>
                <w:highlight w:val="none"/>
              </w:rPr>
              <w:t>29,713,262.32</w:t>
            </w:r>
          </w:p>
        </w:tc>
        <w:tc>
          <w:tcPr>
            <w:tcW w:w="1817" w:type="dxa"/>
            <w:shd w:val="clear" w:color="auto" w:fill="FFFFFF"/>
            <w:vAlign w:val="center"/>
          </w:tcPr>
          <w:p>
            <w:pPr>
              <w:jc w:val="right"/>
              <w:rPr>
                <w:rFonts w:hint="eastAsia" w:ascii="宋体" w:hAnsi="宋体"/>
                <w:sz w:val="21"/>
                <w:szCs w:val="21"/>
                <w:highlight w:val="none"/>
                <w:lang w:val="en-US" w:eastAsia="zh-CN"/>
              </w:rPr>
            </w:pPr>
            <w:r>
              <w:rPr>
                <w:rFonts w:hint="eastAsia"/>
                <w:sz w:val="21"/>
                <w:szCs w:val="21"/>
                <w:highlight w:val="none"/>
                <w:lang w:val="en-US" w:eastAsia="zh-CN"/>
              </w:rPr>
              <w:t>67,188,071.27</w:t>
            </w:r>
          </w:p>
        </w:tc>
        <w:tc>
          <w:tcPr>
            <w:tcW w:w="1916" w:type="dxa"/>
            <w:shd w:val="clear" w:color="auto" w:fill="FFFFFF"/>
            <w:vAlign w:val="center"/>
          </w:tcPr>
          <w:p>
            <w:pPr>
              <w:jc w:val="right"/>
              <w:rPr>
                <w:rFonts w:hint="eastAsia" w:ascii="宋体" w:hAnsi="宋体"/>
                <w:sz w:val="21"/>
                <w:szCs w:val="21"/>
                <w:highlight w:val="none"/>
                <w:lang w:val="en-US" w:eastAsia="zh-CN"/>
              </w:rPr>
            </w:pPr>
            <w:r>
              <w:rPr>
                <w:rFonts w:hint="eastAsia"/>
                <w:sz w:val="21"/>
                <w:szCs w:val="21"/>
                <w:highlight w:val="none"/>
              </w:rPr>
              <w:t>74,086,427.49</w:t>
            </w:r>
          </w:p>
        </w:tc>
        <w:tc>
          <w:tcPr>
            <w:tcW w:w="2167" w:type="dxa"/>
            <w:vAlign w:val="center"/>
          </w:tcPr>
          <w:p>
            <w:pPr>
              <w:jc w:val="right"/>
              <w:rPr>
                <w:rFonts w:hint="eastAsia" w:ascii="宋体" w:hAnsi="宋体"/>
                <w:sz w:val="21"/>
                <w:szCs w:val="21"/>
                <w:highlight w:val="none"/>
                <w:lang w:val="en-US" w:eastAsia="zh-CN"/>
              </w:rPr>
            </w:pPr>
            <w:r>
              <w:rPr>
                <w:rFonts w:hint="eastAsia"/>
                <w:sz w:val="21"/>
                <w:szCs w:val="21"/>
                <w:highlight w:val="none"/>
                <w:lang w:val="en-US" w:eastAsia="zh-CN"/>
              </w:rPr>
              <w:t>22,814,906.10</w:t>
            </w:r>
          </w:p>
        </w:tc>
      </w:tr>
    </w:tbl>
    <w:p>
      <w:pPr>
        <w:tabs>
          <w:tab w:val="right" w:pos="7740"/>
        </w:tabs>
        <w:spacing w:line="360" w:lineRule="auto"/>
        <w:ind w:firstLine="420" w:firstLineChars="200"/>
        <w:rPr>
          <w:rFonts w:ascii="宋体" w:hAnsi="宋体"/>
          <w:sz w:val="21"/>
          <w:szCs w:val="21"/>
          <w:highlight w:val="none"/>
        </w:rPr>
      </w:pPr>
      <w:r>
        <w:rPr>
          <w:rFonts w:hint="eastAsia" w:ascii="宋体" w:hAnsi="宋体"/>
          <w:sz w:val="21"/>
          <w:szCs w:val="21"/>
          <w:highlight w:val="none"/>
        </w:rPr>
        <w:t>(2) 短期薪酬明细情况</w:t>
      </w:r>
    </w:p>
    <w:tbl>
      <w:tblPr>
        <w:tblStyle w:val="12"/>
        <w:tblW w:w="9634"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561"/>
        <w:gridCol w:w="1561"/>
        <w:gridCol w:w="1561"/>
        <w:gridCol w:w="2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0" w:type="dxa"/>
            <w:vAlign w:val="top"/>
          </w:tcPr>
          <w:p>
            <w:pPr>
              <w:tabs>
                <w:tab w:val="right" w:pos="7740"/>
              </w:tabs>
              <w:spacing w:line="360" w:lineRule="auto"/>
              <w:ind w:firstLine="180" w:firstLineChars="100"/>
              <w:rPr>
                <w:rFonts w:ascii="宋体" w:hAnsi="宋体"/>
                <w:sz w:val="21"/>
                <w:szCs w:val="21"/>
                <w:highlight w:val="none"/>
              </w:rPr>
            </w:pPr>
            <w:r>
              <w:rPr>
                <w:rFonts w:hint="eastAsia" w:ascii="宋体" w:hAnsi="宋体"/>
                <w:sz w:val="21"/>
                <w:szCs w:val="21"/>
                <w:highlight w:val="none"/>
              </w:rPr>
              <w:t>项  目</w:t>
            </w:r>
          </w:p>
        </w:tc>
        <w:tc>
          <w:tcPr>
            <w:tcW w:w="1561" w:type="dxa"/>
            <w:vAlign w:val="top"/>
          </w:tcPr>
          <w:p>
            <w:pPr>
              <w:tabs>
                <w:tab w:val="right" w:pos="7740"/>
              </w:tabs>
              <w:spacing w:line="360" w:lineRule="auto"/>
              <w:ind w:left="-107" w:leftChars="-51" w:right="-111" w:rightChars="-53"/>
              <w:jc w:val="center"/>
              <w:rPr>
                <w:rFonts w:ascii="宋体" w:hAnsi="宋体"/>
                <w:sz w:val="21"/>
                <w:szCs w:val="21"/>
                <w:highlight w:val="none"/>
              </w:rPr>
            </w:pPr>
            <w:r>
              <w:rPr>
                <w:rFonts w:hint="eastAsia" w:ascii="宋体" w:hAnsi="宋体"/>
                <w:sz w:val="21"/>
                <w:szCs w:val="21"/>
                <w:highlight w:val="none"/>
              </w:rPr>
              <w:t>期初数</w:t>
            </w:r>
          </w:p>
        </w:tc>
        <w:tc>
          <w:tcPr>
            <w:tcW w:w="1561" w:type="dxa"/>
            <w:vAlign w:val="top"/>
          </w:tcPr>
          <w:p>
            <w:pPr>
              <w:tabs>
                <w:tab w:val="right" w:pos="7740"/>
              </w:tabs>
              <w:spacing w:line="360" w:lineRule="auto"/>
              <w:ind w:left="-94" w:leftChars="-45" w:right="-111" w:rightChars="-53"/>
              <w:jc w:val="center"/>
              <w:rPr>
                <w:rFonts w:ascii="宋体" w:hAnsi="宋体"/>
                <w:sz w:val="21"/>
                <w:szCs w:val="21"/>
                <w:highlight w:val="none"/>
              </w:rPr>
            </w:pPr>
            <w:r>
              <w:rPr>
                <w:rFonts w:hint="eastAsia" w:ascii="宋体" w:hAnsi="宋体"/>
                <w:sz w:val="21"/>
                <w:szCs w:val="21"/>
                <w:highlight w:val="none"/>
              </w:rPr>
              <w:t>本期增加</w:t>
            </w:r>
          </w:p>
        </w:tc>
        <w:tc>
          <w:tcPr>
            <w:tcW w:w="1561" w:type="dxa"/>
            <w:vAlign w:val="top"/>
          </w:tcPr>
          <w:p>
            <w:pPr>
              <w:tabs>
                <w:tab w:val="right" w:pos="7740"/>
              </w:tabs>
              <w:spacing w:line="360" w:lineRule="auto"/>
              <w:ind w:left="-126" w:leftChars="-60" w:right="-111" w:rightChars="-53"/>
              <w:jc w:val="center"/>
              <w:rPr>
                <w:rFonts w:ascii="宋体" w:hAnsi="宋体"/>
                <w:sz w:val="21"/>
                <w:szCs w:val="21"/>
                <w:highlight w:val="none"/>
              </w:rPr>
            </w:pPr>
            <w:r>
              <w:rPr>
                <w:rFonts w:hint="eastAsia" w:ascii="宋体" w:hAnsi="宋体"/>
                <w:sz w:val="21"/>
                <w:szCs w:val="21"/>
                <w:highlight w:val="none"/>
              </w:rPr>
              <w:t>本期减少</w:t>
            </w:r>
          </w:p>
        </w:tc>
        <w:tc>
          <w:tcPr>
            <w:tcW w:w="2791" w:type="dxa"/>
            <w:vAlign w:val="top"/>
          </w:tcPr>
          <w:p>
            <w:pPr>
              <w:tabs>
                <w:tab w:val="right" w:pos="7740"/>
              </w:tabs>
              <w:spacing w:line="360" w:lineRule="auto"/>
              <w:ind w:left="-105" w:leftChars="-50" w:right="-111" w:rightChars="-53"/>
              <w:jc w:val="center"/>
              <w:rPr>
                <w:rFonts w:ascii="宋体" w:hAnsi="宋体"/>
                <w:sz w:val="21"/>
                <w:szCs w:val="21"/>
                <w:highlight w:val="none"/>
              </w:rPr>
            </w:pPr>
            <w:r>
              <w:rPr>
                <w:rFonts w:hint="eastAsia" w:ascii="宋体" w:hAnsi="宋体"/>
                <w:sz w:val="21"/>
                <w:szCs w:val="21"/>
                <w:highlight w:val="none"/>
              </w:rPr>
              <w:t>期末数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0" w:type="dxa"/>
            <w:shd w:val="clear" w:color="auto" w:fill="auto"/>
            <w:vAlign w:val="top"/>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rPr>
              <w:t>工资、奖金、津贴和补贴</w:t>
            </w:r>
          </w:p>
        </w:tc>
        <w:tc>
          <w:tcPr>
            <w:tcW w:w="1561" w:type="dxa"/>
            <w:shd w:val="clear" w:color="auto" w:fill="FFFFFF"/>
            <w:vAlign w:val="center"/>
          </w:tcPr>
          <w:p>
            <w:pPr>
              <w:jc w:val="right"/>
              <w:rPr>
                <w:rFonts w:ascii="宋体" w:hAnsi="宋体"/>
                <w:sz w:val="21"/>
                <w:szCs w:val="21"/>
                <w:highlight w:val="none"/>
              </w:rPr>
            </w:pPr>
            <w:r>
              <w:rPr>
                <w:rFonts w:hint="eastAsia"/>
                <w:sz w:val="21"/>
                <w:szCs w:val="21"/>
                <w:highlight w:val="none"/>
              </w:rPr>
              <w:t>29,242,404.99</w:t>
            </w:r>
          </w:p>
        </w:tc>
        <w:tc>
          <w:tcPr>
            <w:tcW w:w="1561" w:type="dxa"/>
            <w:shd w:val="clear" w:color="auto" w:fill="FFFFFF"/>
            <w:vAlign w:val="center"/>
          </w:tcPr>
          <w:p>
            <w:pPr>
              <w:jc w:val="right"/>
              <w:rPr>
                <w:rFonts w:ascii="宋体" w:hAnsi="宋体"/>
                <w:sz w:val="21"/>
                <w:szCs w:val="21"/>
                <w:highlight w:val="none"/>
              </w:rPr>
            </w:pPr>
            <w:r>
              <w:rPr>
                <w:rFonts w:hint="eastAsia"/>
                <w:sz w:val="21"/>
                <w:szCs w:val="21"/>
                <w:highlight w:val="none"/>
                <w:lang w:val="en-US" w:eastAsia="zh-CN"/>
              </w:rPr>
              <w:t>57,367,343.78</w:t>
            </w:r>
          </w:p>
        </w:tc>
        <w:tc>
          <w:tcPr>
            <w:tcW w:w="1561" w:type="dxa"/>
            <w:shd w:val="clear" w:color="auto" w:fill="FFFFFF"/>
            <w:vAlign w:val="center"/>
          </w:tcPr>
          <w:p>
            <w:pPr>
              <w:jc w:val="right"/>
              <w:rPr>
                <w:rFonts w:ascii="宋体" w:hAnsi="宋体"/>
                <w:sz w:val="21"/>
                <w:szCs w:val="21"/>
                <w:highlight w:val="none"/>
              </w:rPr>
            </w:pPr>
            <w:r>
              <w:rPr>
                <w:rFonts w:hint="eastAsia"/>
                <w:sz w:val="21"/>
                <w:szCs w:val="21"/>
                <w:highlight w:val="none"/>
              </w:rPr>
              <w:t>64,512,125.39</w:t>
            </w:r>
          </w:p>
        </w:tc>
        <w:tc>
          <w:tcPr>
            <w:tcW w:w="2791" w:type="dxa"/>
            <w:shd w:val="clear" w:color="auto" w:fill="FFFFFF"/>
            <w:vAlign w:val="center"/>
          </w:tcPr>
          <w:p>
            <w:pPr>
              <w:jc w:val="right"/>
              <w:rPr>
                <w:rFonts w:ascii="宋体" w:hAnsi="宋体"/>
                <w:sz w:val="21"/>
                <w:szCs w:val="21"/>
                <w:highlight w:val="none"/>
              </w:rPr>
            </w:pPr>
            <w:r>
              <w:rPr>
                <w:rFonts w:hint="eastAsia"/>
                <w:sz w:val="21"/>
                <w:szCs w:val="21"/>
                <w:highlight w:val="none"/>
                <w:lang w:val="en-US" w:eastAsia="zh-CN"/>
              </w:rPr>
              <w:t>22,097,623.38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0" w:type="dxa"/>
            <w:vAlign w:val="top"/>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rPr>
              <w:t>职工福利费</w:t>
            </w:r>
          </w:p>
        </w:tc>
        <w:tc>
          <w:tcPr>
            <w:tcW w:w="1561" w:type="dxa"/>
            <w:vAlign w:val="center"/>
          </w:tcPr>
          <w:p>
            <w:pPr>
              <w:tabs>
                <w:tab w:val="right" w:pos="7740"/>
              </w:tabs>
              <w:spacing w:line="360" w:lineRule="auto"/>
              <w:jc w:val="right"/>
              <w:rPr>
                <w:rFonts w:ascii="宋体" w:hAnsi="宋体"/>
                <w:sz w:val="21"/>
                <w:szCs w:val="21"/>
                <w:highlight w:val="none"/>
              </w:rPr>
            </w:pPr>
          </w:p>
        </w:tc>
        <w:tc>
          <w:tcPr>
            <w:tcW w:w="1561" w:type="dxa"/>
            <w:vAlign w:val="center"/>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lang w:val="en-US" w:eastAsia="zh-CN"/>
              </w:rPr>
              <w:t>1,498,277.6</w:t>
            </w:r>
          </w:p>
        </w:tc>
        <w:tc>
          <w:tcPr>
            <w:tcW w:w="1561" w:type="dxa"/>
            <w:vAlign w:val="center"/>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lang w:val="en-US" w:eastAsia="zh-CN"/>
              </w:rPr>
              <w:t>1,281,353.6</w:t>
            </w:r>
          </w:p>
        </w:tc>
        <w:tc>
          <w:tcPr>
            <w:tcW w:w="2791" w:type="dxa"/>
            <w:vAlign w:val="center"/>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lang w:val="en-US" w:eastAsia="zh-CN"/>
              </w:rPr>
              <w:t>216,924.00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0" w:type="dxa"/>
            <w:vAlign w:val="top"/>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rPr>
              <w:t>社会保险费</w:t>
            </w:r>
          </w:p>
        </w:tc>
        <w:tc>
          <w:tcPr>
            <w:tcW w:w="1561" w:type="dxa"/>
            <w:vAlign w:val="center"/>
          </w:tcPr>
          <w:p>
            <w:pPr>
              <w:tabs>
                <w:tab w:val="right" w:pos="7740"/>
              </w:tabs>
              <w:spacing w:line="360" w:lineRule="auto"/>
              <w:jc w:val="right"/>
              <w:rPr>
                <w:rFonts w:ascii="宋体" w:hAnsi="宋体"/>
                <w:sz w:val="21"/>
                <w:szCs w:val="21"/>
                <w:highlight w:val="none"/>
              </w:rPr>
            </w:pPr>
          </w:p>
        </w:tc>
        <w:tc>
          <w:tcPr>
            <w:tcW w:w="1561" w:type="dxa"/>
            <w:vAlign w:val="center"/>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2,534,617.33</w:t>
            </w:r>
          </w:p>
        </w:tc>
        <w:tc>
          <w:tcPr>
            <w:tcW w:w="1561" w:type="dxa"/>
            <w:vAlign w:val="center"/>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2,459,615.98</w:t>
            </w:r>
          </w:p>
        </w:tc>
        <w:tc>
          <w:tcPr>
            <w:tcW w:w="2791" w:type="dxa"/>
            <w:vAlign w:val="center"/>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75,001.35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0" w:type="dxa"/>
            <w:vAlign w:val="center"/>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rPr>
              <w:t xml:space="preserve">    其中： 医疗保险费</w:t>
            </w:r>
          </w:p>
        </w:tc>
        <w:tc>
          <w:tcPr>
            <w:tcW w:w="1561" w:type="dxa"/>
            <w:vAlign w:val="center"/>
          </w:tcPr>
          <w:p>
            <w:pPr>
              <w:tabs>
                <w:tab w:val="right" w:pos="7740"/>
              </w:tabs>
              <w:spacing w:line="360" w:lineRule="auto"/>
              <w:jc w:val="right"/>
              <w:rPr>
                <w:rFonts w:ascii="宋体" w:hAnsi="宋体"/>
                <w:sz w:val="21"/>
                <w:szCs w:val="21"/>
                <w:highlight w:val="none"/>
              </w:rPr>
            </w:pPr>
          </w:p>
        </w:tc>
        <w:tc>
          <w:tcPr>
            <w:tcW w:w="1561" w:type="dxa"/>
            <w:vAlign w:val="center"/>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lang w:val="en-US" w:eastAsia="zh-CN"/>
              </w:rPr>
              <w:t>1,841,494.76</w:t>
            </w:r>
          </w:p>
        </w:tc>
        <w:tc>
          <w:tcPr>
            <w:tcW w:w="1561" w:type="dxa"/>
            <w:vAlign w:val="center"/>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lang w:val="en-US" w:eastAsia="zh-CN"/>
              </w:rPr>
              <w:t>1,800,422.93</w:t>
            </w:r>
          </w:p>
        </w:tc>
        <w:tc>
          <w:tcPr>
            <w:tcW w:w="2791" w:type="dxa"/>
            <w:vAlign w:val="center"/>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lang w:val="en-US" w:eastAsia="zh-CN"/>
              </w:rPr>
              <w:t>41,071.83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0" w:type="dxa"/>
            <w:vAlign w:val="center"/>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rPr>
              <w:t xml:space="preserve">           工伤保险费</w:t>
            </w:r>
          </w:p>
        </w:tc>
        <w:tc>
          <w:tcPr>
            <w:tcW w:w="1561" w:type="dxa"/>
            <w:vAlign w:val="center"/>
          </w:tcPr>
          <w:p>
            <w:pPr>
              <w:tabs>
                <w:tab w:val="right" w:pos="7740"/>
              </w:tabs>
              <w:spacing w:line="360" w:lineRule="auto"/>
              <w:jc w:val="right"/>
              <w:rPr>
                <w:rFonts w:ascii="宋体" w:hAnsi="宋体"/>
                <w:sz w:val="21"/>
                <w:szCs w:val="21"/>
                <w:highlight w:val="none"/>
              </w:rPr>
            </w:pPr>
          </w:p>
        </w:tc>
        <w:tc>
          <w:tcPr>
            <w:tcW w:w="1561" w:type="dxa"/>
            <w:vAlign w:val="center"/>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lang w:val="en-US" w:eastAsia="zh-CN"/>
              </w:rPr>
              <w:t>474,609.03</w:t>
            </w:r>
          </w:p>
        </w:tc>
        <w:tc>
          <w:tcPr>
            <w:tcW w:w="1561" w:type="dxa"/>
            <w:vAlign w:val="center"/>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lang w:val="en-US" w:eastAsia="zh-CN"/>
              </w:rPr>
              <w:t>443,601.18</w:t>
            </w:r>
          </w:p>
        </w:tc>
        <w:tc>
          <w:tcPr>
            <w:tcW w:w="2791" w:type="dxa"/>
            <w:vAlign w:val="center"/>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lang w:val="en-US" w:eastAsia="zh-CN"/>
              </w:rPr>
              <w:t>31,007.85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0" w:type="dxa"/>
            <w:vAlign w:val="center"/>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rPr>
              <w:t xml:space="preserve">           生育保险费</w:t>
            </w:r>
          </w:p>
        </w:tc>
        <w:tc>
          <w:tcPr>
            <w:tcW w:w="1561" w:type="dxa"/>
            <w:vAlign w:val="center"/>
          </w:tcPr>
          <w:p>
            <w:pPr>
              <w:tabs>
                <w:tab w:val="right" w:pos="7740"/>
              </w:tabs>
              <w:spacing w:line="360" w:lineRule="auto"/>
              <w:jc w:val="right"/>
              <w:rPr>
                <w:rFonts w:ascii="宋体" w:hAnsi="宋体"/>
                <w:sz w:val="21"/>
                <w:szCs w:val="21"/>
                <w:highlight w:val="none"/>
              </w:rPr>
            </w:pPr>
          </w:p>
        </w:tc>
        <w:tc>
          <w:tcPr>
            <w:tcW w:w="1561" w:type="dxa"/>
            <w:vAlign w:val="center"/>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lang w:val="en-US" w:eastAsia="zh-CN"/>
              </w:rPr>
              <w:t>218,513.54</w:t>
            </w:r>
          </w:p>
        </w:tc>
        <w:tc>
          <w:tcPr>
            <w:tcW w:w="1561" w:type="dxa"/>
            <w:vAlign w:val="center"/>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lang w:val="en-US" w:eastAsia="zh-CN"/>
              </w:rPr>
              <w:t>215,591.87</w:t>
            </w:r>
          </w:p>
        </w:tc>
        <w:tc>
          <w:tcPr>
            <w:tcW w:w="2791" w:type="dxa"/>
            <w:vAlign w:val="center"/>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lang w:val="en-US" w:eastAsia="zh-CN"/>
              </w:rPr>
              <w:t>2,921.67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0" w:type="dxa"/>
            <w:vAlign w:val="top"/>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rPr>
              <w:t>住房公积金</w:t>
            </w:r>
          </w:p>
        </w:tc>
        <w:tc>
          <w:tcPr>
            <w:tcW w:w="1561" w:type="dxa"/>
            <w:vAlign w:val="center"/>
          </w:tcPr>
          <w:p>
            <w:pPr>
              <w:tabs>
                <w:tab w:val="right" w:pos="7740"/>
              </w:tabs>
              <w:spacing w:line="360" w:lineRule="auto"/>
              <w:jc w:val="right"/>
              <w:rPr>
                <w:rFonts w:ascii="宋体" w:hAnsi="宋体"/>
                <w:sz w:val="21"/>
                <w:szCs w:val="21"/>
                <w:highlight w:val="none"/>
              </w:rPr>
            </w:pPr>
          </w:p>
        </w:tc>
        <w:tc>
          <w:tcPr>
            <w:tcW w:w="1561" w:type="dxa"/>
            <w:vAlign w:val="center"/>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lang w:val="en-US" w:eastAsia="zh-CN"/>
              </w:rPr>
              <w:t>1,344,222.5</w:t>
            </w:r>
          </w:p>
        </w:tc>
        <w:tc>
          <w:tcPr>
            <w:tcW w:w="1561" w:type="dxa"/>
            <w:vAlign w:val="center"/>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lang w:val="en-US" w:eastAsia="zh-CN"/>
              </w:rPr>
              <w:t>1,344,222.5</w:t>
            </w:r>
          </w:p>
        </w:tc>
        <w:tc>
          <w:tcPr>
            <w:tcW w:w="2791" w:type="dxa"/>
            <w:vAlign w:val="center"/>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0" w:type="dxa"/>
            <w:vAlign w:val="top"/>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rPr>
              <w:t>工会经费和职工教育经费</w:t>
            </w:r>
          </w:p>
        </w:tc>
        <w:tc>
          <w:tcPr>
            <w:tcW w:w="1561" w:type="dxa"/>
            <w:vAlign w:val="center"/>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lang w:val="en-US" w:eastAsia="zh-CN"/>
              </w:rPr>
              <w:t>352,948.13</w:t>
            </w:r>
          </w:p>
        </w:tc>
        <w:tc>
          <w:tcPr>
            <w:tcW w:w="1561" w:type="dxa"/>
            <w:vAlign w:val="center"/>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lang w:val="en-US" w:eastAsia="zh-CN"/>
              </w:rPr>
              <w:t>59,033.93</w:t>
            </w:r>
          </w:p>
        </w:tc>
        <w:tc>
          <w:tcPr>
            <w:tcW w:w="1561" w:type="dxa"/>
            <w:vAlign w:val="center"/>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lang w:val="en-US" w:eastAsia="zh-CN"/>
              </w:rPr>
              <w:t>59,791.22</w:t>
            </w:r>
          </w:p>
        </w:tc>
        <w:tc>
          <w:tcPr>
            <w:tcW w:w="2791" w:type="dxa"/>
            <w:vAlign w:val="center"/>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lang w:val="en-US" w:eastAsia="zh-CN"/>
              </w:rPr>
              <w:t>352,190.84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0" w:type="dxa"/>
            <w:vAlign w:val="top"/>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rPr>
              <w:t>小</w:t>
            </w:r>
            <w:r>
              <w:rPr>
                <w:rFonts w:ascii="宋体" w:hAnsi="宋体"/>
                <w:sz w:val="21"/>
                <w:szCs w:val="21"/>
                <w:highlight w:val="none"/>
              </w:rPr>
              <w:t xml:space="preserve">  计</w:t>
            </w:r>
          </w:p>
        </w:tc>
        <w:tc>
          <w:tcPr>
            <w:tcW w:w="1561" w:type="dxa"/>
            <w:vAlign w:val="center"/>
          </w:tcPr>
          <w:p>
            <w:pPr>
              <w:jc w:val="right"/>
              <w:rPr>
                <w:rFonts w:ascii="宋体" w:hAnsi="宋体"/>
                <w:sz w:val="21"/>
                <w:szCs w:val="21"/>
                <w:highlight w:val="none"/>
              </w:rPr>
            </w:pPr>
            <w:r>
              <w:rPr>
                <w:rFonts w:hint="eastAsia"/>
                <w:sz w:val="21"/>
                <w:szCs w:val="21"/>
                <w:highlight w:val="none"/>
              </w:rPr>
              <w:t>29,595,353.12</w:t>
            </w:r>
          </w:p>
        </w:tc>
        <w:tc>
          <w:tcPr>
            <w:tcW w:w="1561" w:type="dxa"/>
            <w:vAlign w:val="center"/>
          </w:tcPr>
          <w:p>
            <w:pPr>
              <w:jc w:val="right"/>
              <w:rPr>
                <w:rFonts w:hint="eastAsia" w:ascii="宋体" w:hAnsi="宋体"/>
                <w:sz w:val="21"/>
                <w:szCs w:val="21"/>
                <w:highlight w:val="none"/>
                <w:lang w:val="en-US" w:eastAsia="zh-CN"/>
              </w:rPr>
            </w:pPr>
            <w:r>
              <w:rPr>
                <w:rFonts w:hint="eastAsia"/>
                <w:sz w:val="21"/>
                <w:szCs w:val="21"/>
                <w:highlight w:val="none"/>
                <w:lang w:val="en-US" w:eastAsia="zh-CN"/>
              </w:rPr>
              <w:t>62,803,495.14</w:t>
            </w:r>
          </w:p>
        </w:tc>
        <w:tc>
          <w:tcPr>
            <w:tcW w:w="1561" w:type="dxa"/>
            <w:vAlign w:val="center"/>
          </w:tcPr>
          <w:p>
            <w:pPr>
              <w:jc w:val="right"/>
              <w:rPr>
                <w:rFonts w:hint="eastAsia" w:ascii="宋体" w:hAnsi="宋体"/>
                <w:sz w:val="21"/>
                <w:szCs w:val="21"/>
                <w:highlight w:val="none"/>
                <w:lang w:val="en-US" w:eastAsia="zh-CN"/>
              </w:rPr>
            </w:pPr>
            <w:r>
              <w:rPr>
                <w:rFonts w:hint="eastAsia"/>
                <w:sz w:val="21"/>
                <w:szCs w:val="21"/>
                <w:highlight w:val="none"/>
              </w:rPr>
              <w:t>69,657,108.69</w:t>
            </w:r>
          </w:p>
        </w:tc>
        <w:tc>
          <w:tcPr>
            <w:tcW w:w="2791" w:type="dxa"/>
            <w:vAlign w:val="center"/>
          </w:tcPr>
          <w:p>
            <w:pPr>
              <w:jc w:val="right"/>
              <w:rPr>
                <w:rFonts w:hint="eastAsia" w:ascii="宋体" w:hAnsi="宋体"/>
                <w:sz w:val="21"/>
                <w:szCs w:val="21"/>
                <w:highlight w:val="none"/>
                <w:lang w:val="en-US" w:eastAsia="zh-CN"/>
              </w:rPr>
            </w:pPr>
            <w:r>
              <w:rPr>
                <w:rFonts w:hint="eastAsia"/>
                <w:sz w:val="21"/>
                <w:szCs w:val="21"/>
                <w:highlight w:val="none"/>
                <w:lang w:val="en-US" w:eastAsia="zh-CN"/>
              </w:rPr>
              <w:t>22,741,739.57</w:t>
            </w:r>
          </w:p>
        </w:tc>
      </w:tr>
    </w:tbl>
    <w:p>
      <w:pPr>
        <w:tabs>
          <w:tab w:val="right" w:pos="7740"/>
        </w:tabs>
        <w:spacing w:line="360" w:lineRule="auto"/>
        <w:ind w:firstLine="420" w:firstLineChars="200"/>
        <w:rPr>
          <w:rFonts w:ascii="宋体" w:hAnsi="宋体"/>
          <w:sz w:val="21"/>
          <w:szCs w:val="21"/>
          <w:highlight w:val="none"/>
        </w:rPr>
      </w:pPr>
      <w:r>
        <w:rPr>
          <w:rFonts w:hint="eastAsia" w:ascii="宋体" w:hAnsi="宋体"/>
          <w:sz w:val="21"/>
          <w:szCs w:val="21"/>
          <w:highlight w:val="none"/>
        </w:rPr>
        <w:t>(3) 设定提存计划明细情况</w:t>
      </w:r>
    </w:p>
    <w:tbl>
      <w:tblPr>
        <w:tblStyle w:val="12"/>
        <w:tblW w:w="9650"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1851"/>
        <w:gridCol w:w="1733"/>
        <w:gridCol w:w="1767"/>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6" w:type="dxa"/>
            <w:vAlign w:val="top"/>
          </w:tcPr>
          <w:p>
            <w:pPr>
              <w:tabs>
                <w:tab w:val="right" w:pos="7740"/>
              </w:tabs>
              <w:spacing w:line="360" w:lineRule="auto"/>
              <w:ind w:firstLine="180" w:firstLineChars="100"/>
              <w:rPr>
                <w:rFonts w:ascii="宋体" w:hAnsi="宋体"/>
                <w:sz w:val="21"/>
                <w:szCs w:val="21"/>
                <w:highlight w:val="none"/>
              </w:rPr>
            </w:pPr>
            <w:r>
              <w:rPr>
                <w:rFonts w:hint="eastAsia" w:ascii="宋体" w:hAnsi="宋体"/>
                <w:sz w:val="21"/>
                <w:szCs w:val="21"/>
                <w:highlight w:val="none"/>
              </w:rPr>
              <w:t>项  目</w:t>
            </w:r>
          </w:p>
        </w:tc>
        <w:tc>
          <w:tcPr>
            <w:tcW w:w="1851" w:type="dxa"/>
            <w:vAlign w:val="top"/>
          </w:tcPr>
          <w:p>
            <w:pPr>
              <w:tabs>
                <w:tab w:val="right" w:pos="7740"/>
              </w:tabs>
              <w:spacing w:line="360" w:lineRule="auto"/>
              <w:ind w:left="-107" w:leftChars="-51" w:right="-111" w:rightChars="-53"/>
              <w:jc w:val="center"/>
              <w:rPr>
                <w:rFonts w:ascii="宋体" w:hAnsi="宋体"/>
                <w:sz w:val="21"/>
                <w:szCs w:val="21"/>
                <w:highlight w:val="none"/>
              </w:rPr>
            </w:pPr>
            <w:r>
              <w:rPr>
                <w:rFonts w:hint="eastAsia" w:ascii="宋体" w:hAnsi="宋体"/>
                <w:sz w:val="21"/>
                <w:szCs w:val="21"/>
                <w:highlight w:val="none"/>
              </w:rPr>
              <w:t>期初数</w:t>
            </w:r>
          </w:p>
        </w:tc>
        <w:tc>
          <w:tcPr>
            <w:tcW w:w="1733" w:type="dxa"/>
            <w:vAlign w:val="top"/>
          </w:tcPr>
          <w:p>
            <w:pPr>
              <w:tabs>
                <w:tab w:val="right" w:pos="7740"/>
              </w:tabs>
              <w:spacing w:line="360" w:lineRule="auto"/>
              <w:ind w:left="-94" w:leftChars="-45" w:right="-111" w:rightChars="-53"/>
              <w:jc w:val="center"/>
              <w:rPr>
                <w:rFonts w:ascii="宋体" w:hAnsi="宋体"/>
                <w:sz w:val="21"/>
                <w:szCs w:val="21"/>
                <w:highlight w:val="none"/>
              </w:rPr>
            </w:pPr>
            <w:r>
              <w:rPr>
                <w:rFonts w:hint="eastAsia" w:ascii="宋体" w:hAnsi="宋体"/>
                <w:sz w:val="21"/>
                <w:szCs w:val="21"/>
                <w:highlight w:val="none"/>
              </w:rPr>
              <w:t>本期增加</w:t>
            </w:r>
          </w:p>
        </w:tc>
        <w:tc>
          <w:tcPr>
            <w:tcW w:w="1767" w:type="dxa"/>
            <w:vAlign w:val="top"/>
          </w:tcPr>
          <w:p>
            <w:pPr>
              <w:tabs>
                <w:tab w:val="right" w:pos="7740"/>
              </w:tabs>
              <w:spacing w:line="360" w:lineRule="auto"/>
              <w:ind w:left="-126" w:leftChars="-60" w:right="-111" w:rightChars="-53"/>
              <w:jc w:val="center"/>
              <w:rPr>
                <w:rFonts w:ascii="宋体" w:hAnsi="宋体"/>
                <w:sz w:val="21"/>
                <w:szCs w:val="21"/>
                <w:highlight w:val="none"/>
              </w:rPr>
            </w:pPr>
            <w:r>
              <w:rPr>
                <w:rFonts w:hint="eastAsia" w:ascii="宋体" w:hAnsi="宋体"/>
                <w:sz w:val="21"/>
                <w:szCs w:val="21"/>
                <w:highlight w:val="none"/>
              </w:rPr>
              <w:t>本期减少</w:t>
            </w:r>
          </w:p>
        </w:tc>
        <w:tc>
          <w:tcPr>
            <w:tcW w:w="2183" w:type="dxa"/>
            <w:vAlign w:val="top"/>
          </w:tcPr>
          <w:p>
            <w:pPr>
              <w:tabs>
                <w:tab w:val="right" w:pos="7740"/>
              </w:tabs>
              <w:spacing w:line="360" w:lineRule="auto"/>
              <w:ind w:left="-105" w:leftChars="-50" w:right="-111" w:rightChars="-53"/>
              <w:jc w:val="center"/>
              <w:rPr>
                <w:rFonts w:ascii="宋体" w:hAnsi="宋体"/>
                <w:sz w:val="21"/>
                <w:szCs w:val="21"/>
                <w:highlight w:val="none"/>
              </w:rPr>
            </w:pPr>
            <w:r>
              <w:rPr>
                <w:rFonts w:hint="eastAsia" w:ascii="宋体" w:hAnsi="宋体"/>
                <w:sz w:val="21"/>
                <w:szCs w:val="21"/>
                <w:highlight w:val="none"/>
              </w:rPr>
              <w:t>期末数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6" w:type="dxa"/>
            <w:vAlign w:val="top"/>
          </w:tcPr>
          <w:p>
            <w:pPr>
              <w:tabs>
                <w:tab w:val="right" w:pos="7740"/>
              </w:tabs>
              <w:spacing w:line="360" w:lineRule="auto"/>
              <w:rPr>
                <w:rFonts w:ascii="宋体" w:hAnsi="宋体"/>
                <w:sz w:val="21"/>
                <w:szCs w:val="21"/>
                <w:highlight w:val="none"/>
              </w:rPr>
            </w:pPr>
            <w:r>
              <w:rPr>
                <w:rFonts w:hint="eastAsia" w:ascii="宋体" w:hAnsi="宋体"/>
                <w:sz w:val="21"/>
                <w:szCs w:val="21"/>
                <w:highlight w:val="none"/>
              </w:rPr>
              <w:t>基本养老保险</w:t>
            </w:r>
          </w:p>
        </w:tc>
        <w:tc>
          <w:tcPr>
            <w:tcW w:w="1851" w:type="dxa"/>
            <w:vAlign w:val="top"/>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117,909.20</w:t>
            </w:r>
          </w:p>
        </w:tc>
        <w:tc>
          <w:tcPr>
            <w:tcW w:w="1733" w:type="dxa"/>
            <w:vAlign w:val="center"/>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lang w:val="en-US" w:eastAsia="zh-CN"/>
              </w:rPr>
              <w:t>4,021,592.5</w:t>
            </w:r>
          </w:p>
        </w:tc>
        <w:tc>
          <w:tcPr>
            <w:tcW w:w="1767" w:type="dxa"/>
            <w:vAlign w:val="center"/>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lang w:val="en-US" w:eastAsia="zh-CN"/>
              </w:rPr>
              <w:t>4,069,877.93</w:t>
            </w:r>
          </w:p>
        </w:tc>
        <w:tc>
          <w:tcPr>
            <w:tcW w:w="2183" w:type="dxa"/>
            <w:vAlign w:val="center"/>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lang w:val="en-US" w:eastAsia="zh-CN"/>
              </w:rPr>
              <w:t>69,623.77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6" w:type="dxa"/>
            <w:vAlign w:val="top"/>
          </w:tcPr>
          <w:p>
            <w:pPr>
              <w:tabs>
                <w:tab w:val="right" w:pos="7740"/>
              </w:tabs>
              <w:spacing w:line="360" w:lineRule="auto"/>
              <w:rPr>
                <w:rFonts w:ascii="宋体" w:hAnsi="宋体"/>
                <w:sz w:val="21"/>
                <w:szCs w:val="21"/>
                <w:highlight w:val="none"/>
              </w:rPr>
            </w:pPr>
            <w:r>
              <w:rPr>
                <w:rFonts w:hint="eastAsia" w:ascii="宋体" w:hAnsi="宋体"/>
                <w:sz w:val="21"/>
                <w:szCs w:val="21"/>
                <w:highlight w:val="none"/>
              </w:rPr>
              <w:t>失业保险费</w:t>
            </w:r>
          </w:p>
        </w:tc>
        <w:tc>
          <w:tcPr>
            <w:tcW w:w="1851" w:type="dxa"/>
            <w:vAlign w:val="top"/>
          </w:tcPr>
          <w:p>
            <w:pPr>
              <w:tabs>
                <w:tab w:val="right" w:pos="7740"/>
              </w:tabs>
              <w:spacing w:line="360" w:lineRule="auto"/>
              <w:jc w:val="right"/>
              <w:rPr>
                <w:rFonts w:ascii="宋体" w:hAnsi="宋体"/>
                <w:sz w:val="21"/>
                <w:szCs w:val="21"/>
                <w:highlight w:val="none"/>
              </w:rPr>
            </w:pPr>
          </w:p>
        </w:tc>
        <w:tc>
          <w:tcPr>
            <w:tcW w:w="1733" w:type="dxa"/>
            <w:vAlign w:val="center"/>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lang w:val="en-US" w:eastAsia="zh-CN"/>
              </w:rPr>
              <w:t>362,983.63</w:t>
            </w:r>
          </w:p>
        </w:tc>
        <w:tc>
          <w:tcPr>
            <w:tcW w:w="1767" w:type="dxa"/>
            <w:vAlign w:val="center"/>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lang w:val="en-US" w:eastAsia="zh-CN"/>
              </w:rPr>
              <w:t>359,440.87</w:t>
            </w:r>
          </w:p>
        </w:tc>
        <w:tc>
          <w:tcPr>
            <w:tcW w:w="2183" w:type="dxa"/>
            <w:vAlign w:val="center"/>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lang w:val="en-US" w:eastAsia="zh-CN"/>
              </w:rPr>
              <w:t>3,542.76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6" w:type="dxa"/>
            <w:vAlign w:val="top"/>
          </w:tcPr>
          <w:p>
            <w:pPr>
              <w:tabs>
                <w:tab w:val="right" w:pos="7740"/>
              </w:tabs>
              <w:spacing w:line="360" w:lineRule="auto"/>
              <w:ind w:firstLine="180" w:firstLineChars="100"/>
              <w:rPr>
                <w:rFonts w:ascii="宋体" w:hAnsi="宋体"/>
                <w:sz w:val="21"/>
                <w:szCs w:val="21"/>
                <w:highlight w:val="none"/>
              </w:rPr>
            </w:pPr>
            <w:r>
              <w:rPr>
                <w:rFonts w:hint="eastAsia" w:ascii="宋体" w:hAnsi="宋体"/>
                <w:sz w:val="21"/>
                <w:szCs w:val="21"/>
                <w:highlight w:val="none"/>
              </w:rPr>
              <w:t>小</w:t>
            </w:r>
            <w:r>
              <w:rPr>
                <w:rFonts w:ascii="宋体" w:hAnsi="宋体"/>
                <w:sz w:val="21"/>
                <w:szCs w:val="21"/>
                <w:highlight w:val="none"/>
              </w:rPr>
              <w:t xml:space="preserve">  计</w:t>
            </w:r>
          </w:p>
        </w:tc>
        <w:tc>
          <w:tcPr>
            <w:tcW w:w="1851" w:type="dxa"/>
            <w:vAlign w:val="top"/>
          </w:tcPr>
          <w:p>
            <w:pPr>
              <w:tabs>
                <w:tab w:val="right" w:pos="7740"/>
              </w:tabs>
              <w:wordWrap w:val="0"/>
              <w:spacing w:line="360" w:lineRule="auto"/>
              <w:jc w:val="right"/>
              <w:rPr>
                <w:rFonts w:ascii="宋体" w:hAnsi="宋体"/>
                <w:sz w:val="21"/>
                <w:szCs w:val="21"/>
                <w:highlight w:val="none"/>
              </w:rPr>
            </w:pPr>
            <w:r>
              <w:rPr>
                <w:rFonts w:ascii="宋体" w:hAnsi="宋体"/>
                <w:sz w:val="21"/>
                <w:szCs w:val="21"/>
                <w:highlight w:val="none"/>
              </w:rPr>
              <w:t>117,909.20</w:t>
            </w:r>
          </w:p>
        </w:tc>
        <w:tc>
          <w:tcPr>
            <w:tcW w:w="1733" w:type="dxa"/>
            <w:vAlign w:val="top"/>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4,384,576.13</w:t>
            </w:r>
          </w:p>
        </w:tc>
        <w:tc>
          <w:tcPr>
            <w:tcW w:w="1767" w:type="dxa"/>
            <w:vAlign w:val="top"/>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4,429,318.80</w:t>
            </w:r>
          </w:p>
        </w:tc>
        <w:tc>
          <w:tcPr>
            <w:tcW w:w="2183" w:type="dxa"/>
            <w:vAlign w:val="top"/>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73,166.53</w:t>
            </w:r>
          </w:p>
        </w:tc>
      </w:tr>
    </w:tbl>
    <w:p>
      <w:pPr>
        <w:tabs>
          <w:tab w:val="right" w:pos="7740"/>
        </w:tabs>
        <w:spacing w:line="360" w:lineRule="auto"/>
        <w:ind w:firstLine="420" w:firstLineChars="200"/>
        <w:outlineLvl w:val="2"/>
        <w:rPr>
          <w:rFonts w:hint="eastAsia" w:ascii="宋体" w:hAnsi="宋体"/>
          <w:sz w:val="21"/>
          <w:szCs w:val="21"/>
          <w:highlight w:val="none"/>
        </w:rPr>
      </w:pPr>
      <w:r>
        <w:rPr>
          <w:rFonts w:hint="eastAsia" w:ascii="宋体" w:hAnsi="宋体"/>
          <w:sz w:val="21"/>
          <w:szCs w:val="21"/>
          <w:highlight w:val="none"/>
        </w:rPr>
        <w:t>2</w:t>
      </w:r>
      <w:r>
        <w:rPr>
          <w:rFonts w:hint="eastAsia" w:ascii="宋体" w:hAnsi="宋体"/>
          <w:sz w:val="21"/>
          <w:szCs w:val="21"/>
          <w:highlight w:val="none"/>
          <w:lang w:val="en-US" w:eastAsia="zh-CN"/>
        </w:rPr>
        <w:t>1</w:t>
      </w:r>
      <w:r>
        <w:rPr>
          <w:rFonts w:hint="eastAsia" w:ascii="宋体" w:hAnsi="宋体"/>
          <w:sz w:val="21"/>
          <w:szCs w:val="21"/>
          <w:highlight w:val="none"/>
        </w:rPr>
        <w:t>. 应交税费</w:t>
      </w:r>
    </w:p>
    <w:tbl>
      <w:tblPr>
        <w:tblStyle w:val="12"/>
        <w:tblW w:w="9650"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7"/>
        <w:gridCol w:w="2133"/>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5067" w:type="dxa"/>
            <w:vAlign w:val="top"/>
          </w:tcPr>
          <w:p>
            <w:pPr>
              <w:pStyle w:val="4"/>
              <w:tabs>
                <w:tab w:val="right" w:pos="7740"/>
              </w:tabs>
              <w:spacing w:after="0" w:line="360" w:lineRule="auto"/>
              <w:ind w:firstLine="210" w:firstLineChars="100"/>
              <w:jc w:val="both"/>
              <w:rPr>
                <w:rFonts w:ascii="宋体" w:hAnsi="宋体"/>
                <w:sz w:val="21"/>
                <w:szCs w:val="21"/>
                <w:highlight w:val="none"/>
              </w:rPr>
            </w:pPr>
            <w:r>
              <w:rPr>
                <w:rFonts w:hint="eastAsia" w:ascii="宋体" w:hAnsi="宋体"/>
                <w:sz w:val="21"/>
                <w:szCs w:val="21"/>
                <w:highlight w:val="none"/>
              </w:rPr>
              <w:t>项  目</w:t>
            </w:r>
          </w:p>
        </w:tc>
        <w:tc>
          <w:tcPr>
            <w:tcW w:w="2133" w:type="dxa"/>
            <w:vAlign w:val="center"/>
          </w:tcPr>
          <w:p>
            <w:pPr>
              <w:pStyle w:val="4"/>
              <w:tabs>
                <w:tab w:val="right" w:pos="7740"/>
              </w:tabs>
              <w:spacing w:after="0" w:line="360" w:lineRule="auto"/>
              <w:ind w:left="-107" w:leftChars="-51" w:right="-107" w:rightChars="-51"/>
              <w:jc w:val="center"/>
              <w:rPr>
                <w:rFonts w:ascii="宋体" w:hAnsi="宋体"/>
                <w:sz w:val="21"/>
                <w:szCs w:val="21"/>
                <w:highlight w:val="none"/>
              </w:rPr>
            </w:pPr>
            <w:r>
              <w:rPr>
                <w:rFonts w:hint="eastAsia" w:ascii="宋体" w:hAnsi="宋体"/>
                <w:sz w:val="21"/>
                <w:szCs w:val="21"/>
                <w:highlight w:val="none"/>
              </w:rPr>
              <w:t>期末数</w:t>
            </w:r>
          </w:p>
        </w:tc>
        <w:tc>
          <w:tcPr>
            <w:tcW w:w="2450" w:type="dxa"/>
            <w:vAlign w:val="center"/>
          </w:tcPr>
          <w:p>
            <w:pPr>
              <w:pStyle w:val="4"/>
              <w:tabs>
                <w:tab w:val="right" w:pos="7740"/>
              </w:tabs>
              <w:spacing w:after="0" w:line="360" w:lineRule="auto"/>
              <w:ind w:left="-107" w:leftChars="-51" w:right="-107" w:rightChars="-51"/>
              <w:jc w:val="center"/>
              <w:rPr>
                <w:rFonts w:ascii="宋体" w:hAnsi="宋体"/>
                <w:sz w:val="21"/>
                <w:szCs w:val="21"/>
                <w:highlight w:val="none"/>
              </w:rPr>
            </w:pPr>
            <w:r>
              <w:rPr>
                <w:rFonts w:hint="eastAsia" w:ascii="宋体" w:hAnsi="宋体"/>
                <w:sz w:val="21"/>
                <w:szCs w:val="21"/>
                <w:highlight w:val="none"/>
              </w:rPr>
              <w:t>期初数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67" w:type="dxa"/>
            <w:tcBorders>
              <w:top w:val="single" w:color="auto" w:sz="4" w:space="0"/>
              <w:bottom w:val="single" w:color="auto" w:sz="4" w:space="0"/>
              <w:right w:val="single" w:color="auto" w:sz="4" w:space="0"/>
            </w:tcBorders>
            <w:vAlign w:val="center"/>
          </w:tcPr>
          <w:p>
            <w:pPr>
              <w:pStyle w:val="4"/>
              <w:tabs>
                <w:tab w:val="right" w:pos="7740"/>
              </w:tabs>
              <w:spacing w:after="0" w:line="360" w:lineRule="auto"/>
              <w:jc w:val="both"/>
              <w:rPr>
                <w:rFonts w:ascii="宋体" w:hAnsi="宋体"/>
                <w:sz w:val="21"/>
                <w:szCs w:val="21"/>
                <w:highlight w:val="none"/>
              </w:rPr>
            </w:pPr>
            <w:r>
              <w:rPr>
                <w:rFonts w:hint="eastAsia" w:ascii="宋体" w:hAnsi="宋体"/>
                <w:sz w:val="21"/>
                <w:szCs w:val="21"/>
                <w:highlight w:val="none"/>
              </w:rPr>
              <w:t>增值税</w:t>
            </w:r>
          </w:p>
        </w:tc>
        <w:tc>
          <w:tcPr>
            <w:tcW w:w="2133" w:type="dxa"/>
            <w:tcBorders>
              <w:top w:val="single" w:color="auto" w:sz="4" w:space="0"/>
              <w:left w:val="single" w:color="auto" w:sz="4" w:space="0"/>
              <w:bottom w:val="single" w:color="auto" w:sz="4" w:space="0"/>
              <w:right w:val="single" w:color="auto" w:sz="4" w:space="0"/>
            </w:tcBorders>
            <w:vAlign w:val="center"/>
          </w:tcPr>
          <w:p>
            <w:pPr>
              <w:tabs>
                <w:tab w:val="right" w:pos="7740"/>
              </w:tabs>
              <w:spacing w:line="360" w:lineRule="auto"/>
              <w:jc w:val="right"/>
              <w:rPr>
                <w:rFonts w:ascii="宋体" w:hAnsi="宋体"/>
                <w:kern w:val="0"/>
                <w:sz w:val="21"/>
                <w:szCs w:val="21"/>
                <w:highlight w:val="none"/>
              </w:rPr>
            </w:pPr>
            <w:r>
              <w:rPr>
                <w:rFonts w:hint="eastAsia" w:ascii="宋体" w:hAnsi="宋体"/>
                <w:kern w:val="0"/>
                <w:sz w:val="21"/>
                <w:szCs w:val="21"/>
                <w:highlight w:val="none"/>
                <w:lang w:val="en-US" w:eastAsia="zh-CN"/>
              </w:rPr>
              <w:t>8,458,974.54</w:t>
            </w:r>
          </w:p>
        </w:tc>
        <w:tc>
          <w:tcPr>
            <w:tcW w:w="2450" w:type="dxa"/>
            <w:tcBorders>
              <w:top w:val="single" w:color="auto" w:sz="4" w:space="0"/>
              <w:left w:val="single" w:color="auto" w:sz="4" w:space="0"/>
              <w:bottom w:val="single" w:color="auto" w:sz="4" w:space="0"/>
            </w:tcBorders>
            <w:vAlign w:val="center"/>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4,533,875.86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67" w:type="dxa"/>
            <w:tcBorders>
              <w:top w:val="single" w:color="auto" w:sz="4" w:space="0"/>
              <w:bottom w:val="single" w:color="auto" w:sz="4" w:space="0"/>
              <w:right w:val="single" w:color="auto" w:sz="4" w:space="0"/>
            </w:tcBorders>
            <w:vAlign w:val="center"/>
          </w:tcPr>
          <w:p>
            <w:pPr>
              <w:pStyle w:val="4"/>
              <w:tabs>
                <w:tab w:val="right" w:pos="7740"/>
              </w:tabs>
              <w:spacing w:after="0" w:line="360" w:lineRule="auto"/>
              <w:jc w:val="both"/>
              <w:rPr>
                <w:rFonts w:ascii="宋体" w:hAnsi="宋体"/>
                <w:sz w:val="21"/>
                <w:szCs w:val="21"/>
                <w:highlight w:val="none"/>
              </w:rPr>
            </w:pPr>
            <w:r>
              <w:rPr>
                <w:rFonts w:hint="eastAsia" w:ascii="宋体" w:hAnsi="宋体"/>
                <w:sz w:val="21"/>
                <w:szCs w:val="21"/>
                <w:highlight w:val="none"/>
              </w:rPr>
              <w:t>消费税</w:t>
            </w:r>
          </w:p>
        </w:tc>
        <w:tc>
          <w:tcPr>
            <w:tcW w:w="2133" w:type="dxa"/>
            <w:tcBorders>
              <w:top w:val="single" w:color="auto" w:sz="4" w:space="0"/>
              <w:left w:val="single" w:color="auto" w:sz="4" w:space="0"/>
              <w:bottom w:val="single" w:color="auto" w:sz="4" w:space="0"/>
              <w:right w:val="single" w:color="auto" w:sz="4" w:space="0"/>
            </w:tcBorders>
            <w:vAlign w:val="center"/>
          </w:tcPr>
          <w:p>
            <w:pPr>
              <w:tabs>
                <w:tab w:val="right" w:pos="7740"/>
              </w:tabs>
              <w:spacing w:line="360" w:lineRule="auto"/>
              <w:jc w:val="right"/>
              <w:rPr>
                <w:rFonts w:ascii="宋体" w:hAnsi="宋体"/>
                <w:kern w:val="0"/>
                <w:sz w:val="21"/>
                <w:szCs w:val="21"/>
                <w:highlight w:val="none"/>
              </w:rPr>
            </w:pPr>
            <w:r>
              <w:rPr>
                <w:rFonts w:hint="eastAsia" w:ascii="宋体" w:hAnsi="宋体"/>
                <w:kern w:val="0"/>
                <w:sz w:val="21"/>
                <w:szCs w:val="21"/>
                <w:highlight w:val="none"/>
                <w:lang w:val="en-US" w:eastAsia="zh-CN"/>
              </w:rPr>
              <w:t>176,020.13</w:t>
            </w:r>
          </w:p>
        </w:tc>
        <w:tc>
          <w:tcPr>
            <w:tcW w:w="2450" w:type="dxa"/>
            <w:tcBorders>
              <w:top w:val="single" w:color="auto" w:sz="4" w:space="0"/>
              <w:left w:val="single" w:color="auto" w:sz="4" w:space="0"/>
              <w:bottom w:val="single" w:color="auto" w:sz="4" w:space="0"/>
            </w:tcBorders>
            <w:vAlign w:val="center"/>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171,245.01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67" w:type="dxa"/>
            <w:tcBorders>
              <w:top w:val="single" w:color="auto" w:sz="4" w:space="0"/>
              <w:bottom w:val="single" w:color="auto" w:sz="4" w:space="0"/>
              <w:right w:val="single" w:color="auto" w:sz="4" w:space="0"/>
            </w:tcBorders>
            <w:vAlign w:val="center"/>
          </w:tcPr>
          <w:p>
            <w:pPr>
              <w:pStyle w:val="4"/>
              <w:tabs>
                <w:tab w:val="right" w:pos="7740"/>
              </w:tabs>
              <w:spacing w:after="0" w:line="360" w:lineRule="auto"/>
              <w:jc w:val="both"/>
              <w:rPr>
                <w:rFonts w:ascii="宋体" w:hAnsi="宋体"/>
                <w:sz w:val="21"/>
                <w:szCs w:val="21"/>
                <w:highlight w:val="none"/>
              </w:rPr>
            </w:pPr>
            <w:r>
              <w:rPr>
                <w:rFonts w:hint="eastAsia" w:ascii="宋体" w:hAnsi="宋体"/>
                <w:sz w:val="21"/>
                <w:szCs w:val="21"/>
                <w:highlight w:val="none"/>
              </w:rPr>
              <w:t>营业税</w:t>
            </w:r>
          </w:p>
        </w:tc>
        <w:tc>
          <w:tcPr>
            <w:tcW w:w="2133" w:type="dxa"/>
            <w:tcBorders>
              <w:top w:val="single" w:color="auto" w:sz="4" w:space="0"/>
              <w:left w:val="single" w:color="auto" w:sz="4" w:space="0"/>
              <w:bottom w:val="single" w:color="auto" w:sz="4" w:space="0"/>
              <w:right w:val="single" w:color="auto" w:sz="4" w:space="0"/>
            </w:tcBorders>
            <w:vAlign w:val="center"/>
          </w:tcPr>
          <w:p>
            <w:pPr>
              <w:tabs>
                <w:tab w:val="right" w:pos="7740"/>
              </w:tabs>
              <w:spacing w:line="360" w:lineRule="auto"/>
              <w:jc w:val="right"/>
              <w:rPr>
                <w:rFonts w:ascii="宋体" w:hAnsi="宋体"/>
                <w:kern w:val="0"/>
                <w:sz w:val="21"/>
                <w:szCs w:val="21"/>
                <w:highlight w:val="none"/>
              </w:rPr>
            </w:pPr>
          </w:p>
        </w:tc>
        <w:tc>
          <w:tcPr>
            <w:tcW w:w="2450" w:type="dxa"/>
            <w:tcBorders>
              <w:top w:val="single" w:color="auto" w:sz="4" w:space="0"/>
              <w:left w:val="single" w:color="auto" w:sz="4" w:space="0"/>
              <w:bottom w:val="single" w:color="auto" w:sz="4" w:space="0"/>
            </w:tcBorders>
            <w:vAlign w:val="center"/>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215,606.60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67" w:type="dxa"/>
            <w:tcBorders>
              <w:top w:val="single" w:color="auto" w:sz="4" w:space="0"/>
              <w:bottom w:val="single" w:color="auto" w:sz="4" w:space="0"/>
              <w:right w:val="single" w:color="auto" w:sz="4" w:space="0"/>
            </w:tcBorders>
            <w:vAlign w:val="center"/>
          </w:tcPr>
          <w:p>
            <w:pPr>
              <w:pStyle w:val="4"/>
              <w:tabs>
                <w:tab w:val="right" w:pos="7740"/>
              </w:tabs>
              <w:spacing w:after="0" w:line="360" w:lineRule="auto"/>
              <w:jc w:val="both"/>
              <w:rPr>
                <w:rFonts w:ascii="宋体" w:hAnsi="宋体"/>
                <w:sz w:val="21"/>
                <w:szCs w:val="21"/>
                <w:highlight w:val="none"/>
              </w:rPr>
            </w:pPr>
            <w:r>
              <w:rPr>
                <w:rFonts w:hint="eastAsia" w:ascii="宋体" w:hAnsi="宋体"/>
                <w:sz w:val="21"/>
                <w:szCs w:val="21"/>
                <w:highlight w:val="none"/>
              </w:rPr>
              <w:t>企业所得税</w:t>
            </w:r>
          </w:p>
        </w:tc>
        <w:tc>
          <w:tcPr>
            <w:tcW w:w="2133" w:type="dxa"/>
            <w:tcBorders>
              <w:top w:val="single" w:color="auto" w:sz="4" w:space="0"/>
              <w:left w:val="single" w:color="auto" w:sz="4" w:space="0"/>
              <w:bottom w:val="single" w:color="auto" w:sz="4" w:space="0"/>
              <w:right w:val="single" w:color="auto" w:sz="4" w:space="0"/>
            </w:tcBorders>
            <w:vAlign w:val="center"/>
          </w:tcPr>
          <w:p>
            <w:pPr>
              <w:tabs>
                <w:tab w:val="right" w:pos="7740"/>
              </w:tabs>
              <w:spacing w:line="360" w:lineRule="auto"/>
              <w:jc w:val="right"/>
              <w:rPr>
                <w:rFonts w:ascii="宋体" w:hAnsi="宋体"/>
                <w:kern w:val="0"/>
                <w:sz w:val="21"/>
                <w:szCs w:val="21"/>
                <w:highlight w:val="none"/>
              </w:rPr>
            </w:pPr>
            <w:r>
              <w:rPr>
                <w:rFonts w:hint="eastAsia" w:ascii="宋体" w:hAnsi="宋体"/>
                <w:kern w:val="0"/>
                <w:sz w:val="21"/>
                <w:szCs w:val="21"/>
                <w:highlight w:val="none"/>
                <w:lang w:val="en-US" w:eastAsia="zh-CN"/>
              </w:rPr>
              <w:t>16,300,750.05</w:t>
            </w:r>
          </w:p>
        </w:tc>
        <w:tc>
          <w:tcPr>
            <w:tcW w:w="2450" w:type="dxa"/>
            <w:tcBorders>
              <w:top w:val="single" w:color="auto" w:sz="4" w:space="0"/>
              <w:left w:val="single" w:color="auto" w:sz="4" w:space="0"/>
              <w:bottom w:val="single" w:color="auto" w:sz="4" w:space="0"/>
            </w:tcBorders>
            <w:vAlign w:val="center"/>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8,176,192.24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67" w:type="dxa"/>
            <w:tcBorders>
              <w:top w:val="single" w:color="auto" w:sz="4" w:space="0"/>
              <w:bottom w:val="single" w:color="auto" w:sz="4" w:space="0"/>
              <w:right w:val="single" w:color="auto" w:sz="4" w:space="0"/>
            </w:tcBorders>
            <w:vAlign w:val="center"/>
          </w:tcPr>
          <w:p>
            <w:pPr>
              <w:pStyle w:val="4"/>
              <w:tabs>
                <w:tab w:val="right" w:pos="7740"/>
              </w:tabs>
              <w:spacing w:after="0" w:line="360" w:lineRule="auto"/>
              <w:jc w:val="both"/>
              <w:rPr>
                <w:rFonts w:ascii="宋体" w:hAnsi="宋体"/>
                <w:sz w:val="21"/>
                <w:szCs w:val="21"/>
                <w:highlight w:val="none"/>
              </w:rPr>
            </w:pPr>
            <w:r>
              <w:rPr>
                <w:rFonts w:hint="eastAsia" w:ascii="宋体" w:hAnsi="宋体"/>
                <w:sz w:val="21"/>
                <w:szCs w:val="21"/>
                <w:highlight w:val="none"/>
              </w:rPr>
              <w:t>代扣代缴个人所得税</w:t>
            </w:r>
          </w:p>
        </w:tc>
        <w:tc>
          <w:tcPr>
            <w:tcW w:w="2133" w:type="dxa"/>
            <w:tcBorders>
              <w:top w:val="single" w:color="auto" w:sz="4" w:space="0"/>
              <w:left w:val="single" w:color="auto" w:sz="4" w:space="0"/>
              <w:bottom w:val="single" w:color="auto" w:sz="4" w:space="0"/>
              <w:right w:val="single" w:color="auto" w:sz="4" w:space="0"/>
            </w:tcBorders>
            <w:vAlign w:val="center"/>
          </w:tcPr>
          <w:p>
            <w:pPr>
              <w:tabs>
                <w:tab w:val="right" w:pos="7740"/>
              </w:tabs>
              <w:spacing w:line="360" w:lineRule="auto"/>
              <w:jc w:val="right"/>
              <w:rPr>
                <w:rFonts w:ascii="宋体" w:hAnsi="宋体"/>
                <w:kern w:val="0"/>
                <w:sz w:val="21"/>
                <w:szCs w:val="21"/>
                <w:highlight w:val="none"/>
              </w:rPr>
            </w:pPr>
            <w:r>
              <w:rPr>
                <w:rFonts w:hint="eastAsia" w:ascii="宋体" w:hAnsi="宋体"/>
                <w:kern w:val="0"/>
                <w:sz w:val="21"/>
                <w:szCs w:val="21"/>
                <w:highlight w:val="none"/>
                <w:lang w:val="en-US" w:eastAsia="zh-CN"/>
              </w:rPr>
              <w:t>16,553,901.72</w:t>
            </w:r>
          </w:p>
        </w:tc>
        <w:tc>
          <w:tcPr>
            <w:tcW w:w="2450" w:type="dxa"/>
            <w:tcBorders>
              <w:top w:val="single" w:color="auto" w:sz="4" w:space="0"/>
              <w:left w:val="single" w:color="auto" w:sz="4" w:space="0"/>
              <w:bottom w:val="single" w:color="auto" w:sz="4" w:space="0"/>
            </w:tcBorders>
            <w:vAlign w:val="center"/>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345,096.59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67" w:type="dxa"/>
            <w:tcBorders>
              <w:top w:val="single" w:color="auto" w:sz="4" w:space="0"/>
              <w:bottom w:val="single" w:color="auto" w:sz="4" w:space="0"/>
              <w:right w:val="single" w:color="auto" w:sz="4" w:space="0"/>
            </w:tcBorders>
            <w:vAlign w:val="center"/>
          </w:tcPr>
          <w:p>
            <w:pPr>
              <w:pStyle w:val="4"/>
              <w:tabs>
                <w:tab w:val="right" w:pos="7740"/>
              </w:tabs>
              <w:spacing w:after="0" w:line="360" w:lineRule="auto"/>
              <w:jc w:val="both"/>
              <w:rPr>
                <w:rFonts w:ascii="宋体" w:hAnsi="宋体"/>
                <w:sz w:val="21"/>
                <w:szCs w:val="21"/>
                <w:highlight w:val="none"/>
              </w:rPr>
            </w:pPr>
            <w:r>
              <w:rPr>
                <w:rFonts w:hint="eastAsia" w:ascii="宋体" w:hAnsi="宋体"/>
                <w:sz w:val="21"/>
                <w:szCs w:val="21"/>
                <w:highlight w:val="none"/>
              </w:rPr>
              <w:t>城市维护建设税</w:t>
            </w:r>
          </w:p>
        </w:tc>
        <w:tc>
          <w:tcPr>
            <w:tcW w:w="2133" w:type="dxa"/>
            <w:tcBorders>
              <w:top w:val="single" w:color="auto" w:sz="4" w:space="0"/>
              <w:left w:val="single" w:color="auto" w:sz="4" w:space="0"/>
              <w:bottom w:val="single" w:color="auto" w:sz="4" w:space="0"/>
              <w:right w:val="single" w:color="auto" w:sz="4" w:space="0"/>
            </w:tcBorders>
            <w:vAlign w:val="center"/>
          </w:tcPr>
          <w:p>
            <w:pPr>
              <w:tabs>
                <w:tab w:val="right" w:pos="7740"/>
              </w:tabs>
              <w:spacing w:line="360" w:lineRule="auto"/>
              <w:jc w:val="right"/>
              <w:rPr>
                <w:rFonts w:ascii="宋体" w:hAnsi="宋体"/>
                <w:kern w:val="0"/>
                <w:sz w:val="21"/>
                <w:szCs w:val="21"/>
                <w:highlight w:val="none"/>
              </w:rPr>
            </w:pPr>
            <w:r>
              <w:rPr>
                <w:rFonts w:hint="eastAsia" w:ascii="宋体" w:hAnsi="宋体"/>
                <w:kern w:val="0"/>
                <w:sz w:val="21"/>
                <w:szCs w:val="21"/>
                <w:highlight w:val="none"/>
                <w:lang w:val="en-US" w:eastAsia="zh-CN"/>
              </w:rPr>
              <w:t>462,555.65</w:t>
            </w:r>
          </w:p>
        </w:tc>
        <w:tc>
          <w:tcPr>
            <w:tcW w:w="2450" w:type="dxa"/>
            <w:tcBorders>
              <w:top w:val="single" w:color="auto" w:sz="4" w:space="0"/>
              <w:left w:val="single" w:color="auto" w:sz="4" w:space="0"/>
              <w:bottom w:val="single" w:color="auto" w:sz="4" w:space="0"/>
            </w:tcBorders>
            <w:vAlign w:val="center"/>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265,684.09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67" w:type="dxa"/>
            <w:tcBorders>
              <w:top w:val="single" w:color="auto" w:sz="4" w:space="0"/>
              <w:bottom w:val="single" w:color="auto" w:sz="4" w:space="0"/>
              <w:right w:val="single" w:color="auto" w:sz="4" w:space="0"/>
            </w:tcBorders>
            <w:vAlign w:val="center"/>
          </w:tcPr>
          <w:p>
            <w:pPr>
              <w:pStyle w:val="4"/>
              <w:tabs>
                <w:tab w:val="right" w:pos="7740"/>
              </w:tabs>
              <w:spacing w:after="0" w:line="360" w:lineRule="auto"/>
              <w:jc w:val="both"/>
              <w:rPr>
                <w:rFonts w:ascii="宋体" w:hAnsi="宋体"/>
                <w:sz w:val="21"/>
                <w:szCs w:val="21"/>
                <w:highlight w:val="none"/>
              </w:rPr>
            </w:pPr>
            <w:r>
              <w:rPr>
                <w:rFonts w:hint="eastAsia" w:ascii="宋体" w:hAnsi="宋体"/>
                <w:sz w:val="21"/>
                <w:szCs w:val="21"/>
                <w:highlight w:val="none"/>
              </w:rPr>
              <w:t>房产税</w:t>
            </w:r>
          </w:p>
        </w:tc>
        <w:tc>
          <w:tcPr>
            <w:tcW w:w="2133" w:type="dxa"/>
            <w:tcBorders>
              <w:top w:val="single" w:color="auto" w:sz="4" w:space="0"/>
              <w:left w:val="single" w:color="auto" w:sz="4" w:space="0"/>
              <w:bottom w:val="single" w:color="auto" w:sz="4" w:space="0"/>
              <w:right w:val="single" w:color="auto" w:sz="4" w:space="0"/>
            </w:tcBorders>
            <w:vAlign w:val="center"/>
          </w:tcPr>
          <w:p>
            <w:pPr>
              <w:tabs>
                <w:tab w:val="right" w:pos="7740"/>
              </w:tabs>
              <w:spacing w:line="360" w:lineRule="auto"/>
              <w:jc w:val="right"/>
              <w:rPr>
                <w:rFonts w:ascii="宋体" w:hAnsi="宋体"/>
                <w:kern w:val="0"/>
                <w:sz w:val="21"/>
                <w:szCs w:val="21"/>
                <w:highlight w:val="none"/>
              </w:rPr>
            </w:pPr>
            <w:r>
              <w:rPr>
                <w:rFonts w:hint="eastAsia" w:ascii="宋体" w:hAnsi="宋体"/>
                <w:kern w:val="0"/>
                <w:sz w:val="21"/>
                <w:szCs w:val="21"/>
                <w:highlight w:val="none"/>
                <w:lang w:val="en-US" w:eastAsia="zh-CN"/>
              </w:rPr>
              <w:t>87,805.98</w:t>
            </w:r>
          </w:p>
        </w:tc>
        <w:tc>
          <w:tcPr>
            <w:tcW w:w="2450" w:type="dxa"/>
            <w:tcBorders>
              <w:top w:val="single" w:color="auto" w:sz="4" w:space="0"/>
              <w:left w:val="single" w:color="auto" w:sz="4" w:space="0"/>
              <w:bottom w:val="single" w:color="auto" w:sz="4" w:space="0"/>
            </w:tcBorders>
            <w:vAlign w:val="center"/>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189,516.42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67" w:type="dxa"/>
            <w:tcBorders>
              <w:top w:val="single" w:color="auto" w:sz="4" w:space="0"/>
              <w:bottom w:val="single" w:color="auto" w:sz="4" w:space="0"/>
              <w:right w:val="single" w:color="auto" w:sz="4" w:space="0"/>
            </w:tcBorders>
            <w:vAlign w:val="center"/>
          </w:tcPr>
          <w:p>
            <w:pPr>
              <w:pStyle w:val="4"/>
              <w:tabs>
                <w:tab w:val="right" w:pos="7740"/>
              </w:tabs>
              <w:spacing w:after="0" w:line="360" w:lineRule="auto"/>
              <w:jc w:val="both"/>
              <w:rPr>
                <w:rFonts w:ascii="宋体" w:hAnsi="宋体"/>
                <w:sz w:val="21"/>
                <w:szCs w:val="21"/>
                <w:highlight w:val="none"/>
              </w:rPr>
            </w:pPr>
            <w:r>
              <w:rPr>
                <w:rFonts w:hint="eastAsia" w:ascii="宋体" w:hAnsi="宋体"/>
                <w:sz w:val="21"/>
                <w:szCs w:val="21"/>
                <w:highlight w:val="none"/>
              </w:rPr>
              <w:t>土地使用税</w:t>
            </w:r>
          </w:p>
        </w:tc>
        <w:tc>
          <w:tcPr>
            <w:tcW w:w="2133" w:type="dxa"/>
            <w:tcBorders>
              <w:top w:val="single" w:color="auto" w:sz="4" w:space="0"/>
              <w:left w:val="single" w:color="auto" w:sz="4" w:space="0"/>
              <w:bottom w:val="single" w:color="auto" w:sz="4" w:space="0"/>
              <w:right w:val="single" w:color="auto" w:sz="4" w:space="0"/>
            </w:tcBorders>
            <w:vAlign w:val="center"/>
          </w:tcPr>
          <w:p>
            <w:pPr>
              <w:tabs>
                <w:tab w:val="right" w:pos="7740"/>
              </w:tabs>
              <w:spacing w:line="360" w:lineRule="auto"/>
              <w:jc w:val="right"/>
              <w:rPr>
                <w:rFonts w:ascii="宋体" w:hAnsi="宋体"/>
                <w:kern w:val="0"/>
                <w:sz w:val="21"/>
                <w:szCs w:val="21"/>
                <w:highlight w:val="none"/>
              </w:rPr>
            </w:pPr>
            <w:r>
              <w:rPr>
                <w:rFonts w:hint="eastAsia" w:ascii="宋体" w:hAnsi="宋体"/>
                <w:kern w:val="0"/>
                <w:sz w:val="21"/>
                <w:szCs w:val="21"/>
                <w:highlight w:val="none"/>
                <w:lang w:val="en-US" w:eastAsia="zh-CN"/>
              </w:rPr>
              <w:t>107,221.6</w:t>
            </w:r>
          </w:p>
        </w:tc>
        <w:tc>
          <w:tcPr>
            <w:tcW w:w="2450" w:type="dxa"/>
            <w:tcBorders>
              <w:top w:val="single" w:color="auto" w:sz="4" w:space="0"/>
              <w:left w:val="single" w:color="auto" w:sz="4" w:space="0"/>
              <w:bottom w:val="single" w:color="auto" w:sz="4" w:space="0"/>
            </w:tcBorders>
            <w:vAlign w:val="center"/>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107,221.60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67" w:type="dxa"/>
            <w:tcBorders>
              <w:top w:val="single" w:color="auto" w:sz="4" w:space="0"/>
              <w:bottom w:val="single" w:color="auto" w:sz="4" w:space="0"/>
              <w:right w:val="single" w:color="auto" w:sz="4" w:space="0"/>
            </w:tcBorders>
            <w:vAlign w:val="center"/>
          </w:tcPr>
          <w:p>
            <w:pPr>
              <w:pStyle w:val="4"/>
              <w:tabs>
                <w:tab w:val="right" w:pos="7740"/>
              </w:tabs>
              <w:spacing w:after="0" w:line="360" w:lineRule="auto"/>
              <w:jc w:val="both"/>
              <w:rPr>
                <w:rFonts w:ascii="宋体" w:hAnsi="宋体"/>
                <w:sz w:val="21"/>
                <w:szCs w:val="21"/>
                <w:highlight w:val="none"/>
              </w:rPr>
            </w:pPr>
            <w:r>
              <w:rPr>
                <w:rFonts w:hint="eastAsia" w:ascii="宋体" w:hAnsi="宋体"/>
                <w:sz w:val="21"/>
                <w:szCs w:val="21"/>
                <w:highlight w:val="none"/>
              </w:rPr>
              <w:t>印花税</w:t>
            </w:r>
          </w:p>
        </w:tc>
        <w:tc>
          <w:tcPr>
            <w:tcW w:w="2133" w:type="dxa"/>
            <w:tcBorders>
              <w:top w:val="single" w:color="auto" w:sz="4" w:space="0"/>
              <w:left w:val="single" w:color="auto" w:sz="4" w:space="0"/>
              <w:bottom w:val="single" w:color="auto" w:sz="4" w:space="0"/>
              <w:right w:val="single" w:color="auto" w:sz="4" w:space="0"/>
            </w:tcBorders>
            <w:vAlign w:val="center"/>
          </w:tcPr>
          <w:p>
            <w:pPr>
              <w:tabs>
                <w:tab w:val="right" w:pos="7740"/>
              </w:tabs>
              <w:spacing w:line="360" w:lineRule="auto"/>
              <w:jc w:val="right"/>
              <w:rPr>
                <w:rFonts w:ascii="宋体" w:hAnsi="宋体"/>
                <w:kern w:val="0"/>
                <w:sz w:val="21"/>
                <w:szCs w:val="21"/>
                <w:highlight w:val="none"/>
              </w:rPr>
            </w:pPr>
            <w:r>
              <w:rPr>
                <w:rFonts w:hint="eastAsia" w:ascii="宋体" w:hAnsi="宋体"/>
                <w:kern w:val="0"/>
                <w:sz w:val="21"/>
                <w:szCs w:val="21"/>
                <w:highlight w:val="none"/>
                <w:lang w:val="en-US" w:eastAsia="zh-CN"/>
              </w:rPr>
              <w:t>83,526.78</w:t>
            </w:r>
          </w:p>
        </w:tc>
        <w:tc>
          <w:tcPr>
            <w:tcW w:w="2450" w:type="dxa"/>
            <w:tcBorders>
              <w:top w:val="single" w:color="auto" w:sz="4" w:space="0"/>
              <w:left w:val="single" w:color="auto" w:sz="4" w:space="0"/>
              <w:bottom w:val="single" w:color="auto" w:sz="4" w:space="0"/>
            </w:tcBorders>
            <w:vAlign w:val="center"/>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89,469.71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67" w:type="dxa"/>
            <w:tcBorders>
              <w:top w:val="single" w:color="auto" w:sz="4" w:space="0"/>
              <w:bottom w:val="single" w:color="auto" w:sz="4" w:space="0"/>
              <w:right w:val="single" w:color="auto" w:sz="4" w:space="0"/>
            </w:tcBorders>
            <w:vAlign w:val="center"/>
          </w:tcPr>
          <w:p>
            <w:pPr>
              <w:pStyle w:val="4"/>
              <w:tabs>
                <w:tab w:val="right" w:pos="7740"/>
              </w:tabs>
              <w:spacing w:after="0" w:line="360" w:lineRule="auto"/>
              <w:jc w:val="both"/>
              <w:rPr>
                <w:rFonts w:ascii="宋体" w:hAnsi="宋体"/>
                <w:sz w:val="21"/>
                <w:szCs w:val="21"/>
                <w:highlight w:val="none"/>
              </w:rPr>
            </w:pPr>
            <w:r>
              <w:rPr>
                <w:rFonts w:hint="eastAsia" w:ascii="宋体" w:hAnsi="宋体"/>
                <w:sz w:val="21"/>
                <w:szCs w:val="21"/>
                <w:highlight w:val="none"/>
              </w:rPr>
              <w:t>教育费附加</w:t>
            </w:r>
          </w:p>
        </w:tc>
        <w:tc>
          <w:tcPr>
            <w:tcW w:w="2133" w:type="dxa"/>
            <w:tcBorders>
              <w:top w:val="single" w:color="auto" w:sz="4" w:space="0"/>
              <w:left w:val="single" w:color="auto" w:sz="4" w:space="0"/>
              <w:bottom w:val="single" w:color="auto" w:sz="4" w:space="0"/>
              <w:right w:val="single" w:color="auto" w:sz="4" w:space="0"/>
            </w:tcBorders>
            <w:vAlign w:val="center"/>
          </w:tcPr>
          <w:p>
            <w:pPr>
              <w:tabs>
                <w:tab w:val="right" w:pos="7740"/>
              </w:tabs>
              <w:spacing w:line="360" w:lineRule="auto"/>
              <w:jc w:val="right"/>
              <w:rPr>
                <w:rFonts w:ascii="宋体" w:hAnsi="宋体"/>
                <w:kern w:val="0"/>
                <w:sz w:val="21"/>
                <w:szCs w:val="21"/>
                <w:highlight w:val="none"/>
              </w:rPr>
            </w:pPr>
            <w:r>
              <w:rPr>
                <w:rFonts w:hint="eastAsia" w:ascii="宋体" w:hAnsi="宋体"/>
                <w:kern w:val="0"/>
                <w:sz w:val="21"/>
                <w:szCs w:val="21"/>
                <w:highlight w:val="none"/>
                <w:lang w:val="en-US" w:eastAsia="zh-CN"/>
              </w:rPr>
              <w:t>264,008.68</w:t>
            </w:r>
          </w:p>
        </w:tc>
        <w:tc>
          <w:tcPr>
            <w:tcW w:w="2450" w:type="dxa"/>
            <w:tcBorders>
              <w:top w:val="single" w:color="auto" w:sz="4" w:space="0"/>
              <w:left w:val="single" w:color="auto" w:sz="4" w:space="0"/>
              <w:bottom w:val="single" w:color="auto" w:sz="4" w:space="0"/>
            </w:tcBorders>
            <w:vAlign w:val="center"/>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159,410.35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67" w:type="dxa"/>
            <w:tcBorders>
              <w:top w:val="single" w:color="auto" w:sz="4" w:space="0"/>
              <w:bottom w:val="single" w:color="auto" w:sz="4" w:space="0"/>
              <w:right w:val="single" w:color="auto" w:sz="4" w:space="0"/>
            </w:tcBorders>
            <w:vAlign w:val="center"/>
          </w:tcPr>
          <w:p>
            <w:pPr>
              <w:pStyle w:val="4"/>
              <w:tabs>
                <w:tab w:val="right" w:pos="7740"/>
              </w:tabs>
              <w:spacing w:after="0" w:line="360" w:lineRule="auto"/>
              <w:jc w:val="both"/>
              <w:rPr>
                <w:rFonts w:ascii="宋体" w:hAnsi="宋体"/>
                <w:sz w:val="21"/>
                <w:szCs w:val="21"/>
                <w:highlight w:val="none"/>
              </w:rPr>
            </w:pPr>
            <w:r>
              <w:rPr>
                <w:rFonts w:hint="eastAsia" w:ascii="宋体" w:hAnsi="宋体"/>
                <w:sz w:val="21"/>
                <w:szCs w:val="21"/>
                <w:highlight w:val="none"/>
              </w:rPr>
              <w:t>地方教育附加</w:t>
            </w:r>
          </w:p>
        </w:tc>
        <w:tc>
          <w:tcPr>
            <w:tcW w:w="2133" w:type="dxa"/>
            <w:tcBorders>
              <w:top w:val="single" w:color="auto" w:sz="4" w:space="0"/>
              <w:left w:val="single" w:color="auto" w:sz="4" w:space="0"/>
              <w:bottom w:val="single" w:color="auto" w:sz="4" w:space="0"/>
              <w:right w:val="single" w:color="auto" w:sz="4" w:space="0"/>
            </w:tcBorders>
            <w:vAlign w:val="center"/>
          </w:tcPr>
          <w:p>
            <w:pPr>
              <w:tabs>
                <w:tab w:val="right" w:pos="7740"/>
              </w:tabs>
              <w:spacing w:line="360" w:lineRule="auto"/>
              <w:jc w:val="right"/>
              <w:rPr>
                <w:rFonts w:ascii="宋体" w:hAnsi="宋体"/>
                <w:kern w:val="0"/>
                <w:sz w:val="21"/>
                <w:szCs w:val="21"/>
                <w:highlight w:val="none"/>
              </w:rPr>
            </w:pPr>
            <w:r>
              <w:rPr>
                <w:rFonts w:hint="eastAsia" w:ascii="宋体" w:hAnsi="宋体"/>
                <w:kern w:val="0"/>
                <w:sz w:val="21"/>
                <w:szCs w:val="21"/>
                <w:highlight w:val="none"/>
                <w:lang w:val="en-US" w:eastAsia="zh-CN"/>
              </w:rPr>
              <w:t>177,775.03</w:t>
            </w:r>
          </w:p>
        </w:tc>
        <w:tc>
          <w:tcPr>
            <w:tcW w:w="2450" w:type="dxa"/>
            <w:tcBorders>
              <w:top w:val="single" w:color="auto" w:sz="4" w:space="0"/>
              <w:left w:val="single" w:color="auto" w:sz="4" w:space="0"/>
              <w:bottom w:val="single" w:color="auto" w:sz="4" w:space="0"/>
            </w:tcBorders>
            <w:vAlign w:val="center"/>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106,273.72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67" w:type="dxa"/>
            <w:tcBorders>
              <w:top w:val="single" w:color="auto" w:sz="4" w:space="0"/>
              <w:bottom w:val="single" w:color="auto" w:sz="4" w:space="0"/>
              <w:right w:val="single" w:color="auto" w:sz="4" w:space="0"/>
            </w:tcBorders>
            <w:vAlign w:val="center"/>
          </w:tcPr>
          <w:p>
            <w:pPr>
              <w:pStyle w:val="4"/>
              <w:tabs>
                <w:tab w:val="right" w:pos="7740"/>
              </w:tabs>
              <w:spacing w:after="0" w:line="360" w:lineRule="auto"/>
              <w:jc w:val="both"/>
              <w:rPr>
                <w:rFonts w:ascii="宋体" w:hAnsi="宋体"/>
                <w:sz w:val="21"/>
                <w:szCs w:val="21"/>
                <w:highlight w:val="none"/>
              </w:rPr>
            </w:pPr>
            <w:r>
              <w:rPr>
                <w:rFonts w:hint="eastAsia" w:ascii="宋体" w:hAnsi="宋体"/>
                <w:sz w:val="21"/>
                <w:szCs w:val="21"/>
                <w:highlight w:val="none"/>
              </w:rPr>
              <w:t>地方水利建设基金</w:t>
            </w:r>
          </w:p>
        </w:tc>
        <w:tc>
          <w:tcPr>
            <w:tcW w:w="2133" w:type="dxa"/>
            <w:tcBorders>
              <w:top w:val="single" w:color="auto" w:sz="4" w:space="0"/>
              <w:left w:val="single" w:color="auto" w:sz="4" w:space="0"/>
              <w:bottom w:val="single" w:color="auto" w:sz="4" w:space="0"/>
              <w:right w:val="single" w:color="auto" w:sz="4" w:space="0"/>
            </w:tcBorders>
            <w:vAlign w:val="center"/>
          </w:tcPr>
          <w:p>
            <w:pPr>
              <w:tabs>
                <w:tab w:val="right" w:pos="7740"/>
              </w:tabs>
              <w:spacing w:line="360" w:lineRule="auto"/>
              <w:jc w:val="right"/>
              <w:rPr>
                <w:rFonts w:ascii="宋体" w:hAnsi="宋体"/>
                <w:kern w:val="0"/>
                <w:sz w:val="21"/>
                <w:szCs w:val="21"/>
                <w:highlight w:val="none"/>
              </w:rPr>
            </w:pPr>
            <w:r>
              <w:rPr>
                <w:rFonts w:hint="eastAsia" w:ascii="宋体" w:hAnsi="宋体"/>
                <w:kern w:val="0"/>
                <w:sz w:val="21"/>
                <w:szCs w:val="21"/>
                <w:highlight w:val="none"/>
                <w:lang w:val="en-US" w:eastAsia="zh-CN"/>
              </w:rPr>
              <w:t>204,222.89</w:t>
            </w:r>
          </w:p>
        </w:tc>
        <w:tc>
          <w:tcPr>
            <w:tcW w:w="2450" w:type="dxa"/>
            <w:tcBorders>
              <w:top w:val="single" w:color="auto" w:sz="4" w:space="0"/>
              <w:left w:val="single" w:color="auto" w:sz="4" w:space="0"/>
              <w:bottom w:val="single" w:color="auto" w:sz="4" w:space="0"/>
            </w:tcBorders>
            <w:vAlign w:val="center"/>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224,828.83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67" w:type="dxa"/>
            <w:tcBorders>
              <w:top w:val="single" w:color="auto" w:sz="4" w:space="0"/>
              <w:bottom w:val="single" w:color="auto" w:sz="4" w:space="0"/>
              <w:right w:val="single" w:color="auto" w:sz="4" w:space="0"/>
            </w:tcBorders>
            <w:vAlign w:val="center"/>
          </w:tcPr>
          <w:p>
            <w:pPr>
              <w:pStyle w:val="4"/>
              <w:tabs>
                <w:tab w:val="right" w:pos="7740"/>
              </w:tabs>
              <w:spacing w:after="0" w:line="360" w:lineRule="auto"/>
              <w:jc w:val="both"/>
              <w:rPr>
                <w:rFonts w:ascii="宋体" w:hAnsi="宋体"/>
                <w:sz w:val="21"/>
                <w:szCs w:val="21"/>
                <w:highlight w:val="none"/>
              </w:rPr>
            </w:pPr>
            <w:r>
              <w:rPr>
                <w:rFonts w:hint="eastAsia" w:ascii="宋体" w:hAnsi="宋体"/>
                <w:sz w:val="21"/>
                <w:szCs w:val="21"/>
                <w:highlight w:val="none"/>
              </w:rPr>
              <w:t>防洪保安资金</w:t>
            </w:r>
          </w:p>
        </w:tc>
        <w:tc>
          <w:tcPr>
            <w:tcW w:w="2133" w:type="dxa"/>
            <w:tcBorders>
              <w:top w:val="single" w:color="auto" w:sz="4" w:space="0"/>
              <w:left w:val="single" w:color="auto" w:sz="4" w:space="0"/>
              <w:bottom w:val="single" w:color="auto" w:sz="4" w:space="0"/>
              <w:right w:val="single" w:color="auto" w:sz="4" w:space="0"/>
            </w:tcBorders>
            <w:vAlign w:val="center"/>
          </w:tcPr>
          <w:p>
            <w:pPr>
              <w:tabs>
                <w:tab w:val="right" w:pos="7740"/>
              </w:tabs>
              <w:spacing w:line="360" w:lineRule="auto"/>
              <w:jc w:val="right"/>
              <w:rPr>
                <w:rFonts w:ascii="宋体" w:hAnsi="宋体"/>
                <w:kern w:val="0"/>
                <w:sz w:val="21"/>
                <w:szCs w:val="21"/>
                <w:highlight w:val="none"/>
              </w:rPr>
            </w:pPr>
            <w:r>
              <w:rPr>
                <w:rFonts w:hint="eastAsia" w:ascii="宋体" w:hAnsi="宋体"/>
                <w:kern w:val="0"/>
                <w:sz w:val="21"/>
                <w:szCs w:val="21"/>
                <w:highlight w:val="none"/>
                <w:lang w:val="en-US" w:eastAsia="zh-CN"/>
              </w:rPr>
              <w:t>340,206.82</w:t>
            </w:r>
          </w:p>
        </w:tc>
        <w:tc>
          <w:tcPr>
            <w:tcW w:w="2450" w:type="dxa"/>
            <w:tcBorders>
              <w:top w:val="single" w:color="auto" w:sz="4" w:space="0"/>
              <w:left w:val="single" w:color="auto" w:sz="4" w:space="0"/>
              <w:bottom w:val="single" w:color="auto" w:sz="4" w:space="0"/>
            </w:tcBorders>
            <w:vAlign w:val="center"/>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340,206.82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67" w:type="dxa"/>
            <w:tcBorders>
              <w:top w:val="single" w:color="auto" w:sz="4" w:space="0"/>
              <w:right w:val="single" w:color="auto" w:sz="4" w:space="0"/>
            </w:tcBorders>
            <w:vAlign w:val="center"/>
          </w:tcPr>
          <w:p>
            <w:pPr>
              <w:pStyle w:val="4"/>
              <w:tabs>
                <w:tab w:val="right" w:pos="7740"/>
              </w:tabs>
              <w:spacing w:after="0" w:line="360" w:lineRule="auto"/>
              <w:ind w:firstLine="210" w:firstLineChars="100"/>
              <w:jc w:val="both"/>
              <w:rPr>
                <w:rFonts w:ascii="宋体" w:hAnsi="宋体"/>
                <w:sz w:val="21"/>
                <w:szCs w:val="21"/>
                <w:highlight w:val="none"/>
              </w:rPr>
            </w:pPr>
            <w:r>
              <w:rPr>
                <w:rFonts w:hint="eastAsia" w:ascii="宋体" w:hAnsi="宋体"/>
                <w:sz w:val="21"/>
                <w:szCs w:val="21"/>
                <w:highlight w:val="none"/>
              </w:rPr>
              <w:t>合</w:t>
            </w:r>
            <w:r>
              <w:rPr>
                <w:rFonts w:ascii="宋体" w:hAnsi="宋体"/>
                <w:sz w:val="21"/>
                <w:szCs w:val="21"/>
                <w:highlight w:val="none"/>
              </w:rPr>
              <w:t xml:space="preserve">  </w:t>
            </w:r>
            <w:r>
              <w:rPr>
                <w:rFonts w:hint="eastAsia" w:ascii="宋体" w:hAnsi="宋体"/>
                <w:sz w:val="21"/>
                <w:szCs w:val="21"/>
                <w:highlight w:val="none"/>
              </w:rPr>
              <w:t>计</w:t>
            </w:r>
          </w:p>
        </w:tc>
        <w:tc>
          <w:tcPr>
            <w:tcW w:w="2133" w:type="dxa"/>
            <w:tcBorders>
              <w:top w:val="single" w:color="auto" w:sz="4" w:space="0"/>
              <w:left w:val="single" w:color="auto" w:sz="4" w:space="0"/>
              <w:right w:val="single" w:color="auto" w:sz="4" w:space="0"/>
            </w:tcBorders>
            <w:vAlign w:val="center"/>
          </w:tcPr>
          <w:p>
            <w:pPr>
              <w:tabs>
                <w:tab w:val="right" w:pos="7740"/>
              </w:tabs>
              <w:spacing w:line="360" w:lineRule="auto"/>
              <w:jc w:val="right"/>
              <w:rPr>
                <w:rFonts w:ascii="宋体" w:hAnsi="宋体"/>
                <w:kern w:val="0"/>
                <w:sz w:val="21"/>
                <w:szCs w:val="21"/>
                <w:highlight w:val="none"/>
              </w:rPr>
            </w:pPr>
            <w:r>
              <w:rPr>
                <w:rFonts w:hint="eastAsia" w:ascii="宋体" w:hAnsi="宋体"/>
                <w:kern w:val="0"/>
                <w:sz w:val="21"/>
                <w:szCs w:val="21"/>
                <w:highlight w:val="none"/>
                <w:lang w:val="en-US" w:eastAsia="zh-CN"/>
              </w:rPr>
              <w:t>43,216,969.87</w:t>
            </w:r>
          </w:p>
        </w:tc>
        <w:tc>
          <w:tcPr>
            <w:tcW w:w="2450" w:type="dxa"/>
            <w:tcBorders>
              <w:top w:val="single" w:color="auto" w:sz="4" w:space="0"/>
              <w:left w:val="single" w:color="auto" w:sz="4" w:space="0"/>
            </w:tcBorders>
            <w:vAlign w:val="center"/>
          </w:tcPr>
          <w:p>
            <w:pPr>
              <w:tabs>
                <w:tab w:val="right" w:pos="7740"/>
              </w:tabs>
              <w:spacing w:line="360" w:lineRule="auto"/>
              <w:jc w:val="right"/>
              <w:rPr>
                <w:rFonts w:ascii="宋体" w:hAnsi="宋体"/>
                <w:sz w:val="21"/>
                <w:szCs w:val="21"/>
                <w:highlight w:val="none"/>
              </w:rPr>
            </w:pPr>
            <w:r>
              <w:rPr>
                <w:rFonts w:ascii="宋体" w:hAnsi="宋体"/>
                <w:kern w:val="0"/>
                <w:sz w:val="21"/>
                <w:szCs w:val="21"/>
                <w:highlight w:val="none"/>
              </w:rPr>
              <w:t>14,924,627.84</w:t>
            </w:r>
          </w:p>
        </w:tc>
      </w:tr>
    </w:tbl>
    <w:p>
      <w:pPr>
        <w:tabs>
          <w:tab w:val="right" w:pos="7740"/>
        </w:tabs>
        <w:spacing w:line="360" w:lineRule="auto"/>
        <w:ind w:firstLine="420" w:firstLineChars="200"/>
        <w:outlineLvl w:val="2"/>
        <w:rPr>
          <w:rFonts w:hint="eastAsia" w:ascii="宋体" w:hAnsi="宋体"/>
          <w:sz w:val="21"/>
          <w:szCs w:val="21"/>
          <w:highlight w:val="none"/>
        </w:rPr>
      </w:pPr>
      <w:r>
        <w:rPr>
          <w:rFonts w:hint="eastAsia" w:ascii="宋体" w:hAnsi="宋体"/>
          <w:sz w:val="21"/>
          <w:szCs w:val="21"/>
          <w:highlight w:val="none"/>
        </w:rPr>
        <w:t>2</w:t>
      </w:r>
      <w:r>
        <w:rPr>
          <w:rFonts w:hint="eastAsia" w:ascii="宋体" w:hAnsi="宋体"/>
          <w:sz w:val="21"/>
          <w:szCs w:val="21"/>
          <w:highlight w:val="none"/>
          <w:lang w:val="en-US" w:eastAsia="zh-CN"/>
        </w:rPr>
        <w:t>2</w:t>
      </w:r>
      <w:r>
        <w:rPr>
          <w:rFonts w:hint="eastAsia" w:ascii="宋体" w:hAnsi="宋体"/>
          <w:sz w:val="21"/>
          <w:szCs w:val="21"/>
          <w:highlight w:val="none"/>
        </w:rPr>
        <w:t>. 应付利息</w:t>
      </w:r>
    </w:p>
    <w:tbl>
      <w:tblPr>
        <w:tblStyle w:val="12"/>
        <w:tblW w:w="9633"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3"/>
        <w:gridCol w:w="2430"/>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exact"/>
        </w:trPr>
        <w:tc>
          <w:tcPr>
            <w:tcW w:w="4553" w:type="dxa"/>
            <w:vAlign w:val="top"/>
          </w:tcPr>
          <w:p>
            <w:pPr>
              <w:pStyle w:val="4"/>
              <w:tabs>
                <w:tab w:val="right" w:pos="7740"/>
              </w:tabs>
              <w:spacing w:after="0" w:line="360" w:lineRule="auto"/>
              <w:ind w:firstLine="210" w:firstLineChars="100"/>
              <w:jc w:val="both"/>
              <w:rPr>
                <w:rFonts w:ascii="宋体" w:hAnsi="宋体"/>
                <w:sz w:val="21"/>
                <w:szCs w:val="21"/>
                <w:highlight w:val="none"/>
              </w:rPr>
            </w:pPr>
            <w:r>
              <w:rPr>
                <w:rFonts w:hint="eastAsia" w:ascii="宋体" w:hAnsi="宋体"/>
                <w:sz w:val="21"/>
                <w:szCs w:val="21"/>
                <w:highlight w:val="none"/>
              </w:rPr>
              <w:t>项  目</w:t>
            </w:r>
          </w:p>
        </w:tc>
        <w:tc>
          <w:tcPr>
            <w:tcW w:w="2430" w:type="dxa"/>
            <w:vAlign w:val="center"/>
          </w:tcPr>
          <w:p>
            <w:pPr>
              <w:pStyle w:val="4"/>
              <w:tabs>
                <w:tab w:val="right" w:pos="7740"/>
              </w:tabs>
              <w:spacing w:after="0" w:line="360" w:lineRule="auto"/>
              <w:ind w:left="-107" w:leftChars="-51" w:right="-107" w:rightChars="-51"/>
              <w:jc w:val="center"/>
              <w:rPr>
                <w:rFonts w:ascii="宋体" w:hAnsi="宋体"/>
                <w:sz w:val="21"/>
                <w:szCs w:val="21"/>
                <w:highlight w:val="none"/>
              </w:rPr>
            </w:pPr>
            <w:r>
              <w:rPr>
                <w:rFonts w:hint="eastAsia" w:ascii="宋体" w:hAnsi="宋体"/>
                <w:sz w:val="21"/>
                <w:szCs w:val="21"/>
                <w:highlight w:val="none"/>
              </w:rPr>
              <w:t>期末数</w:t>
            </w:r>
          </w:p>
        </w:tc>
        <w:tc>
          <w:tcPr>
            <w:tcW w:w="2650" w:type="dxa"/>
            <w:vAlign w:val="center"/>
          </w:tcPr>
          <w:p>
            <w:pPr>
              <w:pStyle w:val="4"/>
              <w:tabs>
                <w:tab w:val="right" w:pos="7740"/>
              </w:tabs>
              <w:spacing w:after="0" w:line="360" w:lineRule="auto"/>
              <w:ind w:left="-107" w:leftChars="-51" w:right="-107" w:rightChars="-51"/>
              <w:jc w:val="center"/>
              <w:rPr>
                <w:rFonts w:ascii="宋体" w:hAnsi="宋体"/>
                <w:sz w:val="21"/>
                <w:szCs w:val="21"/>
                <w:highlight w:val="none"/>
              </w:rPr>
            </w:pPr>
            <w:r>
              <w:rPr>
                <w:rFonts w:hint="eastAsia" w:ascii="宋体" w:hAnsi="宋体"/>
                <w:sz w:val="21"/>
                <w:szCs w:val="21"/>
                <w:highlight w:val="none"/>
              </w:rPr>
              <w:t>期初数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553" w:type="dxa"/>
            <w:tcBorders>
              <w:top w:val="single" w:color="auto" w:sz="4" w:space="0"/>
              <w:bottom w:val="single" w:color="auto" w:sz="4" w:space="0"/>
              <w:right w:val="single" w:color="auto" w:sz="4" w:space="0"/>
            </w:tcBorders>
            <w:vAlign w:val="top"/>
          </w:tcPr>
          <w:p>
            <w:pPr>
              <w:pStyle w:val="4"/>
              <w:tabs>
                <w:tab w:val="right" w:pos="7740"/>
              </w:tabs>
              <w:spacing w:after="0" w:line="360" w:lineRule="auto"/>
              <w:jc w:val="both"/>
              <w:rPr>
                <w:rFonts w:ascii="宋体" w:hAnsi="宋体"/>
                <w:sz w:val="21"/>
                <w:szCs w:val="21"/>
                <w:highlight w:val="none"/>
              </w:rPr>
            </w:pPr>
            <w:r>
              <w:rPr>
                <w:rFonts w:hint="eastAsia" w:ascii="宋体" w:hAnsi="宋体"/>
                <w:sz w:val="21"/>
                <w:szCs w:val="21"/>
                <w:highlight w:val="none"/>
              </w:rPr>
              <w:t>短期借款应付利息</w:t>
            </w:r>
          </w:p>
        </w:tc>
        <w:tc>
          <w:tcPr>
            <w:tcW w:w="2430" w:type="dxa"/>
            <w:tcBorders>
              <w:top w:val="single" w:color="auto" w:sz="4" w:space="0"/>
              <w:left w:val="single" w:color="auto" w:sz="4" w:space="0"/>
              <w:bottom w:val="single" w:color="auto" w:sz="4" w:space="0"/>
              <w:right w:val="single" w:color="auto" w:sz="4" w:space="0"/>
            </w:tcBorders>
            <w:vAlign w:val="center"/>
          </w:tcPr>
          <w:p>
            <w:pPr>
              <w:tabs>
                <w:tab w:val="right" w:pos="7740"/>
              </w:tabs>
              <w:spacing w:line="360" w:lineRule="auto"/>
              <w:jc w:val="right"/>
              <w:rPr>
                <w:rFonts w:hint="eastAsia" w:ascii="宋体" w:hAnsi="宋体"/>
                <w:kern w:val="0"/>
                <w:sz w:val="21"/>
                <w:szCs w:val="21"/>
                <w:highlight w:val="none"/>
                <w:lang w:val="en-US" w:eastAsia="zh-CN"/>
              </w:rPr>
            </w:pPr>
            <w:r>
              <w:rPr>
                <w:rFonts w:hint="eastAsia" w:ascii="宋体" w:hAnsi="宋体"/>
                <w:kern w:val="0"/>
                <w:sz w:val="21"/>
                <w:szCs w:val="21"/>
                <w:highlight w:val="none"/>
                <w:lang w:val="en-US" w:eastAsia="zh-CN"/>
              </w:rPr>
              <w:t>74,816.98</w:t>
            </w:r>
          </w:p>
        </w:tc>
        <w:tc>
          <w:tcPr>
            <w:tcW w:w="2650" w:type="dxa"/>
            <w:tcBorders>
              <w:top w:val="single" w:color="auto" w:sz="4" w:space="0"/>
              <w:left w:val="single" w:color="auto" w:sz="4" w:space="0"/>
              <w:bottom w:val="single" w:color="auto" w:sz="4" w:space="0"/>
            </w:tcBorders>
            <w:vAlign w:val="top"/>
          </w:tcPr>
          <w:p>
            <w:pPr>
              <w:tabs>
                <w:tab w:val="right" w:pos="7740"/>
              </w:tabs>
              <w:spacing w:line="360" w:lineRule="auto"/>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53" w:type="dxa"/>
            <w:tcBorders>
              <w:top w:val="single" w:color="auto" w:sz="4" w:space="0"/>
              <w:right w:val="single" w:color="auto" w:sz="4" w:space="0"/>
            </w:tcBorders>
            <w:vAlign w:val="top"/>
          </w:tcPr>
          <w:p>
            <w:pPr>
              <w:pStyle w:val="4"/>
              <w:tabs>
                <w:tab w:val="right" w:pos="7740"/>
              </w:tabs>
              <w:spacing w:after="0" w:line="360" w:lineRule="auto"/>
              <w:ind w:firstLine="210" w:firstLineChars="100"/>
              <w:jc w:val="both"/>
              <w:rPr>
                <w:rFonts w:ascii="宋体" w:hAnsi="宋体"/>
                <w:sz w:val="21"/>
                <w:szCs w:val="21"/>
                <w:highlight w:val="none"/>
              </w:rPr>
            </w:pPr>
            <w:r>
              <w:rPr>
                <w:rFonts w:hint="eastAsia" w:ascii="宋体" w:hAnsi="宋体"/>
                <w:sz w:val="21"/>
                <w:szCs w:val="21"/>
                <w:highlight w:val="none"/>
              </w:rPr>
              <w:t>合</w:t>
            </w:r>
            <w:r>
              <w:rPr>
                <w:rFonts w:ascii="宋体" w:hAnsi="宋体"/>
                <w:sz w:val="21"/>
                <w:szCs w:val="21"/>
                <w:highlight w:val="none"/>
              </w:rPr>
              <w:t xml:space="preserve">  </w:t>
            </w:r>
            <w:r>
              <w:rPr>
                <w:rFonts w:hint="eastAsia" w:ascii="宋体" w:hAnsi="宋体"/>
                <w:sz w:val="21"/>
                <w:szCs w:val="21"/>
                <w:highlight w:val="none"/>
              </w:rPr>
              <w:t>计</w:t>
            </w:r>
          </w:p>
        </w:tc>
        <w:tc>
          <w:tcPr>
            <w:tcW w:w="2430" w:type="dxa"/>
            <w:tcBorders>
              <w:top w:val="single" w:color="auto" w:sz="4" w:space="0"/>
              <w:left w:val="single" w:color="auto" w:sz="4" w:space="0"/>
              <w:right w:val="single" w:color="auto" w:sz="4" w:space="0"/>
            </w:tcBorders>
            <w:vAlign w:val="center"/>
          </w:tcPr>
          <w:p>
            <w:pPr>
              <w:tabs>
                <w:tab w:val="right" w:pos="7740"/>
              </w:tabs>
              <w:spacing w:line="360" w:lineRule="auto"/>
              <w:jc w:val="right"/>
              <w:rPr>
                <w:rFonts w:hint="eastAsia" w:ascii="宋体" w:hAnsi="宋体"/>
                <w:kern w:val="0"/>
                <w:sz w:val="21"/>
                <w:szCs w:val="21"/>
                <w:highlight w:val="none"/>
                <w:lang w:val="en-US" w:eastAsia="zh-CN"/>
              </w:rPr>
            </w:pPr>
            <w:r>
              <w:rPr>
                <w:rFonts w:hint="eastAsia" w:ascii="宋体" w:hAnsi="宋体"/>
                <w:kern w:val="0"/>
                <w:sz w:val="21"/>
                <w:szCs w:val="21"/>
                <w:highlight w:val="none"/>
                <w:lang w:val="en-US" w:eastAsia="zh-CN"/>
              </w:rPr>
              <w:t>74,816.98</w:t>
            </w:r>
          </w:p>
        </w:tc>
        <w:tc>
          <w:tcPr>
            <w:tcW w:w="2650" w:type="dxa"/>
            <w:tcBorders>
              <w:top w:val="single" w:color="auto" w:sz="4" w:space="0"/>
              <w:left w:val="single" w:color="auto" w:sz="4" w:space="0"/>
            </w:tcBorders>
            <w:vAlign w:val="top"/>
          </w:tcPr>
          <w:p>
            <w:pPr>
              <w:tabs>
                <w:tab w:val="right" w:pos="7740"/>
              </w:tabs>
              <w:spacing w:line="360" w:lineRule="auto"/>
              <w:jc w:val="right"/>
              <w:rPr>
                <w:rFonts w:ascii="宋体" w:hAnsi="宋体"/>
                <w:sz w:val="21"/>
                <w:szCs w:val="21"/>
                <w:highlight w:val="none"/>
              </w:rPr>
            </w:pPr>
          </w:p>
        </w:tc>
      </w:tr>
    </w:tbl>
    <w:p>
      <w:pPr>
        <w:tabs>
          <w:tab w:val="right" w:pos="7740"/>
        </w:tabs>
        <w:spacing w:line="360" w:lineRule="auto"/>
        <w:ind w:firstLine="420" w:firstLineChars="200"/>
        <w:outlineLvl w:val="2"/>
        <w:rPr>
          <w:rFonts w:hint="eastAsia" w:ascii="宋体" w:hAnsi="宋体"/>
          <w:sz w:val="21"/>
          <w:szCs w:val="21"/>
          <w:highlight w:val="none"/>
        </w:rPr>
      </w:pPr>
      <w:r>
        <w:rPr>
          <w:rFonts w:hint="eastAsia" w:ascii="宋体" w:hAnsi="宋体"/>
          <w:sz w:val="21"/>
          <w:szCs w:val="21"/>
          <w:highlight w:val="none"/>
        </w:rPr>
        <w:t>2</w:t>
      </w:r>
      <w:r>
        <w:rPr>
          <w:rFonts w:hint="eastAsia" w:ascii="宋体" w:hAnsi="宋体"/>
          <w:sz w:val="21"/>
          <w:szCs w:val="21"/>
          <w:highlight w:val="none"/>
          <w:lang w:val="en-US" w:eastAsia="zh-CN"/>
        </w:rPr>
        <w:t>3.</w:t>
      </w:r>
      <w:r>
        <w:rPr>
          <w:rFonts w:hint="eastAsia" w:ascii="宋体" w:hAnsi="宋体"/>
          <w:sz w:val="21"/>
          <w:szCs w:val="21"/>
          <w:highlight w:val="none"/>
        </w:rPr>
        <w:t xml:space="preserve"> 应付股利</w:t>
      </w:r>
    </w:p>
    <w:p>
      <w:pPr>
        <w:tabs>
          <w:tab w:val="right" w:pos="7740"/>
        </w:tabs>
        <w:spacing w:line="360" w:lineRule="auto"/>
        <w:ind w:firstLine="420"/>
        <w:rPr>
          <w:rFonts w:hint="eastAsia" w:ascii="宋体" w:hAnsi="宋体"/>
          <w:sz w:val="21"/>
          <w:szCs w:val="21"/>
          <w:highlight w:val="none"/>
        </w:rPr>
      </w:pPr>
      <w:r>
        <w:rPr>
          <w:rFonts w:hint="eastAsia" w:ascii="宋体" w:hAnsi="宋体"/>
          <w:sz w:val="21"/>
          <w:szCs w:val="21"/>
          <w:highlight w:val="none"/>
        </w:rPr>
        <w:t>(1) 明细情况</w:t>
      </w:r>
    </w:p>
    <w:tbl>
      <w:tblPr>
        <w:tblStyle w:val="12"/>
        <w:tblW w:w="9633"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3"/>
        <w:gridCol w:w="2480"/>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4553" w:type="dxa"/>
            <w:vAlign w:val="top"/>
          </w:tcPr>
          <w:p>
            <w:pPr>
              <w:pStyle w:val="4"/>
              <w:tabs>
                <w:tab w:val="right" w:pos="7740"/>
              </w:tabs>
              <w:spacing w:after="0" w:line="360" w:lineRule="auto"/>
              <w:ind w:firstLine="210" w:firstLineChars="100"/>
              <w:jc w:val="both"/>
              <w:rPr>
                <w:rFonts w:ascii="宋体" w:hAnsi="宋体"/>
                <w:sz w:val="21"/>
                <w:szCs w:val="21"/>
                <w:highlight w:val="none"/>
              </w:rPr>
            </w:pPr>
            <w:r>
              <w:rPr>
                <w:rFonts w:hint="eastAsia" w:ascii="宋体" w:hAnsi="宋体"/>
                <w:sz w:val="21"/>
                <w:szCs w:val="21"/>
                <w:highlight w:val="none"/>
              </w:rPr>
              <w:t>项  目</w:t>
            </w:r>
          </w:p>
        </w:tc>
        <w:tc>
          <w:tcPr>
            <w:tcW w:w="2480" w:type="dxa"/>
            <w:vAlign w:val="center"/>
          </w:tcPr>
          <w:p>
            <w:pPr>
              <w:pStyle w:val="4"/>
              <w:tabs>
                <w:tab w:val="right" w:pos="7740"/>
              </w:tabs>
              <w:spacing w:after="0" w:line="360" w:lineRule="auto"/>
              <w:ind w:left="-107" w:leftChars="-51" w:right="-107" w:rightChars="-51"/>
              <w:jc w:val="center"/>
              <w:rPr>
                <w:rFonts w:ascii="宋体" w:hAnsi="宋体"/>
                <w:sz w:val="21"/>
                <w:szCs w:val="21"/>
                <w:highlight w:val="none"/>
              </w:rPr>
            </w:pPr>
            <w:r>
              <w:rPr>
                <w:rFonts w:hint="eastAsia" w:ascii="宋体" w:hAnsi="宋体"/>
                <w:sz w:val="21"/>
                <w:szCs w:val="21"/>
                <w:highlight w:val="none"/>
              </w:rPr>
              <w:t>期末数</w:t>
            </w:r>
          </w:p>
        </w:tc>
        <w:tc>
          <w:tcPr>
            <w:tcW w:w="2600" w:type="dxa"/>
            <w:vAlign w:val="center"/>
          </w:tcPr>
          <w:p>
            <w:pPr>
              <w:pStyle w:val="4"/>
              <w:tabs>
                <w:tab w:val="right" w:pos="7740"/>
              </w:tabs>
              <w:spacing w:after="0" w:line="360" w:lineRule="auto"/>
              <w:ind w:left="-107" w:leftChars="-51" w:right="-107" w:rightChars="-51"/>
              <w:jc w:val="center"/>
              <w:rPr>
                <w:rFonts w:ascii="宋体" w:hAnsi="宋体"/>
                <w:sz w:val="21"/>
                <w:szCs w:val="21"/>
                <w:highlight w:val="none"/>
              </w:rPr>
            </w:pPr>
            <w:r>
              <w:rPr>
                <w:rFonts w:hint="eastAsia" w:ascii="宋体" w:hAnsi="宋体"/>
                <w:sz w:val="21"/>
                <w:szCs w:val="21"/>
                <w:highlight w:val="none"/>
              </w:rPr>
              <w:t>期初数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53" w:type="dxa"/>
            <w:tcBorders>
              <w:top w:val="single" w:color="auto" w:sz="4" w:space="0"/>
              <w:bottom w:val="single" w:color="auto" w:sz="4" w:space="0"/>
              <w:right w:val="single" w:color="auto" w:sz="4" w:space="0"/>
            </w:tcBorders>
            <w:vAlign w:val="top"/>
          </w:tcPr>
          <w:p>
            <w:pPr>
              <w:pStyle w:val="4"/>
              <w:tabs>
                <w:tab w:val="right" w:pos="7740"/>
              </w:tabs>
              <w:spacing w:after="0" w:line="360" w:lineRule="auto"/>
              <w:jc w:val="both"/>
              <w:rPr>
                <w:rFonts w:ascii="宋体" w:hAnsi="宋体"/>
                <w:sz w:val="21"/>
                <w:szCs w:val="21"/>
                <w:highlight w:val="none"/>
              </w:rPr>
            </w:pPr>
            <w:r>
              <w:rPr>
                <w:rFonts w:hint="eastAsia" w:ascii="宋体" w:hAnsi="宋体"/>
                <w:sz w:val="21"/>
                <w:szCs w:val="21"/>
                <w:highlight w:val="none"/>
              </w:rPr>
              <w:t>简家敏</w:t>
            </w:r>
          </w:p>
        </w:tc>
        <w:tc>
          <w:tcPr>
            <w:tcW w:w="2480" w:type="dxa"/>
            <w:tcBorders>
              <w:top w:val="single" w:color="auto" w:sz="4" w:space="0"/>
              <w:left w:val="single" w:color="auto" w:sz="4" w:space="0"/>
              <w:bottom w:val="single" w:color="auto" w:sz="4" w:space="0"/>
              <w:right w:val="single" w:color="auto" w:sz="4" w:space="0"/>
            </w:tcBorders>
            <w:vAlign w:val="top"/>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1,277,359.68</w:t>
            </w:r>
          </w:p>
        </w:tc>
        <w:tc>
          <w:tcPr>
            <w:tcW w:w="2600" w:type="dxa"/>
            <w:tcBorders>
              <w:top w:val="single" w:color="auto" w:sz="4" w:space="0"/>
              <w:left w:val="single" w:color="auto" w:sz="4" w:space="0"/>
              <w:bottom w:val="single" w:color="auto" w:sz="4" w:space="0"/>
            </w:tcBorders>
            <w:vAlign w:val="top"/>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1,277,359.68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53" w:type="dxa"/>
            <w:tcBorders>
              <w:top w:val="single" w:color="auto" w:sz="4" w:space="0"/>
              <w:bottom w:val="single" w:color="auto" w:sz="4" w:space="0"/>
              <w:right w:val="single" w:color="auto" w:sz="4" w:space="0"/>
            </w:tcBorders>
            <w:vAlign w:val="top"/>
          </w:tcPr>
          <w:p>
            <w:pPr>
              <w:pStyle w:val="4"/>
              <w:tabs>
                <w:tab w:val="right" w:pos="7740"/>
              </w:tabs>
              <w:spacing w:after="0" w:line="360" w:lineRule="auto"/>
              <w:jc w:val="both"/>
              <w:rPr>
                <w:rFonts w:ascii="宋体" w:hAnsi="宋体"/>
                <w:sz w:val="21"/>
                <w:szCs w:val="21"/>
                <w:highlight w:val="none"/>
              </w:rPr>
            </w:pPr>
            <w:r>
              <w:rPr>
                <w:rFonts w:hint="eastAsia" w:ascii="宋体" w:hAnsi="宋体"/>
                <w:sz w:val="21"/>
                <w:szCs w:val="21"/>
                <w:highlight w:val="none"/>
              </w:rPr>
              <w:t>股权激励对象</w:t>
            </w:r>
          </w:p>
        </w:tc>
        <w:tc>
          <w:tcPr>
            <w:tcW w:w="2480" w:type="dxa"/>
            <w:tcBorders>
              <w:top w:val="single" w:color="auto" w:sz="4" w:space="0"/>
              <w:left w:val="single" w:color="auto" w:sz="4" w:space="0"/>
              <w:bottom w:val="single" w:color="auto" w:sz="4" w:space="0"/>
              <w:right w:val="single" w:color="auto" w:sz="4" w:space="0"/>
            </w:tcBorders>
            <w:vAlign w:val="top"/>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1,064,404.00</w:t>
            </w:r>
          </w:p>
        </w:tc>
        <w:tc>
          <w:tcPr>
            <w:tcW w:w="2600" w:type="dxa"/>
            <w:tcBorders>
              <w:top w:val="single" w:color="auto" w:sz="4" w:space="0"/>
              <w:left w:val="single" w:color="auto" w:sz="4" w:space="0"/>
              <w:bottom w:val="single" w:color="auto" w:sz="4" w:space="0"/>
            </w:tcBorders>
            <w:vAlign w:val="top"/>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689,443.50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53" w:type="dxa"/>
            <w:tcBorders>
              <w:top w:val="single" w:color="auto" w:sz="4" w:space="0"/>
              <w:right w:val="single" w:color="auto" w:sz="4" w:space="0"/>
            </w:tcBorders>
            <w:vAlign w:val="top"/>
          </w:tcPr>
          <w:p>
            <w:pPr>
              <w:pStyle w:val="4"/>
              <w:tabs>
                <w:tab w:val="right" w:pos="7740"/>
              </w:tabs>
              <w:spacing w:after="0" w:line="360" w:lineRule="auto"/>
              <w:ind w:firstLine="210" w:firstLineChars="100"/>
              <w:jc w:val="both"/>
              <w:rPr>
                <w:rFonts w:ascii="宋体" w:hAnsi="宋体"/>
                <w:sz w:val="21"/>
                <w:szCs w:val="21"/>
                <w:highlight w:val="none"/>
              </w:rPr>
            </w:pPr>
            <w:r>
              <w:rPr>
                <w:rFonts w:hint="eastAsia" w:ascii="宋体" w:hAnsi="宋体"/>
                <w:sz w:val="21"/>
                <w:szCs w:val="21"/>
                <w:highlight w:val="none"/>
              </w:rPr>
              <w:t>合</w:t>
            </w:r>
            <w:r>
              <w:rPr>
                <w:rFonts w:ascii="宋体" w:hAnsi="宋体"/>
                <w:sz w:val="21"/>
                <w:szCs w:val="21"/>
                <w:highlight w:val="none"/>
              </w:rPr>
              <w:t xml:space="preserve">  </w:t>
            </w:r>
            <w:r>
              <w:rPr>
                <w:rFonts w:hint="eastAsia" w:ascii="宋体" w:hAnsi="宋体"/>
                <w:sz w:val="21"/>
                <w:szCs w:val="21"/>
                <w:highlight w:val="none"/>
              </w:rPr>
              <w:t>计</w:t>
            </w:r>
          </w:p>
        </w:tc>
        <w:tc>
          <w:tcPr>
            <w:tcW w:w="2480" w:type="dxa"/>
            <w:tcBorders>
              <w:top w:val="single" w:color="auto" w:sz="4" w:space="0"/>
              <w:left w:val="single" w:color="auto" w:sz="4" w:space="0"/>
              <w:right w:val="single" w:color="auto" w:sz="4" w:space="0"/>
            </w:tcBorders>
            <w:vAlign w:val="top"/>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2,341,763.68</w:t>
            </w:r>
          </w:p>
        </w:tc>
        <w:tc>
          <w:tcPr>
            <w:tcW w:w="2600" w:type="dxa"/>
            <w:tcBorders>
              <w:top w:val="single" w:color="auto" w:sz="4" w:space="0"/>
              <w:left w:val="single" w:color="auto" w:sz="4" w:space="0"/>
            </w:tcBorders>
            <w:vAlign w:val="top"/>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1,966,803.18</w:t>
            </w:r>
          </w:p>
        </w:tc>
      </w:tr>
    </w:tbl>
    <w:p>
      <w:pPr>
        <w:pStyle w:val="2"/>
        <w:tabs>
          <w:tab w:val="right" w:pos="7740"/>
        </w:tabs>
        <w:spacing w:line="360" w:lineRule="auto"/>
        <w:rPr>
          <w:rFonts w:ascii="宋体" w:hAnsi="宋体"/>
          <w:sz w:val="21"/>
          <w:szCs w:val="21"/>
          <w:highlight w:val="none"/>
        </w:rPr>
      </w:pPr>
      <w:r>
        <w:rPr>
          <w:rFonts w:ascii="宋体" w:hAnsi="宋体"/>
          <w:sz w:val="21"/>
          <w:szCs w:val="21"/>
          <w:highlight w:val="none"/>
        </w:rPr>
        <w:t>(</w:t>
      </w:r>
      <w:r>
        <w:rPr>
          <w:rFonts w:hint="eastAsia" w:ascii="宋体" w:hAnsi="宋体"/>
          <w:sz w:val="21"/>
          <w:szCs w:val="21"/>
          <w:highlight w:val="none"/>
        </w:rPr>
        <w:t>2</w:t>
      </w:r>
      <w:r>
        <w:rPr>
          <w:rFonts w:ascii="宋体" w:hAnsi="宋体"/>
          <w:sz w:val="21"/>
          <w:szCs w:val="21"/>
          <w:highlight w:val="none"/>
        </w:rPr>
        <w:t xml:space="preserve">) </w:t>
      </w:r>
      <w:r>
        <w:rPr>
          <w:rFonts w:hint="eastAsia" w:ascii="宋体" w:hAnsi="宋体"/>
          <w:sz w:val="21"/>
          <w:szCs w:val="21"/>
          <w:highlight w:val="none"/>
        </w:rPr>
        <w:t>账龄1年以上重要的应付股利</w:t>
      </w:r>
    </w:p>
    <w:tbl>
      <w:tblPr>
        <w:tblStyle w:val="12"/>
        <w:tblW w:w="9650"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1"/>
        <w:gridCol w:w="3229"/>
        <w:gridCol w:w="3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1" w:type="dxa"/>
            <w:vAlign w:val="top"/>
          </w:tcPr>
          <w:p>
            <w:pPr>
              <w:tabs>
                <w:tab w:val="right" w:pos="7740"/>
              </w:tabs>
              <w:spacing w:line="360" w:lineRule="auto"/>
              <w:rPr>
                <w:rFonts w:ascii="宋体" w:hAnsi="宋体"/>
                <w:sz w:val="21"/>
                <w:szCs w:val="21"/>
                <w:highlight w:val="none"/>
              </w:rPr>
            </w:pPr>
            <w:r>
              <w:rPr>
                <w:rFonts w:hint="eastAsia" w:ascii="宋体" w:hAnsi="宋体"/>
                <w:sz w:val="21"/>
                <w:szCs w:val="21"/>
                <w:highlight w:val="none"/>
              </w:rPr>
              <w:t xml:space="preserve">  项  目</w:t>
            </w:r>
          </w:p>
        </w:tc>
        <w:tc>
          <w:tcPr>
            <w:tcW w:w="3229" w:type="dxa"/>
            <w:vAlign w:val="top"/>
          </w:tcPr>
          <w:p>
            <w:pPr>
              <w:tabs>
                <w:tab w:val="right" w:pos="7740"/>
              </w:tabs>
              <w:spacing w:line="360" w:lineRule="auto"/>
              <w:ind w:left="-109" w:leftChars="-52" w:right="-134" w:rightChars="-64"/>
              <w:jc w:val="center"/>
              <w:rPr>
                <w:rFonts w:ascii="宋体" w:hAnsi="宋体"/>
                <w:sz w:val="21"/>
                <w:szCs w:val="21"/>
                <w:highlight w:val="none"/>
              </w:rPr>
            </w:pPr>
            <w:r>
              <w:rPr>
                <w:rFonts w:hint="eastAsia" w:ascii="宋体" w:hAnsi="宋体"/>
                <w:sz w:val="21"/>
                <w:szCs w:val="21"/>
                <w:highlight w:val="none"/>
              </w:rPr>
              <w:t>未支付金额</w:t>
            </w:r>
          </w:p>
        </w:tc>
        <w:tc>
          <w:tcPr>
            <w:tcW w:w="3700" w:type="dxa"/>
            <w:vAlign w:val="top"/>
          </w:tcPr>
          <w:p>
            <w:pPr>
              <w:tabs>
                <w:tab w:val="right" w:pos="7740"/>
              </w:tabs>
              <w:spacing w:line="360" w:lineRule="auto"/>
              <w:ind w:left="-80" w:leftChars="-38" w:right="-78" w:rightChars="-37"/>
              <w:jc w:val="center"/>
              <w:rPr>
                <w:rFonts w:ascii="宋体" w:hAnsi="宋体"/>
                <w:sz w:val="21"/>
                <w:szCs w:val="21"/>
                <w:highlight w:val="none"/>
              </w:rPr>
            </w:pPr>
            <w:r>
              <w:rPr>
                <w:rFonts w:hint="eastAsia" w:ascii="宋体" w:hAnsi="宋体"/>
                <w:sz w:val="21"/>
                <w:szCs w:val="21"/>
                <w:highlight w:val="none"/>
              </w:rPr>
              <w:t>未支付原因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1" w:type="dxa"/>
            <w:vAlign w:val="top"/>
          </w:tcPr>
          <w:p>
            <w:pPr>
              <w:pStyle w:val="4"/>
              <w:tabs>
                <w:tab w:val="right" w:pos="7740"/>
              </w:tabs>
              <w:spacing w:after="0" w:line="360" w:lineRule="auto"/>
              <w:jc w:val="both"/>
              <w:rPr>
                <w:rFonts w:ascii="宋体" w:hAnsi="宋体"/>
                <w:sz w:val="21"/>
                <w:szCs w:val="21"/>
                <w:highlight w:val="none"/>
              </w:rPr>
            </w:pPr>
            <w:r>
              <w:rPr>
                <w:rFonts w:hint="eastAsia" w:ascii="宋体" w:hAnsi="宋体"/>
                <w:sz w:val="21"/>
                <w:szCs w:val="21"/>
                <w:highlight w:val="none"/>
              </w:rPr>
              <w:t>简家敏</w:t>
            </w:r>
          </w:p>
        </w:tc>
        <w:tc>
          <w:tcPr>
            <w:tcW w:w="3229" w:type="dxa"/>
            <w:vAlign w:val="top"/>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1,277,359.68</w:t>
            </w:r>
          </w:p>
        </w:tc>
        <w:tc>
          <w:tcPr>
            <w:tcW w:w="3700" w:type="dxa"/>
            <w:vAlign w:val="top"/>
          </w:tcPr>
          <w:p>
            <w:pPr>
              <w:tabs>
                <w:tab w:val="right" w:pos="7740"/>
              </w:tabs>
              <w:spacing w:line="360" w:lineRule="auto"/>
              <w:ind w:left="-94" w:leftChars="-4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1" w:type="dxa"/>
            <w:vAlign w:val="top"/>
          </w:tcPr>
          <w:p>
            <w:pPr>
              <w:tabs>
                <w:tab w:val="right" w:pos="7740"/>
              </w:tabs>
              <w:spacing w:line="360" w:lineRule="auto"/>
              <w:rPr>
                <w:rFonts w:ascii="宋体" w:hAnsi="宋体"/>
                <w:sz w:val="21"/>
                <w:szCs w:val="21"/>
                <w:highlight w:val="none"/>
              </w:rPr>
            </w:pPr>
            <w:r>
              <w:rPr>
                <w:rFonts w:hint="eastAsia" w:ascii="宋体" w:hAnsi="宋体"/>
                <w:sz w:val="21"/>
                <w:szCs w:val="21"/>
                <w:highlight w:val="none"/>
              </w:rPr>
              <w:t xml:space="preserve">  小  计</w:t>
            </w:r>
          </w:p>
        </w:tc>
        <w:tc>
          <w:tcPr>
            <w:tcW w:w="3229" w:type="dxa"/>
            <w:vAlign w:val="top"/>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1,277,359.68</w:t>
            </w:r>
          </w:p>
        </w:tc>
        <w:tc>
          <w:tcPr>
            <w:tcW w:w="3700" w:type="dxa"/>
            <w:vAlign w:val="top"/>
          </w:tcPr>
          <w:p>
            <w:pPr>
              <w:tabs>
                <w:tab w:val="right" w:pos="7740"/>
              </w:tabs>
              <w:spacing w:line="360" w:lineRule="auto"/>
              <w:ind w:left="-94" w:leftChars="-45"/>
              <w:rPr>
                <w:rFonts w:ascii="宋体" w:hAnsi="宋体"/>
                <w:sz w:val="21"/>
                <w:szCs w:val="21"/>
                <w:highlight w:val="none"/>
              </w:rPr>
            </w:pPr>
          </w:p>
        </w:tc>
      </w:tr>
    </w:tbl>
    <w:p>
      <w:pPr>
        <w:pStyle w:val="2"/>
        <w:tabs>
          <w:tab w:val="right" w:pos="7740"/>
        </w:tabs>
        <w:spacing w:line="360" w:lineRule="auto"/>
        <w:rPr>
          <w:rFonts w:ascii="宋体" w:hAnsi="宋体"/>
          <w:sz w:val="21"/>
          <w:szCs w:val="21"/>
          <w:highlight w:val="none"/>
        </w:rPr>
      </w:pPr>
      <w:r>
        <w:rPr>
          <w:rFonts w:ascii="宋体" w:hAnsi="宋体"/>
          <w:sz w:val="21"/>
          <w:szCs w:val="21"/>
          <w:highlight w:val="none"/>
        </w:rPr>
        <w:t>(</w:t>
      </w:r>
      <w:r>
        <w:rPr>
          <w:rFonts w:hint="eastAsia" w:ascii="宋体" w:hAnsi="宋体"/>
          <w:sz w:val="21"/>
          <w:szCs w:val="21"/>
          <w:highlight w:val="none"/>
        </w:rPr>
        <w:t>3</w:t>
      </w:r>
      <w:r>
        <w:rPr>
          <w:rFonts w:ascii="宋体" w:hAnsi="宋体"/>
          <w:sz w:val="21"/>
          <w:szCs w:val="21"/>
          <w:highlight w:val="none"/>
        </w:rPr>
        <w:t xml:space="preserve">) </w:t>
      </w:r>
      <w:r>
        <w:rPr>
          <w:rFonts w:hint="eastAsia" w:ascii="宋体" w:hAnsi="宋体"/>
          <w:sz w:val="21"/>
          <w:szCs w:val="21"/>
          <w:highlight w:val="none"/>
        </w:rPr>
        <w:t>其他说明</w:t>
      </w:r>
    </w:p>
    <w:p>
      <w:pPr>
        <w:tabs>
          <w:tab w:val="right" w:pos="7740"/>
        </w:tabs>
        <w:spacing w:line="360" w:lineRule="auto"/>
        <w:ind w:firstLine="420"/>
        <w:rPr>
          <w:rFonts w:ascii="宋体" w:hAnsi="宋体"/>
          <w:sz w:val="21"/>
          <w:szCs w:val="21"/>
          <w:highlight w:val="none"/>
        </w:rPr>
      </w:pPr>
      <w:r>
        <w:rPr>
          <w:rFonts w:hint="eastAsia" w:ascii="宋体" w:hAnsi="宋体"/>
          <w:sz w:val="21"/>
          <w:szCs w:val="21"/>
          <w:highlight w:val="none"/>
        </w:rPr>
        <w:t>根据公司与股权激励对象签订的限制性股票授予协议书,公司进行现金分红时,股权激励对象获授的限制性股票应取得的现金分红在代扣代缴个人所得税后由公司代为收取,待该部份限制性股票解锁时返还给股权激励对象。</w:t>
      </w:r>
    </w:p>
    <w:p>
      <w:pPr>
        <w:tabs>
          <w:tab w:val="right" w:pos="7740"/>
        </w:tabs>
        <w:spacing w:line="360" w:lineRule="auto"/>
        <w:ind w:firstLine="420" w:firstLineChars="200"/>
        <w:outlineLvl w:val="2"/>
        <w:rPr>
          <w:rFonts w:hint="eastAsia" w:ascii="宋体" w:hAnsi="宋体"/>
          <w:sz w:val="21"/>
          <w:szCs w:val="21"/>
          <w:highlight w:val="none"/>
        </w:rPr>
      </w:pPr>
      <w:r>
        <w:rPr>
          <w:rFonts w:hint="eastAsia" w:ascii="宋体" w:hAnsi="宋体"/>
          <w:sz w:val="21"/>
          <w:szCs w:val="21"/>
          <w:highlight w:val="none"/>
        </w:rPr>
        <w:t>2</w:t>
      </w:r>
      <w:r>
        <w:rPr>
          <w:rFonts w:hint="eastAsia" w:ascii="宋体" w:hAnsi="宋体"/>
          <w:sz w:val="21"/>
          <w:szCs w:val="21"/>
          <w:highlight w:val="none"/>
          <w:lang w:val="en-US" w:eastAsia="zh-CN"/>
        </w:rPr>
        <w:t>4</w:t>
      </w:r>
      <w:r>
        <w:rPr>
          <w:rFonts w:hint="eastAsia" w:ascii="宋体" w:hAnsi="宋体"/>
          <w:sz w:val="21"/>
          <w:szCs w:val="21"/>
          <w:highlight w:val="none"/>
        </w:rPr>
        <w:t>. 其他应付款</w:t>
      </w:r>
    </w:p>
    <w:p>
      <w:pPr>
        <w:tabs>
          <w:tab w:val="right" w:pos="7740"/>
        </w:tabs>
        <w:spacing w:line="360" w:lineRule="auto"/>
        <w:ind w:firstLine="420"/>
        <w:rPr>
          <w:rFonts w:hint="eastAsia" w:ascii="宋体" w:hAnsi="宋体"/>
          <w:sz w:val="21"/>
          <w:szCs w:val="21"/>
          <w:highlight w:val="none"/>
        </w:rPr>
      </w:pPr>
      <w:r>
        <w:rPr>
          <w:rFonts w:hint="eastAsia" w:ascii="宋体" w:hAnsi="宋体"/>
          <w:sz w:val="21"/>
          <w:szCs w:val="21"/>
          <w:highlight w:val="none"/>
        </w:rPr>
        <w:t>(1) 明细情况</w:t>
      </w:r>
    </w:p>
    <w:tbl>
      <w:tblPr>
        <w:tblStyle w:val="12"/>
        <w:tblW w:w="968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6"/>
        <w:gridCol w:w="2664"/>
        <w:gridCol w:w="2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4586" w:type="dxa"/>
            <w:vAlign w:val="top"/>
          </w:tcPr>
          <w:p>
            <w:pPr>
              <w:pStyle w:val="4"/>
              <w:tabs>
                <w:tab w:val="right" w:pos="7740"/>
              </w:tabs>
              <w:spacing w:after="0" w:line="360" w:lineRule="auto"/>
              <w:ind w:firstLine="210" w:firstLineChars="100"/>
              <w:jc w:val="both"/>
              <w:rPr>
                <w:rFonts w:ascii="宋体" w:hAnsi="宋体"/>
                <w:sz w:val="21"/>
                <w:szCs w:val="21"/>
                <w:highlight w:val="none"/>
              </w:rPr>
            </w:pPr>
            <w:r>
              <w:rPr>
                <w:rFonts w:hint="eastAsia" w:ascii="宋体" w:hAnsi="宋体"/>
                <w:sz w:val="21"/>
                <w:szCs w:val="21"/>
                <w:highlight w:val="none"/>
              </w:rPr>
              <w:t>项  目</w:t>
            </w:r>
          </w:p>
        </w:tc>
        <w:tc>
          <w:tcPr>
            <w:tcW w:w="2664" w:type="dxa"/>
            <w:vAlign w:val="center"/>
          </w:tcPr>
          <w:p>
            <w:pPr>
              <w:pStyle w:val="4"/>
              <w:tabs>
                <w:tab w:val="right" w:pos="7740"/>
              </w:tabs>
              <w:spacing w:after="0" w:line="360" w:lineRule="auto"/>
              <w:ind w:left="-107" w:leftChars="-51" w:right="-107" w:rightChars="-51"/>
              <w:jc w:val="center"/>
              <w:rPr>
                <w:rFonts w:ascii="宋体" w:hAnsi="宋体"/>
                <w:sz w:val="21"/>
                <w:szCs w:val="21"/>
                <w:highlight w:val="none"/>
              </w:rPr>
            </w:pPr>
            <w:r>
              <w:rPr>
                <w:rFonts w:hint="eastAsia" w:ascii="宋体" w:hAnsi="宋体"/>
                <w:sz w:val="21"/>
                <w:szCs w:val="21"/>
                <w:highlight w:val="none"/>
              </w:rPr>
              <w:t>期末数</w:t>
            </w:r>
          </w:p>
        </w:tc>
        <w:tc>
          <w:tcPr>
            <w:tcW w:w="2433" w:type="dxa"/>
            <w:vAlign w:val="center"/>
          </w:tcPr>
          <w:p>
            <w:pPr>
              <w:pStyle w:val="4"/>
              <w:tabs>
                <w:tab w:val="right" w:pos="7740"/>
              </w:tabs>
              <w:spacing w:after="0" w:line="360" w:lineRule="auto"/>
              <w:ind w:left="-107" w:leftChars="-51" w:right="-107" w:rightChars="-51"/>
              <w:jc w:val="center"/>
              <w:rPr>
                <w:rFonts w:ascii="宋体" w:hAnsi="宋体"/>
                <w:sz w:val="21"/>
                <w:szCs w:val="21"/>
                <w:highlight w:val="none"/>
              </w:rPr>
            </w:pPr>
            <w:r>
              <w:rPr>
                <w:rFonts w:hint="eastAsia" w:ascii="宋体" w:hAnsi="宋体"/>
                <w:sz w:val="21"/>
                <w:szCs w:val="21"/>
                <w:highlight w:val="none"/>
              </w:rPr>
              <w:t>期初数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6" w:type="dxa"/>
            <w:tcBorders>
              <w:top w:val="single" w:color="auto" w:sz="4" w:space="0"/>
              <w:bottom w:val="single" w:color="auto" w:sz="4" w:space="0"/>
              <w:right w:val="single" w:color="auto" w:sz="4" w:space="0"/>
            </w:tcBorders>
            <w:vAlign w:val="center"/>
          </w:tcPr>
          <w:p>
            <w:pPr>
              <w:pStyle w:val="4"/>
              <w:tabs>
                <w:tab w:val="right" w:pos="7740"/>
              </w:tabs>
              <w:spacing w:after="0" w:line="360" w:lineRule="auto"/>
              <w:jc w:val="both"/>
              <w:rPr>
                <w:rFonts w:ascii="宋体" w:hAnsi="宋体"/>
                <w:sz w:val="21"/>
                <w:szCs w:val="21"/>
                <w:highlight w:val="none"/>
              </w:rPr>
            </w:pPr>
            <w:r>
              <w:rPr>
                <w:rFonts w:hint="eastAsia" w:ascii="宋体" w:hAnsi="宋体"/>
                <w:sz w:val="21"/>
                <w:szCs w:val="21"/>
                <w:highlight w:val="none"/>
              </w:rPr>
              <w:t>押金保证金</w:t>
            </w:r>
          </w:p>
        </w:tc>
        <w:tc>
          <w:tcPr>
            <w:tcW w:w="2664" w:type="dxa"/>
            <w:tcBorders>
              <w:top w:val="single" w:color="auto" w:sz="4" w:space="0"/>
              <w:left w:val="single" w:color="auto" w:sz="4" w:space="0"/>
              <w:bottom w:val="single" w:color="auto" w:sz="4" w:space="0"/>
              <w:right w:val="single" w:color="auto" w:sz="4" w:space="0"/>
            </w:tcBorders>
            <w:vAlign w:val="center"/>
          </w:tcPr>
          <w:p>
            <w:pPr>
              <w:tabs>
                <w:tab w:val="right" w:pos="7740"/>
              </w:tabs>
              <w:spacing w:line="360" w:lineRule="auto"/>
              <w:jc w:val="right"/>
              <w:rPr>
                <w:rFonts w:hint="eastAsia" w:ascii="宋体" w:hAnsi="宋体"/>
                <w:sz w:val="21"/>
                <w:szCs w:val="21"/>
                <w:highlight w:val="none"/>
              </w:rPr>
            </w:pPr>
            <w:r>
              <w:rPr>
                <w:rFonts w:hint="eastAsia" w:ascii="宋体" w:hAnsi="宋体"/>
                <w:sz w:val="21"/>
                <w:szCs w:val="21"/>
                <w:highlight w:val="none"/>
                <w:lang w:val="en-US" w:eastAsia="zh-CN"/>
              </w:rPr>
              <w:t>41,561,623.06</w:t>
            </w:r>
          </w:p>
        </w:tc>
        <w:tc>
          <w:tcPr>
            <w:tcW w:w="2433" w:type="dxa"/>
            <w:tcBorders>
              <w:top w:val="single" w:color="auto" w:sz="4" w:space="0"/>
              <w:left w:val="single" w:color="auto" w:sz="4" w:space="0"/>
              <w:bottom w:val="single" w:color="auto" w:sz="4" w:space="0"/>
            </w:tcBorders>
            <w:vAlign w:val="top"/>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29,957,684.00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6" w:type="dxa"/>
            <w:tcBorders>
              <w:top w:val="single" w:color="auto" w:sz="4" w:space="0"/>
              <w:bottom w:val="single" w:color="auto" w:sz="4" w:space="0"/>
              <w:right w:val="single" w:color="auto" w:sz="4" w:space="0"/>
            </w:tcBorders>
            <w:vAlign w:val="center"/>
          </w:tcPr>
          <w:p>
            <w:pPr>
              <w:widowControl/>
              <w:jc w:val="left"/>
              <w:rPr>
                <w:rFonts w:hint="eastAsia" w:ascii="宋体" w:hAnsi="宋体" w:cs="宋体"/>
                <w:kern w:val="0"/>
                <w:sz w:val="21"/>
                <w:szCs w:val="21"/>
                <w:highlight w:val="none"/>
              </w:rPr>
            </w:pPr>
            <w:r>
              <w:rPr>
                <w:rFonts w:ascii="宋体" w:hAnsi="宋体" w:cs="宋体"/>
                <w:kern w:val="0"/>
                <w:sz w:val="21"/>
                <w:szCs w:val="21"/>
                <w:highlight w:val="none"/>
              </w:rPr>
              <w:t xml:space="preserve">限制性股票回购义务 </w:t>
            </w:r>
            <w:r>
              <w:rPr>
                <w:rFonts w:hint="eastAsia" w:ascii="宋体" w:hAnsi="宋体" w:cs="宋体"/>
                <w:kern w:val="0"/>
                <w:sz w:val="21"/>
                <w:szCs w:val="21"/>
                <w:highlight w:val="none"/>
              </w:rPr>
              <w:t>[注]</w:t>
            </w:r>
          </w:p>
        </w:tc>
        <w:tc>
          <w:tcPr>
            <w:tcW w:w="2664" w:type="dxa"/>
            <w:tcBorders>
              <w:top w:val="single" w:color="auto" w:sz="4" w:space="0"/>
              <w:left w:val="single" w:color="auto" w:sz="4" w:space="0"/>
              <w:bottom w:val="single" w:color="auto" w:sz="4" w:space="0"/>
              <w:right w:val="single" w:color="auto" w:sz="4" w:space="0"/>
            </w:tcBorders>
            <w:vAlign w:val="center"/>
          </w:tcPr>
          <w:p>
            <w:pPr>
              <w:tabs>
                <w:tab w:val="right" w:pos="7740"/>
              </w:tabs>
              <w:spacing w:line="360" w:lineRule="auto"/>
              <w:jc w:val="right"/>
              <w:rPr>
                <w:rFonts w:hint="eastAsia" w:ascii="宋体" w:hAnsi="宋体"/>
                <w:sz w:val="21"/>
                <w:szCs w:val="21"/>
                <w:highlight w:val="none"/>
              </w:rPr>
            </w:pPr>
            <w:r>
              <w:rPr>
                <w:rFonts w:hint="eastAsia" w:ascii="宋体" w:hAnsi="宋体"/>
                <w:sz w:val="21"/>
                <w:szCs w:val="21"/>
                <w:highlight w:val="none"/>
                <w:lang w:val="en-US" w:eastAsia="zh-CN"/>
              </w:rPr>
              <w:t>11,099,400.00</w:t>
            </w:r>
          </w:p>
        </w:tc>
        <w:tc>
          <w:tcPr>
            <w:tcW w:w="2433" w:type="dxa"/>
            <w:tcBorders>
              <w:top w:val="single" w:color="auto" w:sz="4" w:space="0"/>
              <w:left w:val="single" w:color="auto" w:sz="4" w:space="0"/>
              <w:bottom w:val="single" w:color="auto" w:sz="4" w:space="0"/>
            </w:tcBorders>
            <w:vAlign w:val="top"/>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19,423,950.00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6" w:type="dxa"/>
            <w:tcBorders>
              <w:top w:val="single" w:color="auto" w:sz="4" w:space="0"/>
              <w:bottom w:val="single" w:color="auto" w:sz="4" w:space="0"/>
              <w:right w:val="single" w:color="auto" w:sz="4" w:space="0"/>
            </w:tcBorders>
            <w:vAlign w:val="center"/>
          </w:tcPr>
          <w:p>
            <w:pPr>
              <w:pStyle w:val="4"/>
              <w:tabs>
                <w:tab w:val="right" w:pos="7740"/>
              </w:tabs>
              <w:spacing w:after="0" w:line="360" w:lineRule="auto"/>
              <w:jc w:val="both"/>
              <w:rPr>
                <w:rFonts w:ascii="宋体" w:hAnsi="宋体"/>
                <w:sz w:val="21"/>
                <w:szCs w:val="21"/>
                <w:highlight w:val="none"/>
              </w:rPr>
            </w:pPr>
            <w:r>
              <w:rPr>
                <w:rFonts w:hint="eastAsia" w:ascii="宋体" w:hAnsi="宋体"/>
                <w:sz w:val="21"/>
                <w:szCs w:val="21"/>
                <w:highlight w:val="none"/>
              </w:rPr>
              <w:t>股权转让款等</w:t>
            </w:r>
          </w:p>
        </w:tc>
        <w:tc>
          <w:tcPr>
            <w:tcW w:w="2664" w:type="dxa"/>
            <w:tcBorders>
              <w:top w:val="single" w:color="auto" w:sz="4" w:space="0"/>
              <w:left w:val="single" w:color="auto" w:sz="4" w:space="0"/>
              <w:bottom w:val="single" w:color="auto" w:sz="4" w:space="0"/>
              <w:right w:val="single" w:color="auto" w:sz="4" w:space="0"/>
            </w:tcBorders>
            <w:vAlign w:val="top"/>
          </w:tcPr>
          <w:p>
            <w:pPr>
              <w:tabs>
                <w:tab w:val="right" w:pos="7740"/>
              </w:tabs>
              <w:spacing w:line="360" w:lineRule="auto"/>
              <w:jc w:val="right"/>
              <w:rPr>
                <w:rFonts w:hint="eastAsia" w:ascii="宋体" w:hAnsi="宋体"/>
                <w:sz w:val="21"/>
                <w:szCs w:val="21"/>
                <w:highlight w:val="none"/>
              </w:rPr>
            </w:pPr>
          </w:p>
        </w:tc>
        <w:tc>
          <w:tcPr>
            <w:tcW w:w="2433" w:type="dxa"/>
            <w:tcBorders>
              <w:top w:val="single" w:color="auto" w:sz="4" w:space="0"/>
              <w:left w:val="single" w:color="auto" w:sz="4" w:space="0"/>
              <w:bottom w:val="single" w:color="auto" w:sz="4" w:space="0"/>
            </w:tcBorders>
            <w:vAlign w:val="top"/>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989,356.10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6" w:type="dxa"/>
            <w:tcBorders>
              <w:top w:val="single" w:color="auto" w:sz="4" w:space="0"/>
              <w:bottom w:val="single" w:color="auto" w:sz="4" w:space="0"/>
              <w:right w:val="single" w:color="auto" w:sz="4" w:space="0"/>
            </w:tcBorders>
            <w:vAlign w:val="center"/>
          </w:tcPr>
          <w:p>
            <w:pPr>
              <w:pStyle w:val="4"/>
              <w:tabs>
                <w:tab w:val="right" w:pos="7740"/>
              </w:tabs>
              <w:spacing w:after="0" w:line="360" w:lineRule="auto"/>
              <w:jc w:val="both"/>
              <w:rPr>
                <w:rFonts w:ascii="宋体" w:hAnsi="宋体"/>
                <w:sz w:val="21"/>
                <w:szCs w:val="21"/>
                <w:highlight w:val="none"/>
              </w:rPr>
            </w:pPr>
            <w:r>
              <w:rPr>
                <w:rFonts w:hint="eastAsia" w:ascii="宋体" w:hAnsi="宋体"/>
                <w:sz w:val="21"/>
                <w:szCs w:val="21"/>
                <w:highlight w:val="none"/>
              </w:rPr>
              <w:t>运保费等</w:t>
            </w:r>
          </w:p>
        </w:tc>
        <w:tc>
          <w:tcPr>
            <w:tcW w:w="2664" w:type="dxa"/>
            <w:tcBorders>
              <w:top w:val="single" w:color="auto" w:sz="4" w:space="0"/>
              <w:left w:val="single" w:color="auto" w:sz="4" w:space="0"/>
              <w:bottom w:val="single" w:color="auto" w:sz="4" w:space="0"/>
              <w:right w:val="single" w:color="auto" w:sz="4" w:space="0"/>
            </w:tcBorders>
            <w:vAlign w:val="center"/>
          </w:tcPr>
          <w:p>
            <w:pPr>
              <w:tabs>
                <w:tab w:val="right" w:pos="7740"/>
              </w:tabs>
              <w:spacing w:line="360" w:lineRule="auto"/>
              <w:jc w:val="right"/>
              <w:rPr>
                <w:rFonts w:hint="eastAsia" w:ascii="宋体" w:hAnsi="宋体"/>
                <w:sz w:val="21"/>
                <w:szCs w:val="21"/>
                <w:highlight w:val="none"/>
              </w:rPr>
            </w:pPr>
            <w:r>
              <w:rPr>
                <w:rFonts w:hint="eastAsia" w:ascii="宋体" w:hAnsi="宋体"/>
                <w:sz w:val="21"/>
                <w:szCs w:val="21"/>
                <w:highlight w:val="none"/>
                <w:lang w:val="en-US" w:eastAsia="zh-CN"/>
              </w:rPr>
              <w:t>1,735,371.07</w:t>
            </w:r>
          </w:p>
        </w:tc>
        <w:tc>
          <w:tcPr>
            <w:tcW w:w="2433" w:type="dxa"/>
            <w:tcBorders>
              <w:top w:val="single" w:color="auto" w:sz="4" w:space="0"/>
              <w:left w:val="single" w:color="auto" w:sz="4" w:space="0"/>
              <w:bottom w:val="single" w:color="auto" w:sz="4" w:space="0"/>
            </w:tcBorders>
            <w:vAlign w:val="top"/>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1,339,926.73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6" w:type="dxa"/>
            <w:tcBorders>
              <w:top w:val="single" w:color="auto" w:sz="4" w:space="0"/>
              <w:bottom w:val="single" w:color="auto" w:sz="4" w:space="0"/>
              <w:right w:val="single" w:color="auto" w:sz="4" w:space="0"/>
            </w:tcBorders>
            <w:vAlign w:val="center"/>
          </w:tcPr>
          <w:p>
            <w:pPr>
              <w:pStyle w:val="4"/>
              <w:tabs>
                <w:tab w:val="right" w:pos="7740"/>
              </w:tabs>
              <w:spacing w:after="0" w:line="360" w:lineRule="auto"/>
              <w:jc w:val="both"/>
              <w:rPr>
                <w:rFonts w:ascii="宋体" w:hAnsi="宋体"/>
                <w:sz w:val="21"/>
                <w:szCs w:val="21"/>
                <w:highlight w:val="none"/>
              </w:rPr>
            </w:pPr>
            <w:r>
              <w:rPr>
                <w:rFonts w:hint="eastAsia" w:ascii="宋体" w:hAnsi="宋体"/>
                <w:sz w:val="21"/>
                <w:szCs w:val="21"/>
                <w:highlight w:val="none"/>
              </w:rPr>
              <w:t>其  他</w:t>
            </w:r>
          </w:p>
        </w:tc>
        <w:tc>
          <w:tcPr>
            <w:tcW w:w="2664" w:type="dxa"/>
            <w:tcBorders>
              <w:top w:val="single" w:color="auto" w:sz="4" w:space="0"/>
              <w:left w:val="single" w:color="auto" w:sz="4" w:space="0"/>
              <w:bottom w:val="single" w:color="auto" w:sz="4" w:space="0"/>
              <w:right w:val="single" w:color="auto" w:sz="4" w:space="0"/>
            </w:tcBorders>
            <w:vAlign w:val="center"/>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466,523.99</w:t>
            </w:r>
          </w:p>
        </w:tc>
        <w:tc>
          <w:tcPr>
            <w:tcW w:w="2433" w:type="dxa"/>
            <w:tcBorders>
              <w:top w:val="single" w:color="auto" w:sz="4" w:space="0"/>
              <w:left w:val="single" w:color="auto" w:sz="4" w:space="0"/>
              <w:bottom w:val="single" w:color="auto" w:sz="4" w:space="0"/>
            </w:tcBorders>
            <w:vAlign w:val="top"/>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398,257.25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6" w:type="dxa"/>
            <w:tcBorders>
              <w:top w:val="single" w:color="auto" w:sz="4" w:space="0"/>
              <w:right w:val="single" w:color="auto" w:sz="4" w:space="0"/>
            </w:tcBorders>
            <w:shd w:val="clear" w:color="auto" w:fill="auto"/>
            <w:vAlign w:val="top"/>
          </w:tcPr>
          <w:p>
            <w:pPr>
              <w:pStyle w:val="4"/>
              <w:tabs>
                <w:tab w:val="right" w:pos="7740"/>
              </w:tabs>
              <w:spacing w:after="0" w:line="360" w:lineRule="auto"/>
              <w:ind w:firstLine="210" w:firstLineChars="100"/>
              <w:jc w:val="both"/>
              <w:rPr>
                <w:rFonts w:ascii="宋体" w:hAnsi="宋体"/>
                <w:sz w:val="21"/>
                <w:szCs w:val="21"/>
                <w:highlight w:val="none"/>
              </w:rPr>
            </w:pPr>
            <w:r>
              <w:rPr>
                <w:rFonts w:hint="eastAsia" w:ascii="宋体" w:hAnsi="宋体"/>
                <w:sz w:val="21"/>
                <w:szCs w:val="21"/>
                <w:highlight w:val="none"/>
              </w:rPr>
              <w:t>合</w:t>
            </w:r>
            <w:r>
              <w:rPr>
                <w:rFonts w:ascii="宋体" w:hAnsi="宋体"/>
                <w:sz w:val="21"/>
                <w:szCs w:val="21"/>
                <w:highlight w:val="none"/>
              </w:rPr>
              <w:t xml:space="preserve">  </w:t>
            </w:r>
            <w:r>
              <w:rPr>
                <w:rFonts w:hint="eastAsia" w:ascii="宋体" w:hAnsi="宋体"/>
                <w:sz w:val="21"/>
                <w:szCs w:val="21"/>
                <w:highlight w:val="none"/>
              </w:rPr>
              <w:t>计</w:t>
            </w:r>
          </w:p>
        </w:tc>
        <w:tc>
          <w:tcPr>
            <w:tcW w:w="2664" w:type="dxa"/>
            <w:tcBorders>
              <w:top w:val="single" w:color="auto" w:sz="4" w:space="0"/>
              <w:left w:val="single" w:color="auto" w:sz="4" w:space="0"/>
              <w:right w:val="single" w:color="auto" w:sz="4" w:space="0"/>
            </w:tcBorders>
            <w:shd w:val="clear" w:color="auto" w:fill="FFFFFF"/>
            <w:vAlign w:val="center"/>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54,834,933.85</w:t>
            </w:r>
          </w:p>
        </w:tc>
        <w:tc>
          <w:tcPr>
            <w:tcW w:w="2433" w:type="dxa"/>
            <w:tcBorders>
              <w:top w:val="single" w:color="auto" w:sz="4" w:space="0"/>
              <w:left w:val="single" w:color="auto" w:sz="4" w:space="0"/>
            </w:tcBorders>
            <w:vAlign w:val="top"/>
          </w:tcPr>
          <w:p>
            <w:pPr>
              <w:tabs>
                <w:tab w:val="right" w:pos="7740"/>
              </w:tabs>
              <w:spacing w:line="360" w:lineRule="auto"/>
              <w:jc w:val="right"/>
              <w:rPr>
                <w:rFonts w:ascii="宋体" w:hAnsi="宋体"/>
                <w:sz w:val="21"/>
                <w:szCs w:val="21"/>
                <w:highlight w:val="none"/>
              </w:rPr>
            </w:pPr>
            <w:r>
              <w:rPr>
                <w:rFonts w:hint="eastAsia" w:ascii="宋体" w:hAnsi="宋体"/>
                <w:sz w:val="21"/>
                <w:szCs w:val="21"/>
                <w:highlight w:val="none"/>
              </w:rPr>
              <w:t>52,109,174.08</w:t>
            </w:r>
          </w:p>
        </w:tc>
      </w:tr>
    </w:tbl>
    <w:p>
      <w:pPr>
        <w:tabs>
          <w:tab w:val="right" w:pos="7740"/>
        </w:tabs>
        <w:spacing w:line="360" w:lineRule="auto"/>
        <w:ind w:firstLine="420"/>
        <w:rPr>
          <w:rFonts w:hint="eastAsia" w:ascii="宋体" w:hAnsi="宋体"/>
          <w:sz w:val="21"/>
          <w:szCs w:val="21"/>
          <w:highlight w:val="none"/>
        </w:rPr>
      </w:pPr>
      <w:r>
        <w:rPr>
          <w:rFonts w:hint="eastAsia" w:ascii="宋体" w:hAnsi="宋体"/>
          <w:sz w:val="21"/>
          <w:szCs w:val="21"/>
          <w:highlight w:val="none"/>
        </w:rPr>
        <w:t>[注]：详见本财务报表附注库存股之说明。</w:t>
      </w:r>
    </w:p>
    <w:p>
      <w:pPr>
        <w:tabs>
          <w:tab w:val="right" w:pos="7740"/>
        </w:tabs>
        <w:spacing w:line="360" w:lineRule="auto"/>
        <w:ind w:firstLine="420" w:firstLineChars="200"/>
        <w:outlineLvl w:val="2"/>
        <w:rPr>
          <w:rFonts w:hint="eastAsia" w:ascii="宋体" w:hAnsi="宋体"/>
          <w:sz w:val="21"/>
          <w:szCs w:val="21"/>
          <w:highlight w:val="none"/>
        </w:rPr>
      </w:pPr>
      <w:r>
        <w:rPr>
          <w:rFonts w:hint="eastAsia" w:ascii="宋体" w:hAnsi="宋体"/>
          <w:sz w:val="21"/>
          <w:szCs w:val="21"/>
          <w:highlight w:val="none"/>
        </w:rPr>
        <w:t>2</w:t>
      </w:r>
      <w:r>
        <w:rPr>
          <w:rFonts w:hint="eastAsia" w:ascii="宋体" w:hAnsi="宋体"/>
          <w:sz w:val="21"/>
          <w:szCs w:val="21"/>
          <w:highlight w:val="none"/>
          <w:lang w:val="en-US" w:eastAsia="zh-CN"/>
        </w:rPr>
        <w:t>5</w:t>
      </w:r>
      <w:r>
        <w:rPr>
          <w:rFonts w:hint="eastAsia" w:ascii="宋体" w:hAnsi="宋体"/>
          <w:sz w:val="21"/>
          <w:szCs w:val="21"/>
          <w:highlight w:val="none"/>
        </w:rPr>
        <w:t>. 长期应付款</w:t>
      </w:r>
    </w:p>
    <w:p>
      <w:pPr>
        <w:tabs>
          <w:tab w:val="right" w:pos="7740"/>
        </w:tabs>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(1) 明细情况</w:t>
      </w:r>
    </w:p>
    <w:tbl>
      <w:tblPr>
        <w:tblStyle w:val="12"/>
        <w:tblW w:w="963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6"/>
        <w:gridCol w:w="2330"/>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586" w:type="dxa"/>
            <w:vAlign w:val="center"/>
          </w:tcPr>
          <w:p>
            <w:pPr>
              <w:pStyle w:val="4"/>
              <w:spacing w:after="0" w:line="360" w:lineRule="auto"/>
              <w:ind w:right="-101" w:rightChars="-48" w:firstLine="210" w:firstLineChars="100"/>
              <w:rPr>
                <w:rFonts w:ascii="宋体" w:hAnsi="宋体"/>
                <w:sz w:val="21"/>
                <w:szCs w:val="21"/>
                <w:highlight w:val="none"/>
              </w:rPr>
            </w:pPr>
            <w:r>
              <w:rPr>
                <w:rFonts w:hint="eastAsia" w:ascii="宋体" w:hAnsi="宋体"/>
                <w:sz w:val="21"/>
                <w:szCs w:val="21"/>
                <w:highlight w:val="none"/>
              </w:rPr>
              <w:t>项  目</w:t>
            </w:r>
          </w:p>
        </w:tc>
        <w:tc>
          <w:tcPr>
            <w:tcW w:w="2330" w:type="dxa"/>
            <w:vAlign w:val="center"/>
          </w:tcPr>
          <w:p>
            <w:pPr>
              <w:tabs>
                <w:tab w:val="right" w:pos="7740"/>
              </w:tabs>
              <w:spacing w:line="360" w:lineRule="auto"/>
              <w:ind w:left="-109" w:leftChars="-54" w:right="-105" w:rightChars="-50" w:hanging="4" w:hangingChars="2"/>
              <w:jc w:val="center"/>
              <w:rPr>
                <w:rFonts w:ascii="宋体" w:hAnsi="宋体"/>
                <w:sz w:val="21"/>
                <w:szCs w:val="21"/>
                <w:highlight w:val="none"/>
              </w:rPr>
            </w:pPr>
            <w:r>
              <w:rPr>
                <w:rFonts w:hint="eastAsia" w:ascii="宋体" w:hAnsi="宋体"/>
                <w:sz w:val="21"/>
                <w:szCs w:val="21"/>
                <w:highlight w:val="none"/>
              </w:rPr>
              <w:t>期末数</w:t>
            </w:r>
          </w:p>
        </w:tc>
        <w:tc>
          <w:tcPr>
            <w:tcW w:w="2717" w:type="dxa"/>
            <w:vAlign w:val="center"/>
          </w:tcPr>
          <w:p>
            <w:pPr>
              <w:tabs>
                <w:tab w:val="right" w:pos="7740"/>
              </w:tabs>
              <w:spacing w:line="360" w:lineRule="auto"/>
              <w:ind w:left="-109" w:leftChars="-52" w:right="-92" w:rightChars="-44" w:firstLine="19" w:firstLineChars="9"/>
              <w:jc w:val="center"/>
              <w:rPr>
                <w:rFonts w:ascii="宋体" w:hAnsi="宋体"/>
                <w:sz w:val="21"/>
                <w:szCs w:val="21"/>
                <w:highlight w:val="none"/>
              </w:rPr>
            </w:pPr>
            <w:r>
              <w:rPr>
                <w:rFonts w:hint="eastAsia" w:ascii="宋体" w:hAnsi="宋体"/>
                <w:sz w:val="21"/>
                <w:szCs w:val="21"/>
                <w:highlight w:val="none"/>
              </w:rPr>
              <w:t>期初数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586" w:type="dxa"/>
            <w:vAlign w:val="top"/>
          </w:tcPr>
          <w:p>
            <w:pPr>
              <w:pStyle w:val="4"/>
              <w:spacing w:after="0" w:line="360" w:lineRule="auto"/>
              <w:ind w:right="-101" w:rightChars="-48"/>
              <w:rPr>
                <w:rFonts w:ascii="宋体" w:hAnsi="宋体"/>
                <w:sz w:val="21"/>
                <w:szCs w:val="21"/>
                <w:highlight w:val="none"/>
              </w:rPr>
            </w:pPr>
            <w:r>
              <w:rPr>
                <w:rFonts w:hint="eastAsia" w:ascii="宋体" w:hAnsi="宋体"/>
                <w:sz w:val="21"/>
                <w:szCs w:val="21"/>
                <w:highlight w:val="none"/>
              </w:rPr>
              <w:t>林业贷款</w:t>
            </w:r>
          </w:p>
        </w:tc>
        <w:tc>
          <w:tcPr>
            <w:tcW w:w="2330" w:type="dxa"/>
            <w:vAlign w:val="center"/>
          </w:tcPr>
          <w:p>
            <w:pPr>
              <w:tabs>
                <w:tab w:val="right" w:pos="7740"/>
              </w:tabs>
              <w:spacing w:line="360" w:lineRule="auto"/>
              <w:ind w:left="-124" w:leftChars="-59"/>
              <w:jc w:val="right"/>
              <w:rPr>
                <w:rFonts w:ascii="宋体" w:hAnsi="宋体"/>
                <w:sz w:val="21"/>
                <w:szCs w:val="21"/>
                <w:highlight w:val="none"/>
              </w:rPr>
            </w:pPr>
            <w:r>
              <w:rPr>
                <w:rFonts w:hint="eastAsia" w:ascii="宋体" w:hAnsi="宋体"/>
                <w:sz w:val="21"/>
                <w:szCs w:val="21"/>
                <w:highlight w:val="none"/>
                <w:lang w:val="en-US" w:eastAsia="zh-CN"/>
              </w:rPr>
              <w:t>13,902,496.86</w:t>
            </w:r>
          </w:p>
        </w:tc>
        <w:tc>
          <w:tcPr>
            <w:tcW w:w="2717" w:type="dxa"/>
            <w:vAlign w:val="top"/>
          </w:tcPr>
          <w:p>
            <w:pPr>
              <w:tabs>
                <w:tab w:val="right" w:pos="7740"/>
              </w:tabs>
              <w:spacing w:line="360" w:lineRule="auto"/>
              <w:ind w:left="-124" w:leftChars="-59"/>
              <w:jc w:val="right"/>
              <w:rPr>
                <w:rFonts w:ascii="宋体" w:hAnsi="宋体"/>
                <w:sz w:val="21"/>
                <w:szCs w:val="21"/>
                <w:highlight w:val="none"/>
              </w:rPr>
            </w:pPr>
            <w:r>
              <w:rPr>
                <w:rFonts w:ascii="宋体" w:hAnsi="宋体"/>
                <w:sz w:val="21"/>
                <w:szCs w:val="21"/>
                <w:highlight w:val="none"/>
              </w:rPr>
              <w:t>13,968,860.31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586" w:type="dxa"/>
            <w:vAlign w:val="top"/>
          </w:tcPr>
          <w:p>
            <w:pPr>
              <w:pStyle w:val="4"/>
              <w:spacing w:after="0" w:line="360" w:lineRule="auto"/>
              <w:ind w:right="-101" w:rightChars="-48" w:firstLine="210" w:firstLineChars="100"/>
              <w:rPr>
                <w:rFonts w:ascii="宋体" w:hAnsi="宋体"/>
                <w:sz w:val="21"/>
                <w:szCs w:val="21"/>
                <w:highlight w:val="none"/>
              </w:rPr>
            </w:pPr>
            <w:r>
              <w:rPr>
                <w:rFonts w:hint="eastAsia" w:ascii="宋体" w:hAnsi="宋体"/>
                <w:sz w:val="21"/>
                <w:szCs w:val="21"/>
                <w:highlight w:val="none"/>
              </w:rPr>
              <w:t>合  计</w:t>
            </w:r>
          </w:p>
        </w:tc>
        <w:tc>
          <w:tcPr>
            <w:tcW w:w="2330" w:type="dxa"/>
            <w:vAlign w:val="center"/>
          </w:tcPr>
          <w:p>
            <w:pPr>
              <w:tabs>
                <w:tab w:val="right" w:pos="7740"/>
              </w:tabs>
              <w:spacing w:line="360" w:lineRule="auto"/>
              <w:ind w:left="-124" w:leftChars="-59"/>
              <w:jc w:val="right"/>
              <w:rPr>
                <w:rFonts w:ascii="宋体" w:hAnsi="宋体"/>
                <w:sz w:val="21"/>
                <w:szCs w:val="21"/>
                <w:highlight w:val="none"/>
              </w:rPr>
            </w:pPr>
            <w:r>
              <w:rPr>
                <w:rFonts w:hint="eastAsia" w:ascii="宋体" w:hAnsi="宋体"/>
                <w:sz w:val="21"/>
                <w:szCs w:val="21"/>
                <w:highlight w:val="none"/>
                <w:lang w:val="en-US" w:eastAsia="zh-CN"/>
              </w:rPr>
              <w:t>13,902,496.86</w:t>
            </w:r>
          </w:p>
        </w:tc>
        <w:tc>
          <w:tcPr>
            <w:tcW w:w="2717" w:type="dxa"/>
            <w:vAlign w:val="top"/>
          </w:tcPr>
          <w:p>
            <w:pPr>
              <w:tabs>
                <w:tab w:val="right" w:pos="7740"/>
              </w:tabs>
              <w:spacing w:line="360" w:lineRule="auto"/>
              <w:ind w:left="-124" w:leftChars="-59"/>
              <w:jc w:val="right"/>
              <w:rPr>
                <w:rFonts w:ascii="宋体" w:hAnsi="宋体"/>
                <w:sz w:val="21"/>
                <w:szCs w:val="21"/>
                <w:highlight w:val="none"/>
              </w:rPr>
            </w:pPr>
            <w:r>
              <w:rPr>
                <w:rFonts w:ascii="宋体" w:hAnsi="宋体"/>
                <w:sz w:val="21"/>
                <w:szCs w:val="21"/>
                <w:highlight w:val="none"/>
              </w:rPr>
              <w:t>13,968,860.31</w:t>
            </w:r>
          </w:p>
        </w:tc>
      </w:tr>
    </w:tbl>
    <w:p>
      <w:pPr>
        <w:tabs>
          <w:tab w:val="right" w:pos="7740"/>
        </w:tabs>
        <w:spacing w:line="360" w:lineRule="auto"/>
        <w:ind w:firstLine="420" w:firstLineChars="200"/>
        <w:rPr>
          <w:rFonts w:ascii="宋体" w:hAnsi="宋体"/>
          <w:sz w:val="21"/>
          <w:szCs w:val="21"/>
          <w:highlight w:val="none"/>
        </w:rPr>
      </w:pPr>
      <w:r>
        <w:rPr>
          <w:rFonts w:hint="eastAsia" w:ascii="宋体" w:hAnsi="宋体"/>
          <w:sz w:val="21"/>
          <w:szCs w:val="21"/>
          <w:highlight w:val="none"/>
        </w:rPr>
        <w:t>(2) 其他说明</w:t>
      </w:r>
    </w:p>
    <w:p>
      <w:pPr>
        <w:tabs>
          <w:tab w:val="right" w:pos="7740"/>
        </w:tabs>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子公司江西省金星木业有限公司从江西省遂川县林业局以林木资产抵押借入的“日本政府贷款江西造林项目”贷款本息合计</w:t>
      </w:r>
      <w:r>
        <w:rPr>
          <w:rFonts w:hint="eastAsia" w:ascii="宋体" w:hAnsi="宋体"/>
          <w:sz w:val="21"/>
          <w:szCs w:val="21"/>
          <w:highlight w:val="none"/>
          <w:lang w:val="en-US" w:eastAsia="zh-CN"/>
        </w:rPr>
        <w:t>4,889,384.68</w:t>
      </w:r>
      <w:r>
        <w:rPr>
          <w:rFonts w:hint="eastAsia" w:ascii="宋体" w:hAnsi="宋体"/>
          <w:sz w:val="21"/>
          <w:szCs w:val="21"/>
          <w:highlight w:val="none"/>
        </w:rPr>
        <w:t>元及子公司德兴市绿野林场有限公司从德兴市财政局以林木资产抵押借入的“日本政府贷款江西造林项目”贷款本息合计</w:t>
      </w:r>
      <w:r>
        <w:rPr>
          <w:rFonts w:hint="eastAsia" w:ascii="宋体" w:hAnsi="宋体"/>
          <w:sz w:val="21"/>
          <w:szCs w:val="21"/>
          <w:highlight w:val="none"/>
          <w:lang w:val="en-US" w:eastAsia="zh-CN"/>
        </w:rPr>
        <w:t>9,013,112.18</w:t>
      </w:r>
      <w:r>
        <w:rPr>
          <w:rFonts w:hint="eastAsia" w:ascii="宋体" w:hAnsi="宋体"/>
          <w:sz w:val="21"/>
          <w:szCs w:val="21"/>
          <w:highlight w:val="none"/>
        </w:rPr>
        <w:t>元。</w:t>
      </w:r>
    </w:p>
    <w:p>
      <w:pPr>
        <w:numPr>
          <w:ilvl w:val="0"/>
          <w:numId w:val="0"/>
        </w:numPr>
        <w:tabs>
          <w:tab w:val="right" w:pos="7740"/>
        </w:tabs>
        <w:spacing w:line="360" w:lineRule="auto"/>
        <w:rPr>
          <w:rFonts w:hint="eastAsia" w:ascii="宋体" w:hAnsi="宋体"/>
          <w:sz w:val="21"/>
          <w:szCs w:val="21"/>
          <w:highlight w:val="none"/>
          <w:lang w:val="en-US" w:eastAsia="zh-CN"/>
        </w:rPr>
      </w:pPr>
      <w:r>
        <w:rPr>
          <w:rFonts w:hint="eastAsia" w:ascii="宋体" w:hAnsi="宋体"/>
          <w:sz w:val="21"/>
          <w:szCs w:val="21"/>
          <w:highlight w:val="none"/>
          <w:lang w:val="en-US" w:eastAsia="zh-CN"/>
        </w:rPr>
        <w:t xml:space="preserve">  26.长期应付职工薪酬</w:t>
      </w:r>
    </w:p>
    <w:tbl>
      <w:tblPr>
        <w:tblStyle w:val="12"/>
        <w:tblW w:w="9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9"/>
        <w:gridCol w:w="2364"/>
        <w:gridCol w:w="2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9" w:type="dxa"/>
            <w:vAlign w:val="center"/>
          </w:tcPr>
          <w:p>
            <w:pPr>
              <w:pStyle w:val="4"/>
              <w:spacing w:after="0" w:line="360" w:lineRule="auto"/>
              <w:ind w:right="-101" w:rightChars="-48" w:firstLine="210" w:firstLineChars="100"/>
              <w:rPr>
                <w:rFonts w:ascii="宋体" w:hAnsi="宋体"/>
                <w:sz w:val="21"/>
                <w:szCs w:val="21"/>
                <w:highlight w:val="none"/>
              </w:rPr>
            </w:pPr>
            <w:r>
              <w:rPr>
                <w:rFonts w:hint="eastAsia" w:ascii="宋体" w:hAnsi="宋体"/>
                <w:sz w:val="21"/>
                <w:szCs w:val="21"/>
                <w:highlight w:val="none"/>
              </w:rPr>
              <w:t>项  目</w:t>
            </w:r>
          </w:p>
        </w:tc>
        <w:tc>
          <w:tcPr>
            <w:tcW w:w="2364" w:type="dxa"/>
            <w:vAlign w:val="center"/>
          </w:tcPr>
          <w:p>
            <w:pPr>
              <w:tabs>
                <w:tab w:val="right" w:pos="7740"/>
              </w:tabs>
              <w:spacing w:line="360" w:lineRule="auto"/>
              <w:ind w:left="-109" w:leftChars="-54" w:right="-105" w:rightChars="-50" w:hanging="4" w:hangingChars="2"/>
              <w:jc w:val="center"/>
              <w:rPr>
                <w:rFonts w:ascii="宋体" w:hAnsi="宋体"/>
                <w:sz w:val="21"/>
                <w:szCs w:val="21"/>
                <w:highlight w:val="none"/>
              </w:rPr>
            </w:pPr>
            <w:r>
              <w:rPr>
                <w:rFonts w:hint="eastAsia" w:ascii="宋体" w:hAnsi="宋体"/>
                <w:sz w:val="21"/>
                <w:szCs w:val="21"/>
                <w:highlight w:val="none"/>
              </w:rPr>
              <w:t>期末数</w:t>
            </w:r>
          </w:p>
        </w:tc>
        <w:tc>
          <w:tcPr>
            <w:tcW w:w="2666" w:type="dxa"/>
            <w:vAlign w:val="center"/>
          </w:tcPr>
          <w:p>
            <w:pPr>
              <w:tabs>
                <w:tab w:val="right" w:pos="7740"/>
              </w:tabs>
              <w:spacing w:line="360" w:lineRule="auto"/>
              <w:ind w:left="-109" w:leftChars="-52" w:right="-92" w:rightChars="-44" w:firstLine="19" w:firstLineChars="9"/>
              <w:jc w:val="center"/>
              <w:rPr>
                <w:rFonts w:ascii="宋体" w:hAnsi="宋体"/>
                <w:sz w:val="21"/>
                <w:szCs w:val="21"/>
                <w:highlight w:val="none"/>
              </w:rPr>
            </w:pPr>
            <w:r>
              <w:rPr>
                <w:rFonts w:hint="eastAsia" w:ascii="宋体" w:hAnsi="宋体"/>
                <w:sz w:val="21"/>
                <w:szCs w:val="21"/>
                <w:highlight w:val="none"/>
              </w:rPr>
              <w:t>期初数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9" w:type="dxa"/>
            <w:vAlign w:val="top"/>
          </w:tcPr>
          <w:p>
            <w:pPr>
              <w:pStyle w:val="4"/>
              <w:spacing w:after="0" w:line="360" w:lineRule="auto"/>
              <w:ind w:right="-101" w:rightChars="-48"/>
              <w:rPr>
                <w:rFonts w:hint="eastAsia" w:ascii="宋体" w:hAnsi="宋体" w:eastAsia="宋体"/>
                <w:sz w:val="21"/>
                <w:szCs w:val="21"/>
                <w:highlight w:val="none"/>
                <w:lang w:eastAsia="zh-CN"/>
              </w:rPr>
            </w:pPr>
            <w:r>
              <w:rPr>
                <w:rFonts w:hint="eastAsia" w:ascii="宋体" w:hAnsi="宋体"/>
                <w:sz w:val="21"/>
                <w:szCs w:val="21"/>
                <w:highlight w:val="none"/>
                <w:lang w:eastAsia="zh-CN"/>
              </w:rPr>
              <w:t>承诺业绩超额奖励</w:t>
            </w:r>
          </w:p>
        </w:tc>
        <w:tc>
          <w:tcPr>
            <w:tcW w:w="2364" w:type="dxa"/>
            <w:vAlign w:val="center"/>
          </w:tcPr>
          <w:p>
            <w:pPr>
              <w:tabs>
                <w:tab w:val="right" w:pos="7740"/>
              </w:tabs>
              <w:spacing w:line="360" w:lineRule="auto"/>
              <w:ind w:left="-124" w:leftChars="-59"/>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1,394,652.88</w:t>
            </w:r>
          </w:p>
        </w:tc>
        <w:tc>
          <w:tcPr>
            <w:tcW w:w="2666" w:type="dxa"/>
            <w:vAlign w:val="top"/>
          </w:tcPr>
          <w:p>
            <w:pPr>
              <w:tabs>
                <w:tab w:val="right" w:pos="7740"/>
              </w:tabs>
              <w:spacing w:line="360" w:lineRule="auto"/>
              <w:ind w:left="-124" w:leftChars="-59"/>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9" w:type="dxa"/>
            <w:vAlign w:val="top"/>
          </w:tcPr>
          <w:p>
            <w:pPr>
              <w:pStyle w:val="4"/>
              <w:spacing w:after="0" w:line="360" w:lineRule="auto"/>
              <w:ind w:right="-101" w:rightChars="-48" w:firstLine="210" w:firstLineChars="100"/>
              <w:rPr>
                <w:rFonts w:ascii="宋体" w:hAnsi="宋体"/>
                <w:sz w:val="21"/>
                <w:szCs w:val="21"/>
                <w:highlight w:val="none"/>
              </w:rPr>
            </w:pPr>
            <w:r>
              <w:rPr>
                <w:rFonts w:hint="eastAsia" w:ascii="宋体" w:hAnsi="宋体"/>
                <w:sz w:val="21"/>
                <w:szCs w:val="21"/>
                <w:highlight w:val="none"/>
              </w:rPr>
              <w:t>合  计</w:t>
            </w:r>
          </w:p>
        </w:tc>
        <w:tc>
          <w:tcPr>
            <w:tcW w:w="2364" w:type="dxa"/>
            <w:vAlign w:val="center"/>
          </w:tcPr>
          <w:p>
            <w:pPr>
              <w:tabs>
                <w:tab w:val="right" w:pos="7740"/>
              </w:tabs>
              <w:spacing w:line="360" w:lineRule="auto"/>
              <w:ind w:left="-124" w:leftChars="-59"/>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1,394,652.88</w:t>
            </w:r>
          </w:p>
        </w:tc>
        <w:tc>
          <w:tcPr>
            <w:tcW w:w="2666" w:type="dxa"/>
            <w:vAlign w:val="top"/>
          </w:tcPr>
          <w:p>
            <w:pPr>
              <w:tabs>
                <w:tab w:val="right" w:pos="7740"/>
              </w:tabs>
              <w:spacing w:line="360" w:lineRule="auto"/>
              <w:ind w:left="-124" w:leftChars="-59"/>
              <w:jc w:val="right"/>
              <w:rPr>
                <w:rFonts w:ascii="宋体" w:hAnsi="宋体"/>
                <w:sz w:val="21"/>
                <w:szCs w:val="21"/>
                <w:highlight w:val="none"/>
              </w:rPr>
            </w:pPr>
          </w:p>
        </w:tc>
      </w:tr>
    </w:tbl>
    <w:p>
      <w:pPr>
        <w:tabs>
          <w:tab w:val="right" w:pos="7740"/>
        </w:tabs>
        <w:spacing w:line="360" w:lineRule="auto"/>
        <w:ind w:firstLine="420" w:firstLineChars="200"/>
        <w:outlineLvl w:val="2"/>
        <w:rPr>
          <w:rFonts w:hint="eastAsia" w:ascii="宋体" w:hAnsi="宋体"/>
          <w:sz w:val="21"/>
          <w:szCs w:val="21"/>
          <w:highlight w:val="none"/>
        </w:rPr>
      </w:pPr>
      <w:r>
        <w:rPr>
          <w:rFonts w:hint="eastAsia" w:ascii="宋体" w:hAnsi="宋体"/>
          <w:sz w:val="21"/>
          <w:szCs w:val="21"/>
          <w:highlight w:val="none"/>
        </w:rPr>
        <w:t>2</w:t>
      </w:r>
      <w:r>
        <w:rPr>
          <w:rFonts w:hint="eastAsia" w:ascii="宋体" w:hAnsi="宋体"/>
          <w:sz w:val="21"/>
          <w:szCs w:val="21"/>
          <w:highlight w:val="none"/>
          <w:lang w:val="en-US" w:eastAsia="zh-CN"/>
        </w:rPr>
        <w:t>7</w:t>
      </w:r>
      <w:r>
        <w:rPr>
          <w:rFonts w:hint="eastAsia" w:ascii="宋体" w:hAnsi="宋体"/>
          <w:sz w:val="21"/>
          <w:szCs w:val="21"/>
          <w:highlight w:val="none"/>
        </w:rPr>
        <w:t>. 递延收益</w:t>
      </w:r>
    </w:p>
    <w:p>
      <w:pPr>
        <w:tabs>
          <w:tab w:val="right" w:pos="7740"/>
        </w:tabs>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(1) 明细情况</w:t>
      </w:r>
    </w:p>
    <w:tbl>
      <w:tblPr>
        <w:tblStyle w:val="12"/>
        <w:tblW w:w="9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428"/>
        <w:gridCol w:w="1437"/>
        <w:gridCol w:w="1272"/>
        <w:gridCol w:w="1496"/>
        <w:gridCol w:w="2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3" w:type="dxa"/>
            <w:vAlign w:val="top"/>
          </w:tcPr>
          <w:p>
            <w:pPr>
              <w:tabs>
                <w:tab w:val="right" w:pos="7740"/>
              </w:tabs>
              <w:spacing w:line="360" w:lineRule="auto"/>
              <w:jc w:val="center"/>
              <w:rPr>
                <w:rFonts w:ascii="宋体" w:hAnsi="宋体"/>
                <w:sz w:val="21"/>
                <w:szCs w:val="21"/>
                <w:highlight w:val="none"/>
              </w:rPr>
            </w:pPr>
            <w:r>
              <w:rPr>
                <w:rFonts w:hint="eastAsia" w:ascii="宋体" w:hAnsi="宋体"/>
                <w:sz w:val="21"/>
                <w:szCs w:val="21"/>
                <w:highlight w:val="none"/>
              </w:rPr>
              <w:t>项  目</w:t>
            </w:r>
          </w:p>
        </w:tc>
        <w:tc>
          <w:tcPr>
            <w:tcW w:w="1428" w:type="dxa"/>
            <w:vAlign w:val="top"/>
          </w:tcPr>
          <w:p>
            <w:pPr>
              <w:tabs>
                <w:tab w:val="right" w:pos="7740"/>
              </w:tabs>
              <w:spacing w:line="360" w:lineRule="auto"/>
              <w:ind w:left="-110" w:leftChars="-53" w:right="-111" w:rightChars="-53" w:hanging="1"/>
              <w:jc w:val="center"/>
              <w:rPr>
                <w:rFonts w:ascii="宋体" w:hAnsi="宋体"/>
                <w:sz w:val="21"/>
                <w:szCs w:val="21"/>
                <w:highlight w:val="none"/>
              </w:rPr>
            </w:pPr>
            <w:r>
              <w:rPr>
                <w:rFonts w:hint="eastAsia" w:ascii="宋体" w:hAnsi="宋体"/>
                <w:sz w:val="21"/>
                <w:szCs w:val="21"/>
                <w:highlight w:val="none"/>
              </w:rPr>
              <w:t>期初数</w:t>
            </w:r>
          </w:p>
        </w:tc>
        <w:tc>
          <w:tcPr>
            <w:tcW w:w="1437" w:type="dxa"/>
            <w:vAlign w:val="top"/>
          </w:tcPr>
          <w:p>
            <w:pPr>
              <w:tabs>
                <w:tab w:val="right" w:pos="7740"/>
              </w:tabs>
              <w:spacing w:line="360" w:lineRule="auto"/>
              <w:ind w:left="-109" w:leftChars="-52" w:right="-111" w:rightChars="-53" w:firstLine="19" w:firstLineChars="9"/>
              <w:jc w:val="center"/>
              <w:rPr>
                <w:rFonts w:ascii="宋体" w:hAnsi="宋体"/>
                <w:sz w:val="21"/>
                <w:szCs w:val="21"/>
                <w:highlight w:val="none"/>
              </w:rPr>
            </w:pPr>
            <w:r>
              <w:rPr>
                <w:rFonts w:hint="eastAsia" w:ascii="宋体" w:hAnsi="宋体"/>
                <w:sz w:val="21"/>
                <w:szCs w:val="21"/>
                <w:highlight w:val="none"/>
              </w:rPr>
              <w:t>本期增加</w:t>
            </w:r>
          </w:p>
        </w:tc>
        <w:tc>
          <w:tcPr>
            <w:tcW w:w="1272" w:type="dxa"/>
            <w:vAlign w:val="top"/>
          </w:tcPr>
          <w:p>
            <w:pPr>
              <w:tabs>
                <w:tab w:val="right" w:pos="7740"/>
              </w:tabs>
              <w:spacing w:line="360" w:lineRule="auto"/>
              <w:ind w:left="-109" w:leftChars="-52" w:right="-111" w:rightChars="-53" w:firstLine="19" w:firstLineChars="9"/>
              <w:jc w:val="center"/>
              <w:rPr>
                <w:rFonts w:ascii="宋体" w:hAnsi="宋体"/>
                <w:sz w:val="21"/>
                <w:szCs w:val="21"/>
                <w:highlight w:val="none"/>
              </w:rPr>
            </w:pPr>
            <w:r>
              <w:rPr>
                <w:rFonts w:hint="eastAsia" w:ascii="宋体" w:hAnsi="宋体"/>
                <w:sz w:val="21"/>
                <w:szCs w:val="21"/>
                <w:highlight w:val="none"/>
              </w:rPr>
              <w:t>本期减少</w:t>
            </w:r>
          </w:p>
        </w:tc>
        <w:tc>
          <w:tcPr>
            <w:tcW w:w="1496" w:type="dxa"/>
            <w:vAlign w:val="top"/>
          </w:tcPr>
          <w:p>
            <w:pPr>
              <w:tabs>
                <w:tab w:val="right" w:pos="7740"/>
              </w:tabs>
              <w:spacing w:line="360" w:lineRule="auto"/>
              <w:ind w:left="-109" w:leftChars="-52" w:right="-111" w:rightChars="-53" w:firstLine="19" w:firstLineChars="9"/>
              <w:jc w:val="center"/>
              <w:rPr>
                <w:rFonts w:ascii="宋体" w:hAnsi="宋体"/>
                <w:sz w:val="21"/>
                <w:szCs w:val="21"/>
                <w:highlight w:val="none"/>
              </w:rPr>
            </w:pPr>
            <w:r>
              <w:rPr>
                <w:rFonts w:hint="eastAsia" w:ascii="宋体" w:hAnsi="宋体"/>
                <w:sz w:val="21"/>
                <w:szCs w:val="21"/>
                <w:highlight w:val="none"/>
              </w:rPr>
              <w:t>期末数</w:t>
            </w:r>
          </w:p>
        </w:tc>
        <w:tc>
          <w:tcPr>
            <w:tcW w:w="2883" w:type="dxa"/>
            <w:vAlign w:val="top"/>
          </w:tcPr>
          <w:p>
            <w:pPr>
              <w:tabs>
                <w:tab w:val="right" w:pos="7740"/>
              </w:tabs>
              <w:spacing w:line="360" w:lineRule="auto"/>
              <w:ind w:left="-109" w:leftChars="-52" w:right="-111" w:rightChars="-53" w:firstLine="19" w:firstLineChars="9"/>
              <w:jc w:val="center"/>
              <w:rPr>
                <w:rFonts w:ascii="宋体" w:hAnsi="宋体"/>
                <w:sz w:val="21"/>
                <w:szCs w:val="21"/>
                <w:highlight w:val="none"/>
              </w:rPr>
            </w:pPr>
            <w:r>
              <w:rPr>
                <w:rFonts w:hint="eastAsia" w:ascii="宋体" w:hAnsi="宋体"/>
                <w:sz w:val="21"/>
                <w:szCs w:val="21"/>
                <w:highlight w:val="none"/>
              </w:rPr>
              <w:t>形成原因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3" w:type="dxa"/>
            <w:vAlign w:val="center"/>
          </w:tcPr>
          <w:p>
            <w:pPr>
              <w:tabs>
                <w:tab w:val="right" w:pos="7740"/>
              </w:tabs>
              <w:spacing w:line="360" w:lineRule="auto"/>
              <w:jc w:val="both"/>
              <w:rPr>
                <w:rFonts w:ascii="宋体" w:hAnsi="宋体"/>
                <w:sz w:val="21"/>
                <w:szCs w:val="21"/>
                <w:highlight w:val="none"/>
              </w:rPr>
            </w:pPr>
            <w:r>
              <w:rPr>
                <w:rFonts w:hint="eastAsia" w:ascii="宋体" w:hAnsi="宋体"/>
                <w:sz w:val="21"/>
                <w:szCs w:val="21"/>
                <w:highlight w:val="none"/>
              </w:rPr>
              <w:t>政府补助</w:t>
            </w:r>
          </w:p>
        </w:tc>
        <w:tc>
          <w:tcPr>
            <w:tcW w:w="1428" w:type="dxa"/>
            <w:vAlign w:val="center"/>
          </w:tcPr>
          <w:p>
            <w:pPr>
              <w:tabs>
                <w:tab w:val="right" w:pos="7740"/>
              </w:tabs>
              <w:spacing w:line="360" w:lineRule="auto"/>
              <w:ind w:right="-80" w:rightChars="-38"/>
              <w:jc w:val="both"/>
              <w:rPr>
                <w:rFonts w:ascii="宋体" w:hAnsi="宋体"/>
                <w:sz w:val="21"/>
                <w:szCs w:val="21"/>
                <w:highlight w:val="none"/>
              </w:rPr>
            </w:pPr>
            <w:r>
              <w:rPr>
                <w:rFonts w:ascii="宋体" w:hAnsi="宋体"/>
                <w:sz w:val="21"/>
                <w:szCs w:val="21"/>
                <w:highlight w:val="none"/>
              </w:rPr>
              <w:t>5,202,721.47</w:t>
            </w:r>
          </w:p>
        </w:tc>
        <w:tc>
          <w:tcPr>
            <w:tcW w:w="1437" w:type="dxa"/>
            <w:vAlign w:val="center"/>
          </w:tcPr>
          <w:p>
            <w:pPr>
              <w:tabs>
                <w:tab w:val="right" w:pos="7740"/>
              </w:tabs>
              <w:spacing w:line="360" w:lineRule="auto"/>
              <w:ind w:right="-80" w:rightChars="-38"/>
              <w:jc w:val="center"/>
              <w:rPr>
                <w:rFonts w:ascii="宋体" w:hAnsi="宋体"/>
                <w:sz w:val="21"/>
                <w:szCs w:val="21"/>
                <w:highlight w:val="none"/>
              </w:rPr>
            </w:pPr>
            <w:r>
              <w:rPr>
                <w:rFonts w:hint="eastAsia" w:ascii="宋体" w:hAnsi="宋体"/>
                <w:sz w:val="21"/>
                <w:szCs w:val="21"/>
                <w:highlight w:val="none"/>
                <w:lang w:val="en-US" w:eastAsia="zh-CN"/>
              </w:rPr>
              <w:t>496,598.00</w:t>
            </w:r>
          </w:p>
        </w:tc>
        <w:tc>
          <w:tcPr>
            <w:tcW w:w="1272" w:type="dxa"/>
            <w:vAlign w:val="center"/>
          </w:tcPr>
          <w:p>
            <w:pPr>
              <w:tabs>
                <w:tab w:val="right" w:pos="7740"/>
              </w:tabs>
              <w:spacing w:line="360" w:lineRule="auto"/>
              <w:ind w:right="-80" w:rightChars="-38"/>
              <w:jc w:val="both"/>
              <w:rPr>
                <w:rFonts w:ascii="宋体" w:hAnsi="宋体"/>
                <w:sz w:val="21"/>
                <w:szCs w:val="21"/>
                <w:highlight w:val="none"/>
              </w:rPr>
            </w:pPr>
            <w:r>
              <w:rPr>
                <w:rFonts w:hint="eastAsia" w:ascii="宋体" w:hAnsi="宋体"/>
                <w:sz w:val="21"/>
                <w:szCs w:val="21"/>
                <w:highlight w:val="none"/>
                <w:lang w:val="en-US" w:eastAsia="zh-CN"/>
              </w:rPr>
              <w:t>328,778.61</w:t>
            </w:r>
          </w:p>
        </w:tc>
        <w:tc>
          <w:tcPr>
            <w:tcW w:w="1496" w:type="dxa"/>
            <w:vAlign w:val="center"/>
          </w:tcPr>
          <w:p>
            <w:pPr>
              <w:tabs>
                <w:tab w:val="right" w:pos="7740"/>
              </w:tabs>
              <w:spacing w:line="360" w:lineRule="auto"/>
              <w:ind w:right="-80" w:rightChars="-38"/>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5,370,540.86</w:t>
            </w:r>
          </w:p>
        </w:tc>
        <w:tc>
          <w:tcPr>
            <w:tcW w:w="2883" w:type="dxa"/>
            <w:vAlign w:val="center"/>
          </w:tcPr>
          <w:p>
            <w:pPr>
              <w:tabs>
                <w:tab w:val="right" w:pos="7740"/>
              </w:tabs>
              <w:ind w:left="-118" w:leftChars="-56"/>
              <w:jc w:val="center"/>
              <w:rPr>
                <w:rFonts w:ascii="宋体" w:hAnsi="宋体"/>
                <w:sz w:val="21"/>
                <w:szCs w:val="21"/>
                <w:highlight w:val="none"/>
              </w:rPr>
            </w:pPr>
            <w:r>
              <w:rPr>
                <w:rFonts w:hint="eastAsia" w:ascii="宋体" w:hAnsi="宋体"/>
                <w:sz w:val="21"/>
                <w:szCs w:val="21"/>
                <w:highlight w:val="none"/>
              </w:rPr>
              <w:t>与形成资产相关或与以后期间收益相关的政府拨付款项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3" w:type="dxa"/>
            <w:vAlign w:val="center"/>
          </w:tcPr>
          <w:p>
            <w:pPr>
              <w:tabs>
                <w:tab w:val="right" w:pos="7740"/>
              </w:tabs>
              <w:spacing w:line="360" w:lineRule="auto"/>
              <w:jc w:val="both"/>
              <w:rPr>
                <w:rFonts w:ascii="宋体" w:hAnsi="宋体"/>
                <w:sz w:val="21"/>
                <w:szCs w:val="21"/>
                <w:highlight w:val="none"/>
              </w:rPr>
            </w:pPr>
            <w:r>
              <w:rPr>
                <w:rFonts w:hint="eastAsia" w:ascii="宋体" w:hAnsi="宋体"/>
                <w:sz w:val="21"/>
                <w:szCs w:val="21"/>
                <w:highlight w:val="none"/>
              </w:rPr>
              <w:t>合  计</w:t>
            </w:r>
          </w:p>
        </w:tc>
        <w:tc>
          <w:tcPr>
            <w:tcW w:w="1428" w:type="dxa"/>
            <w:vAlign w:val="center"/>
          </w:tcPr>
          <w:p>
            <w:pPr>
              <w:tabs>
                <w:tab w:val="right" w:pos="7740"/>
              </w:tabs>
              <w:spacing w:line="360" w:lineRule="auto"/>
              <w:ind w:right="-80" w:rightChars="-38"/>
              <w:jc w:val="both"/>
              <w:rPr>
                <w:rFonts w:ascii="宋体" w:hAnsi="宋体"/>
                <w:sz w:val="21"/>
                <w:szCs w:val="21"/>
                <w:highlight w:val="none"/>
              </w:rPr>
            </w:pPr>
            <w:r>
              <w:rPr>
                <w:rFonts w:ascii="宋体" w:hAnsi="宋体"/>
                <w:sz w:val="21"/>
                <w:szCs w:val="21"/>
                <w:highlight w:val="none"/>
              </w:rPr>
              <w:t>5,202,721.47</w:t>
            </w:r>
          </w:p>
        </w:tc>
        <w:tc>
          <w:tcPr>
            <w:tcW w:w="1437" w:type="dxa"/>
            <w:vAlign w:val="center"/>
          </w:tcPr>
          <w:p>
            <w:pPr>
              <w:tabs>
                <w:tab w:val="right" w:pos="7740"/>
              </w:tabs>
              <w:spacing w:line="360" w:lineRule="auto"/>
              <w:ind w:right="-80" w:rightChars="-38"/>
              <w:jc w:val="both"/>
              <w:rPr>
                <w:rFonts w:ascii="宋体" w:hAnsi="宋体"/>
                <w:sz w:val="21"/>
                <w:szCs w:val="21"/>
                <w:highlight w:val="none"/>
              </w:rPr>
            </w:pPr>
            <w:r>
              <w:rPr>
                <w:rFonts w:hint="eastAsia" w:ascii="宋体" w:hAnsi="宋体"/>
                <w:sz w:val="21"/>
                <w:szCs w:val="21"/>
                <w:highlight w:val="none"/>
                <w:lang w:val="en-US" w:eastAsia="zh-CN"/>
              </w:rPr>
              <w:t>496,598.00</w:t>
            </w:r>
          </w:p>
        </w:tc>
        <w:tc>
          <w:tcPr>
            <w:tcW w:w="1272" w:type="dxa"/>
            <w:vAlign w:val="center"/>
          </w:tcPr>
          <w:p>
            <w:pPr>
              <w:tabs>
                <w:tab w:val="right" w:pos="7740"/>
              </w:tabs>
              <w:spacing w:line="360" w:lineRule="auto"/>
              <w:ind w:right="-80" w:rightChars="-38"/>
              <w:jc w:val="both"/>
              <w:rPr>
                <w:rFonts w:ascii="宋体" w:hAnsi="宋体"/>
                <w:sz w:val="21"/>
                <w:szCs w:val="21"/>
                <w:highlight w:val="none"/>
              </w:rPr>
            </w:pPr>
            <w:r>
              <w:rPr>
                <w:rFonts w:hint="eastAsia" w:ascii="宋体" w:hAnsi="宋体"/>
                <w:sz w:val="21"/>
                <w:szCs w:val="21"/>
                <w:highlight w:val="none"/>
                <w:lang w:val="en-US" w:eastAsia="zh-CN"/>
              </w:rPr>
              <w:t>328,778.61</w:t>
            </w:r>
          </w:p>
        </w:tc>
        <w:tc>
          <w:tcPr>
            <w:tcW w:w="1496" w:type="dxa"/>
            <w:vAlign w:val="center"/>
          </w:tcPr>
          <w:p>
            <w:pPr>
              <w:tabs>
                <w:tab w:val="right" w:pos="7740"/>
              </w:tabs>
              <w:spacing w:line="360" w:lineRule="auto"/>
              <w:ind w:right="-80" w:rightChars="-38"/>
              <w:jc w:val="both"/>
              <w:rPr>
                <w:rFonts w:ascii="宋体" w:hAnsi="宋体"/>
                <w:sz w:val="21"/>
                <w:szCs w:val="21"/>
                <w:highlight w:val="none"/>
              </w:rPr>
            </w:pPr>
            <w:r>
              <w:rPr>
                <w:rFonts w:hint="eastAsia" w:ascii="宋体" w:hAnsi="宋体"/>
                <w:sz w:val="21"/>
                <w:szCs w:val="21"/>
                <w:highlight w:val="none"/>
                <w:lang w:val="en-US" w:eastAsia="zh-CN"/>
              </w:rPr>
              <w:t>5,370,540.86</w:t>
            </w:r>
          </w:p>
        </w:tc>
        <w:tc>
          <w:tcPr>
            <w:tcW w:w="2883" w:type="dxa"/>
            <w:vAlign w:val="center"/>
          </w:tcPr>
          <w:p>
            <w:pPr>
              <w:tabs>
                <w:tab w:val="right" w:pos="7740"/>
              </w:tabs>
              <w:spacing w:line="360" w:lineRule="auto"/>
              <w:ind w:left="-118" w:leftChars="-56"/>
              <w:jc w:val="center"/>
              <w:rPr>
                <w:rFonts w:ascii="宋体" w:hAnsi="宋体"/>
                <w:sz w:val="21"/>
                <w:szCs w:val="21"/>
                <w:highlight w:val="none"/>
              </w:rPr>
            </w:pPr>
          </w:p>
        </w:tc>
      </w:tr>
    </w:tbl>
    <w:p>
      <w:pPr>
        <w:tabs>
          <w:tab w:val="right" w:pos="7740"/>
        </w:tabs>
        <w:spacing w:line="360" w:lineRule="auto"/>
        <w:ind w:firstLine="420" w:firstLineChars="200"/>
        <w:rPr>
          <w:rFonts w:ascii="宋体" w:hAnsi="宋体"/>
          <w:sz w:val="21"/>
          <w:szCs w:val="21"/>
          <w:highlight w:val="none"/>
        </w:rPr>
      </w:pPr>
      <w:r>
        <w:rPr>
          <w:rFonts w:hint="eastAsia" w:ascii="宋体" w:hAnsi="宋体"/>
          <w:sz w:val="21"/>
          <w:szCs w:val="21"/>
          <w:highlight w:val="none"/>
        </w:rPr>
        <w:t>(2) 政府补助明细情况</w:t>
      </w:r>
    </w:p>
    <w:tbl>
      <w:tblPr>
        <w:tblStyle w:val="12"/>
        <w:tblW w:w="97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7"/>
        <w:gridCol w:w="1260"/>
        <w:gridCol w:w="1316"/>
        <w:gridCol w:w="1096"/>
        <w:gridCol w:w="601"/>
        <w:gridCol w:w="1277"/>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7" w:type="dxa"/>
            <w:vAlign w:val="center"/>
          </w:tcPr>
          <w:p>
            <w:pPr>
              <w:tabs>
                <w:tab w:val="right" w:pos="7740"/>
              </w:tabs>
              <w:spacing w:line="360" w:lineRule="auto"/>
              <w:ind w:firstLine="180" w:firstLineChars="100"/>
              <w:rPr>
                <w:rFonts w:ascii="宋体" w:hAnsi="宋体"/>
                <w:sz w:val="21"/>
                <w:szCs w:val="21"/>
                <w:highlight w:val="none"/>
              </w:rPr>
            </w:pPr>
            <w:r>
              <w:rPr>
                <w:rFonts w:hint="eastAsia" w:ascii="宋体" w:hAnsi="宋体"/>
                <w:sz w:val="21"/>
                <w:szCs w:val="21"/>
                <w:highlight w:val="none"/>
              </w:rPr>
              <w:t>项  目</w:t>
            </w:r>
          </w:p>
        </w:tc>
        <w:tc>
          <w:tcPr>
            <w:tcW w:w="1260" w:type="dxa"/>
            <w:vAlign w:val="center"/>
          </w:tcPr>
          <w:p>
            <w:pPr>
              <w:tabs>
                <w:tab w:val="right" w:pos="7740"/>
              </w:tabs>
              <w:spacing w:line="360" w:lineRule="auto"/>
              <w:ind w:left="-99" w:leftChars="-47" w:right="-105" w:rightChars="-50"/>
              <w:jc w:val="center"/>
              <w:rPr>
                <w:rFonts w:ascii="宋体" w:hAnsi="宋体"/>
                <w:sz w:val="21"/>
                <w:szCs w:val="21"/>
                <w:highlight w:val="none"/>
              </w:rPr>
            </w:pPr>
            <w:r>
              <w:rPr>
                <w:rFonts w:hint="eastAsia" w:ascii="宋体" w:hAnsi="宋体"/>
                <w:sz w:val="21"/>
                <w:szCs w:val="21"/>
                <w:highlight w:val="none"/>
              </w:rPr>
              <w:t>期初数</w:t>
            </w:r>
          </w:p>
        </w:tc>
        <w:tc>
          <w:tcPr>
            <w:tcW w:w="1316" w:type="dxa"/>
            <w:vAlign w:val="center"/>
          </w:tcPr>
          <w:p>
            <w:pPr>
              <w:tabs>
                <w:tab w:val="right" w:pos="7740"/>
              </w:tabs>
              <w:ind w:left="-109" w:leftChars="-52" w:right="-134" w:rightChars="-64"/>
              <w:jc w:val="center"/>
              <w:rPr>
                <w:rFonts w:ascii="宋体" w:hAnsi="宋体"/>
                <w:sz w:val="21"/>
                <w:szCs w:val="21"/>
                <w:highlight w:val="none"/>
              </w:rPr>
            </w:pPr>
            <w:r>
              <w:rPr>
                <w:rFonts w:hint="eastAsia" w:ascii="宋体" w:hAnsi="宋体"/>
                <w:sz w:val="21"/>
                <w:szCs w:val="21"/>
                <w:highlight w:val="none"/>
              </w:rPr>
              <w:t>本期新增</w:t>
            </w:r>
          </w:p>
          <w:p>
            <w:pPr>
              <w:tabs>
                <w:tab w:val="right" w:pos="7740"/>
              </w:tabs>
              <w:ind w:left="-109" w:leftChars="-52" w:right="-134" w:rightChars="-64"/>
              <w:jc w:val="center"/>
              <w:rPr>
                <w:rFonts w:ascii="宋体" w:hAnsi="宋体"/>
                <w:sz w:val="21"/>
                <w:szCs w:val="21"/>
                <w:highlight w:val="none"/>
              </w:rPr>
            </w:pPr>
            <w:r>
              <w:rPr>
                <w:rFonts w:hint="eastAsia" w:ascii="宋体" w:hAnsi="宋体"/>
                <w:sz w:val="21"/>
                <w:szCs w:val="21"/>
                <w:highlight w:val="none"/>
              </w:rPr>
              <w:t>补助金额</w:t>
            </w:r>
          </w:p>
        </w:tc>
        <w:tc>
          <w:tcPr>
            <w:tcW w:w="1096" w:type="dxa"/>
            <w:vAlign w:val="center"/>
          </w:tcPr>
          <w:p>
            <w:pPr>
              <w:tabs>
                <w:tab w:val="right" w:pos="7740"/>
              </w:tabs>
              <w:ind w:left="-122" w:leftChars="-58" w:right="-101" w:rightChars="-48"/>
              <w:jc w:val="center"/>
              <w:rPr>
                <w:rFonts w:ascii="宋体" w:hAnsi="宋体"/>
                <w:sz w:val="21"/>
                <w:szCs w:val="21"/>
                <w:highlight w:val="none"/>
              </w:rPr>
            </w:pPr>
            <w:r>
              <w:rPr>
                <w:rFonts w:hint="eastAsia" w:ascii="宋体" w:hAnsi="宋体"/>
                <w:sz w:val="21"/>
                <w:szCs w:val="21"/>
                <w:highlight w:val="none"/>
              </w:rPr>
              <w:t>本期计入营业</w:t>
            </w:r>
          </w:p>
          <w:p>
            <w:pPr>
              <w:tabs>
                <w:tab w:val="right" w:pos="7740"/>
              </w:tabs>
              <w:ind w:left="-122" w:leftChars="-58" w:right="-101" w:rightChars="-48"/>
              <w:jc w:val="center"/>
              <w:rPr>
                <w:rFonts w:ascii="宋体" w:hAnsi="宋体"/>
                <w:sz w:val="21"/>
                <w:szCs w:val="21"/>
                <w:highlight w:val="none"/>
              </w:rPr>
            </w:pPr>
            <w:r>
              <w:rPr>
                <w:rFonts w:hint="eastAsia" w:ascii="宋体" w:hAnsi="宋体"/>
                <w:sz w:val="21"/>
                <w:szCs w:val="21"/>
                <w:highlight w:val="none"/>
              </w:rPr>
              <w:t>外收入金额</w:t>
            </w:r>
          </w:p>
        </w:tc>
        <w:tc>
          <w:tcPr>
            <w:tcW w:w="601" w:type="dxa"/>
            <w:vAlign w:val="center"/>
          </w:tcPr>
          <w:p>
            <w:pPr>
              <w:tabs>
                <w:tab w:val="right" w:pos="7740"/>
              </w:tabs>
              <w:ind w:left="-122" w:leftChars="-58" w:right="-101" w:rightChars="-48"/>
              <w:jc w:val="center"/>
              <w:rPr>
                <w:rFonts w:ascii="宋体" w:hAnsi="宋体"/>
                <w:sz w:val="21"/>
                <w:szCs w:val="21"/>
                <w:highlight w:val="none"/>
              </w:rPr>
            </w:pPr>
            <w:r>
              <w:rPr>
                <w:rFonts w:hint="eastAsia" w:ascii="宋体" w:hAnsi="宋体"/>
                <w:sz w:val="21"/>
                <w:szCs w:val="21"/>
                <w:highlight w:val="none"/>
              </w:rPr>
              <w:t>其他</w:t>
            </w:r>
          </w:p>
          <w:p>
            <w:pPr>
              <w:tabs>
                <w:tab w:val="right" w:pos="7740"/>
              </w:tabs>
              <w:ind w:left="-122" w:leftChars="-58" w:right="-101" w:rightChars="-48"/>
              <w:jc w:val="center"/>
              <w:rPr>
                <w:rFonts w:ascii="宋体" w:hAnsi="宋体"/>
                <w:sz w:val="21"/>
                <w:szCs w:val="21"/>
                <w:highlight w:val="none"/>
              </w:rPr>
            </w:pPr>
            <w:r>
              <w:rPr>
                <w:rFonts w:hint="eastAsia" w:ascii="宋体" w:hAnsi="宋体"/>
                <w:sz w:val="21"/>
                <w:szCs w:val="21"/>
                <w:highlight w:val="none"/>
              </w:rPr>
              <w:t>变动</w:t>
            </w:r>
          </w:p>
        </w:tc>
        <w:tc>
          <w:tcPr>
            <w:tcW w:w="1277" w:type="dxa"/>
            <w:vAlign w:val="center"/>
          </w:tcPr>
          <w:p>
            <w:pPr>
              <w:tabs>
                <w:tab w:val="right" w:pos="7740"/>
              </w:tabs>
              <w:spacing w:line="360" w:lineRule="auto"/>
              <w:ind w:left="-115" w:leftChars="-55" w:right="-134" w:rightChars="-64"/>
              <w:jc w:val="center"/>
              <w:rPr>
                <w:rFonts w:ascii="宋体" w:hAnsi="宋体"/>
                <w:sz w:val="21"/>
                <w:szCs w:val="21"/>
                <w:highlight w:val="none"/>
              </w:rPr>
            </w:pPr>
            <w:r>
              <w:rPr>
                <w:rFonts w:hint="eastAsia" w:ascii="宋体" w:hAnsi="宋体"/>
                <w:sz w:val="21"/>
                <w:szCs w:val="21"/>
                <w:highlight w:val="none"/>
              </w:rPr>
              <w:t>期末数</w:t>
            </w:r>
          </w:p>
        </w:tc>
        <w:tc>
          <w:tcPr>
            <w:tcW w:w="2186" w:type="dxa"/>
            <w:vAlign w:val="center"/>
          </w:tcPr>
          <w:p>
            <w:pPr>
              <w:tabs>
                <w:tab w:val="right" w:pos="7740"/>
              </w:tabs>
              <w:ind w:left="-122" w:leftChars="-58" w:right="-120" w:rightChars="-57"/>
              <w:jc w:val="center"/>
              <w:rPr>
                <w:rFonts w:ascii="宋体" w:hAnsi="宋体"/>
                <w:sz w:val="21"/>
                <w:szCs w:val="21"/>
                <w:highlight w:val="none"/>
              </w:rPr>
            </w:pPr>
            <w:r>
              <w:rPr>
                <w:rFonts w:hint="eastAsia" w:ascii="宋体" w:hAnsi="宋体"/>
                <w:sz w:val="21"/>
                <w:szCs w:val="21"/>
                <w:highlight w:val="none"/>
              </w:rPr>
              <w:t>与资产相关/</w:t>
            </w:r>
          </w:p>
          <w:p>
            <w:pPr>
              <w:tabs>
                <w:tab w:val="right" w:pos="7740"/>
              </w:tabs>
              <w:ind w:left="-122" w:leftChars="-58" w:right="-120" w:rightChars="-57"/>
              <w:jc w:val="center"/>
              <w:rPr>
                <w:rFonts w:ascii="宋体" w:hAnsi="宋体"/>
                <w:sz w:val="21"/>
                <w:szCs w:val="21"/>
                <w:highlight w:val="none"/>
              </w:rPr>
            </w:pPr>
            <w:r>
              <w:rPr>
                <w:rFonts w:hint="eastAsia" w:ascii="宋体" w:hAnsi="宋体"/>
                <w:sz w:val="21"/>
                <w:szCs w:val="21"/>
                <w:highlight w:val="none"/>
              </w:rPr>
              <w:t>与收益相关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7" w:type="dxa"/>
            <w:vAlign w:val="top"/>
          </w:tcPr>
          <w:p>
            <w:pPr>
              <w:tabs>
                <w:tab w:val="right" w:pos="7740"/>
              </w:tabs>
              <w:spacing w:line="0" w:lineRule="atLeast"/>
              <w:rPr>
                <w:rFonts w:ascii="宋体" w:hAnsi="宋体"/>
                <w:sz w:val="21"/>
                <w:szCs w:val="21"/>
                <w:highlight w:val="none"/>
              </w:rPr>
            </w:pPr>
            <w:r>
              <w:rPr>
                <w:rFonts w:hint="eastAsia" w:ascii="宋体" w:hAnsi="宋体"/>
                <w:sz w:val="21"/>
                <w:szCs w:val="21"/>
                <w:highlight w:val="none"/>
              </w:rPr>
              <w:t>省级企业研究院专项资金</w:t>
            </w:r>
          </w:p>
        </w:tc>
        <w:tc>
          <w:tcPr>
            <w:tcW w:w="1260" w:type="dxa"/>
            <w:vAlign w:val="center"/>
          </w:tcPr>
          <w:p>
            <w:pPr>
              <w:tabs>
                <w:tab w:val="right" w:pos="7740"/>
              </w:tabs>
              <w:spacing w:line="360" w:lineRule="auto"/>
              <w:ind w:left="-124" w:leftChars="-59" w:right="-76" w:rightChars="-36"/>
              <w:jc w:val="right"/>
              <w:rPr>
                <w:rFonts w:ascii="宋体" w:hAnsi="宋体"/>
                <w:sz w:val="21"/>
                <w:szCs w:val="21"/>
                <w:highlight w:val="none"/>
              </w:rPr>
            </w:pPr>
            <w:r>
              <w:rPr>
                <w:rFonts w:ascii="宋体" w:hAnsi="宋体"/>
                <w:sz w:val="21"/>
                <w:szCs w:val="21"/>
                <w:highlight w:val="none"/>
              </w:rPr>
              <w:t>735,623.32</w:t>
            </w:r>
          </w:p>
        </w:tc>
        <w:tc>
          <w:tcPr>
            <w:tcW w:w="1316" w:type="dxa"/>
            <w:vAlign w:val="center"/>
          </w:tcPr>
          <w:p>
            <w:pPr>
              <w:tabs>
                <w:tab w:val="right" w:pos="7740"/>
              </w:tabs>
              <w:spacing w:line="360" w:lineRule="auto"/>
              <w:ind w:left="-124" w:leftChars="-59" w:right="-76" w:rightChars="-36"/>
              <w:jc w:val="right"/>
              <w:rPr>
                <w:rFonts w:ascii="宋体" w:hAnsi="宋体"/>
                <w:sz w:val="21"/>
                <w:szCs w:val="21"/>
                <w:highlight w:val="none"/>
              </w:rPr>
            </w:pPr>
          </w:p>
        </w:tc>
        <w:tc>
          <w:tcPr>
            <w:tcW w:w="1096" w:type="dxa"/>
            <w:vAlign w:val="center"/>
          </w:tcPr>
          <w:p>
            <w:pPr>
              <w:tabs>
                <w:tab w:val="right" w:pos="7740"/>
              </w:tabs>
              <w:spacing w:line="360" w:lineRule="auto"/>
              <w:ind w:left="-124" w:leftChars="-59" w:right="-76" w:rightChars="-36"/>
              <w:jc w:val="right"/>
              <w:rPr>
                <w:rFonts w:ascii="宋体" w:hAnsi="宋体"/>
                <w:sz w:val="21"/>
                <w:szCs w:val="21"/>
                <w:highlight w:val="none"/>
              </w:rPr>
            </w:pPr>
            <w:r>
              <w:rPr>
                <w:rFonts w:hint="eastAsia" w:ascii="宋体" w:hAnsi="宋体"/>
                <w:sz w:val="21"/>
                <w:szCs w:val="21"/>
                <w:highlight w:val="none"/>
                <w:lang w:val="en-US" w:eastAsia="zh-CN"/>
              </w:rPr>
              <w:t>33,630.77</w:t>
            </w:r>
          </w:p>
        </w:tc>
        <w:tc>
          <w:tcPr>
            <w:tcW w:w="601" w:type="dxa"/>
            <w:vAlign w:val="center"/>
          </w:tcPr>
          <w:p>
            <w:pPr>
              <w:tabs>
                <w:tab w:val="right" w:pos="7740"/>
              </w:tabs>
              <w:spacing w:line="360" w:lineRule="auto"/>
              <w:ind w:left="-124" w:leftChars="-59" w:right="-76" w:rightChars="-36"/>
              <w:jc w:val="right"/>
              <w:rPr>
                <w:rFonts w:ascii="宋体" w:hAnsi="宋体"/>
                <w:sz w:val="21"/>
                <w:szCs w:val="21"/>
                <w:highlight w:val="none"/>
              </w:rPr>
            </w:pPr>
          </w:p>
        </w:tc>
        <w:tc>
          <w:tcPr>
            <w:tcW w:w="1277" w:type="dxa"/>
            <w:vAlign w:val="center"/>
          </w:tcPr>
          <w:p>
            <w:pPr>
              <w:tabs>
                <w:tab w:val="right" w:pos="7740"/>
              </w:tabs>
              <w:spacing w:line="360" w:lineRule="auto"/>
              <w:ind w:left="-124" w:leftChars="-59" w:right="-76" w:rightChars="-36"/>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701,992.55</w:t>
            </w:r>
          </w:p>
        </w:tc>
        <w:tc>
          <w:tcPr>
            <w:tcW w:w="2186" w:type="dxa"/>
            <w:vAlign w:val="center"/>
          </w:tcPr>
          <w:p>
            <w:pPr>
              <w:tabs>
                <w:tab w:val="right" w:pos="7740"/>
              </w:tabs>
              <w:spacing w:line="360" w:lineRule="auto"/>
              <w:ind w:left="-118" w:leftChars="-56" w:right="-78" w:rightChars="-37"/>
              <w:jc w:val="right"/>
              <w:rPr>
                <w:rFonts w:ascii="宋体" w:hAnsi="宋体"/>
                <w:sz w:val="21"/>
                <w:szCs w:val="21"/>
                <w:highlight w:val="none"/>
              </w:rPr>
            </w:pPr>
            <w:r>
              <w:rPr>
                <w:rFonts w:hint="eastAsia" w:ascii="宋体" w:hAnsi="宋体"/>
                <w:sz w:val="21"/>
                <w:szCs w:val="21"/>
                <w:highlight w:val="none"/>
              </w:rPr>
              <w:t>与资产相关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7" w:type="dxa"/>
            <w:vAlign w:val="top"/>
          </w:tcPr>
          <w:p>
            <w:pPr>
              <w:tabs>
                <w:tab w:val="right" w:pos="7740"/>
              </w:tabs>
              <w:spacing w:line="0" w:lineRule="atLeast"/>
              <w:rPr>
                <w:rFonts w:ascii="宋体" w:hAnsi="宋体"/>
                <w:sz w:val="21"/>
                <w:szCs w:val="21"/>
                <w:highlight w:val="none"/>
              </w:rPr>
            </w:pPr>
            <w:r>
              <w:rPr>
                <w:rFonts w:hint="eastAsia" w:ascii="宋体" w:hAnsi="宋体"/>
                <w:sz w:val="21"/>
                <w:szCs w:val="21"/>
                <w:highlight w:val="none"/>
              </w:rPr>
              <w:t>年产8万立方米木质环保结构生产系统节能优化技术改造项目</w:t>
            </w:r>
          </w:p>
        </w:tc>
        <w:tc>
          <w:tcPr>
            <w:tcW w:w="1260" w:type="dxa"/>
            <w:vAlign w:val="center"/>
          </w:tcPr>
          <w:p>
            <w:pPr>
              <w:tabs>
                <w:tab w:val="right" w:pos="7740"/>
              </w:tabs>
              <w:spacing w:line="360" w:lineRule="auto"/>
              <w:ind w:left="-124" w:leftChars="-59" w:right="-76" w:rightChars="-36"/>
              <w:jc w:val="right"/>
              <w:rPr>
                <w:rFonts w:ascii="宋体" w:hAnsi="宋体"/>
                <w:sz w:val="21"/>
                <w:szCs w:val="21"/>
                <w:highlight w:val="none"/>
              </w:rPr>
            </w:pPr>
            <w:r>
              <w:rPr>
                <w:rFonts w:ascii="宋体" w:hAnsi="宋体"/>
                <w:sz w:val="21"/>
                <w:szCs w:val="21"/>
                <w:highlight w:val="none"/>
              </w:rPr>
              <w:t>654,999.99</w:t>
            </w:r>
          </w:p>
        </w:tc>
        <w:tc>
          <w:tcPr>
            <w:tcW w:w="1316" w:type="dxa"/>
            <w:vAlign w:val="center"/>
          </w:tcPr>
          <w:p>
            <w:pPr>
              <w:tabs>
                <w:tab w:val="right" w:pos="7740"/>
              </w:tabs>
              <w:spacing w:line="360" w:lineRule="auto"/>
              <w:ind w:left="-124" w:leftChars="-59" w:right="-76" w:rightChars="-36"/>
              <w:jc w:val="right"/>
              <w:rPr>
                <w:rFonts w:ascii="宋体" w:hAnsi="宋体"/>
                <w:sz w:val="21"/>
                <w:szCs w:val="21"/>
                <w:highlight w:val="none"/>
              </w:rPr>
            </w:pPr>
          </w:p>
        </w:tc>
        <w:tc>
          <w:tcPr>
            <w:tcW w:w="1096" w:type="dxa"/>
            <w:vAlign w:val="bottom"/>
          </w:tcPr>
          <w:p>
            <w:pPr>
              <w:tabs>
                <w:tab w:val="right" w:pos="7740"/>
              </w:tabs>
              <w:spacing w:line="360" w:lineRule="auto"/>
              <w:ind w:left="-124" w:leftChars="-59" w:right="-76" w:rightChars="-36"/>
              <w:jc w:val="right"/>
              <w:rPr>
                <w:rFonts w:ascii="宋体" w:hAnsi="宋体"/>
                <w:sz w:val="21"/>
                <w:szCs w:val="21"/>
                <w:highlight w:val="none"/>
              </w:rPr>
            </w:pPr>
            <w:r>
              <w:rPr>
                <w:rFonts w:hint="eastAsia" w:ascii="宋体" w:hAnsi="宋体"/>
                <w:sz w:val="21"/>
                <w:szCs w:val="21"/>
                <w:highlight w:val="none"/>
                <w:lang w:val="en-US" w:eastAsia="zh-CN"/>
              </w:rPr>
              <w:t>54,583.34</w:t>
            </w:r>
          </w:p>
        </w:tc>
        <w:tc>
          <w:tcPr>
            <w:tcW w:w="601" w:type="dxa"/>
            <w:vAlign w:val="center"/>
          </w:tcPr>
          <w:p>
            <w:pPr>
              <w:tabs>
                <w:tab w:val="right" w:pos="7740"/>
              </w:tabs>
              <w:spacing w:line="360" w:lineRule="auto"/>
              <w:ind w:left="-124" w:leftChars="-59" w:right="-76" w:rightChars="-36"/>
              <w:jc w:val="right"/>
              <w:rPr>
                <w:rFonts w:ascii="宋体" w:hAnsi="宋体"/>
                <w:sz w:val="21"/>
                <w:szCs w:val="21"/>
                <w:highlight w:val="none"/>
              </w:rPr>
            </w:pPr>
          </w:p>
        </w:tc>
        <w:tc>
          <w:tcPr>
            <w:tcW w:w="1277" w:type="dxa"/>
            <w:vAlign w:val="center"/>
          </w:tcPr>
          <w:p>
            <w:pPr>
              <w:tabs>
                <w:tab w:val="right" w:pos="7740"/>
              </w:tabs>
              <w:spacing w:line="360" w:lineRule="auto"/>
              <w:ind w:left="-124" w:leftChars="-59" w:right="-76" w:rightChars="-36"/>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600,416.65</w:t>
            </w:r>
          </w:p>
        </w:tc>
        <w:tc>
          <w:tcPr>
            <w:tcW w:w="2186" w:type="dxa"/>
            <w:vAlign w:val="center"/>
          </w:tcPr>
          <w:p>
            <w:pPr>
              <w:tabs>
                <w:tab w:val="right" w:pos="7740"/>
              </w:tabs>
              <w:spacing w:line="360" w:lineRule="auto"/>
              <w:ind w:left="-118" w:leftChars="-56" w:right="-78" w:rightChars="-37"/>
              <w:jc w:val="right"/>
              <w:rPr>
                <w:rFonts w:ascii="宋体" w:hAnsi="宋体"/>
                <w:sz w:val="21"/>
                <w:szCs w:val="21"/>
                <w:highlight w:val="none"/>
              </w:rPr>
            </w:pPr>
            <w:r>
              <w:rPr>
                <w:rFonts w:hint="eastAsia" w:ascii="宋体" w:hAnsi="宋体"/>
                <w:sz w:val="21"/>
                <w:szCs w:val="21"/>
                <w:highlight w:val="none"/>
              </w:rPr>
              <w:t>与资产相关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7" w:type="dxa"/>
            <w:vAlign w:val="top"/>
          </w:tcPr>
          <w:p>
            <w:pPr>
              <w:tabs>
                <w:tab w:val="right" w:pos="7740"/>
              </w:tabs>
              <w:spacing w:line="0" w:lineRule="atLeast"/>
              <w:rPr>
                <w:rFonts w:ascii="宋体" w:hAnsi="宋体"/>
                <w:sz w:val="21"/>
                <w:szCs w:val="21"/>
                <w:highlight w:val="none"/>
              </w:rPr>
            </w:pPr>
            <w:r>
              <w:rPr>
                <w:rFonts w:hint="eastAsia" w:ascii="宋体" w:hAnsi="宋体"/>
                <w:sz w:val="21"/>
                <w:szCs w:val="21"/>
                <w:highlight w:val="none"/>
              </w:rPr>
              <w:t>生产系统节能优化技术改造项目</w:t>
            </w:r>
          </w:p>
        </w:tc>
        <w:tc>
          <w:tcPr>
            <w:tcW w:w="1260" w:type="dxa"/>
            <w:vAlign w:val="center"/>
          </w:tcPr>
          <w:p>
            <w:pPr>
              <w:tabs>
                <w:tab w:val="right" w:pos="7740"/>
              </w:tabs>
              <w:spacing w:line="360" w:lineRule="auto"/>
              <w:ind w:left="-124" w:leftChars="-59" w:right="-76" w:rightChars="-36"/>
              <w:jc w:val="right"/>
              <w:rPr>
                <w:rFonts w:ascii="宋体" w:hAnsi="宋体"/>
                <w:sz w:val="21"/>
                <w:szCs w:val="21"/>
                <w:highlight w:val="none"/>
              </w:rPr>
            </w:pPr>
            <w:r>
              <w:rPr>
                <w:rFonts w:ascii="宋体" w:hAnsi="宋体"/>
                <w:sz w:val="21"/>
                <w:szCs w:val="21"/>
                <w:highlight w:val="none"/>
              </w:rPr>
              <w:t>159,375.00</w:t>
            </w:r>
          </w:p>
        </w:tc>
        <w:tc>
          <w:tcPr>
            <w:tcW w:w="1316" w:type="dxa"/>
            <w:vAlign w:val="center"/>
          </w:tcPr>
          <w:p>
            <w:pPr>
              <w:tabs>
                <w:tab w:val="right" w:pos="7740"/>
              </w:tabs>
              <w:spacing w:line="360" w:lineRule="auto"/>
              <w:ind w:left="-124" w:leftChars="-59" w:right="-76" w:rightChars="-36"/>
              <w:jc w:val="right"/>
              <w:rPr>
                <w:rFonts w:ascii="宋体" w:hAnsi="宋体"/>
                <w:sz w:val="21"/>
                <w:szCs w:val="21"/>
                <w:highlight w:val="none"/>
              </w:rPr>
            </w:pPr>
          </w:p>
        </w:tc>
        <w:tc>
          <w:tcPr>
            <w:tcW w:w="1096" w:type="dxa"/>
            <w:vAlign w:val="center"/>
          </w:tcPr>
          <w:p>
            <w:pPr>
              <w:tabs>
                <w:tab w:val="right" w:pos="7740"/>
              </w:tabs>
              <w:spacing w:line="360" w:lineRule="auto"/>
              <w:ind w:left="-124" w:leftChars="-59" w:right="-76" w:rightChars="-36"/>
              <w:jc w:val="right"/>
              <w:rPr>
                <w:rFonts w:ascii="宋体" w:hAnsi="宋体"/>
                <w:sz w:val="21"/>
                <w:szCs w:val="21"/>
                <w:highlight w:val="none"/>
              </w:rPr>
            </w:pPr>
            <w:r>
              <w:rPr>
                <w:rFonts w:hint="eastAsia" w:ascii="宋体" w:hAnsi="宋体"/>
                <w:sz w:val="21"/>
                <w:szCs w:val="21"/>
                <w:highlight w:val="none"/>
                <w:lang w:val="en-US" w:eastAsia="zh-CN"/>
              </w:rPr>
              <w:t xml:space="preserve">15,937.50 </w:t>
            </w:r>
          </w:p>
        </w:tc>
        <w:tc>
          <w:tcPr>
            <w:tcW w:w="601" w:type="dxa"/>
            <w:vAlign w:val="center"/>
          </w:tcPr>
          <w:p>
            <w:pPr>
              <w:tabs>
                <w:tab w:val="right" w:pos="7740"/>
              </w:tabs>
              <w:spacing w:line="360" w:lineRule="auto"/>
              <w:ind w:left="-124" w:leftChars="-59" w:right="-76" w:rightChars="-36"/>
              <w:jc w:val="right"/>
              <w:rPr>
                <w:rFonts w:ascii="宋体" w:hAnsi="宋体"/>
                <w:sz w:val="21"/>
                <w:szCs w:val="21"/>
                <w:highlight w:val="none"/>
              </w:rPr>
            </w:pPr>
          </w:p>
        </w:tc>
        <w:tc>
          <w:tcPr>
            <w:tcW w:w="1277" w:type="dxa"/>
            <w:vAlign w:val="center"/>
          </w:tcPr>
          <w:p>
            <w:pPr>
              <w:tabs>
                <w:tab w:val="right" w:pos="7740"/>
              </w:tabs>
              <w:spacing w:line="360" w:lineRule="auto"/>
              <w:ind w:left="-124" w:leftChars="-59" w:right="-76" w:rightChars="-36"/>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143,437.50</w:t>
            </w:r>
          </w:p>
        </w:tc>
        <w:tc>
          <w:tcPr>
            <w:tcW w:w="2186" w:type="dxa"/>
            <w:vAlign w:val="center"/>
          </w:tcPr>
          <w:p>
            <w:pPr>
              <w:tabs>
                <w:tab w:val="right" w:pos="7740"/>
              </w:tabs>
              <w:spacing w:line="360" w:lineRule="auto"/>
              <w:ind w:left="-118" w:leftChars="-56" w:right="-78" w:rightChars="-37"/>
              <w:jc w:val="right"/>
              <w:rPr>
                <w:rFonts w:ascii="宋体" w:hAnsi="宋体"/>
                <w:sz w:val="21"/>
                <w:szCs w:val="21"/>
                <w:highlight w:val="none"/>
              </w:rPr>
            </w:pPr>
            <w:r>
              <w:rPr>
                <w:rFonts w:hint="eastAsia" w:ascii="宋体" w:hAnsi="宋体"/>
                <w:sz w:val="21"/>
                <w:szCs w:val="21"/>
                <w:highlight w:val="none"/>
              </w:rPr>
              <w:t>与资产相关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7" w:type="dxa"/>
            <w:vAlign w:val="center"/>
          </w:tcPr>
          <w:p>
            <w:pPr>
              <w:tabs>
                <w:tab w:val="right" w:pos="7740"/>
              </w:tabs>
              <w:spacing w:line="0" w:lineRule="atLeast"/>
              <w:rPr>
                <w:rFonts w:ascii="宋体" w:hAnsi="宋体"/>
                <w:sz w:val="21"/>
                <w:szCs w:val="21"/>
                <w:highlight w:val="none"/>
              </w:rPr>
            </w:pPr>
            <w:r>
              <w:rPr>
                <w:rFonts w:hint="eastAsia" w:ascii="宋体" w:hAnsi="宋体"/>
                <w:sz w:val="21"/>
                <w:szCs w:val="21"/>
                <w:highlight w:val="none"/>
              </w:rPr>
              <w:t>造林基金专项补助</w:t>
            </w:r>
          </w:p>
        </w:tc>
        <w:tc>
          <w:tcPr>
            <w:tcW w:w="1260" w:type="dxa"/>
            <w:vAlign w:val="center"/>
          </w:tcPr>
          <w:p>
            <w:pPr>
              <w:tabs>
                <w:tab w:val="right" w:pos="7740"/>
              </w:tabs>
              <w:spacing w:line="360" w:lineRule="auto"/>
              <w:ind w:left="-124" w:leftChars="-59" w:right="-76" w:rightChars="-36"/>
              <w:jc w:val="right"/>
              <w:rPr>
                <w:rFonts w:ascii="宋体" w:hAnsi="宋体"/>
                <w:sz w:val="21"/>
                <w:szCs w:val="21"/>
                <w:highlight w:val="none"/>
              </w:rPr>
            </w:pPr>
            <w:r>
              <w:rPr>
                <w:rFonts w:ascii="宋体" w:hAnsi="宋体"/>
                <w:sz w:val="21"/>
                <w:szCs w:val="21"/>
                <w:highlight w:val="none"/>
              </w:rPr>
              <w:t>2,745,108.90</w:t>
            </w:r>
          </w:p>
        </w:tc>
        <w:tc>
          <w:tcPr>
            <w:tcW w:w="1316" w:type="dxa"/>
            <w:vAlign w:val="bottom"/>
          </w:tcPr>
          <w:p>
            <w:pPr>
              <w:tabs>
                <w:tab w:val="right" w:pos="7740"/>
              </w:tabs>
              <w:spacing w:line="360" w:lineRule="auto"/>
              <w:ind w:left="-124" w:leftChars="-59" w:right="-76" w:rightChars="-36"/>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496,598.00</w:t>
            </w:r>
          </w:p>
        </w:tc>
        <w:tc>
          <w:tcPr>
            <w:tcW w:w="1096" w:type="dxa"/>
            <w:vAlign w:val="bottom"/>
          </w:tcPr>
          <w:p>
            <w:pPr>
              <w:tabs>
                <w:tab w:val="right" w:pos="7740"/>
              </w:tabs>
              <w:spacing w:line="360" w:lineRule="auto"/>
              <w:ind w:left="-124" w:leftChars="-59" w:right="-76" w:rightChars="-36"/>
              <w:jc w:val="right"/>
              <w:rPr>
                <w:rFonts w:ascii="宋体" w:hAnsi="宋体"/>
                <w:sz w:val="21"/>
                <w:szCs w:val="21"/>
                <w:highlight w:val="none"/>
              </w:rPr>
            </w:pPr>
            <w:r>
              <w:rPr>
                <w:rFonts w:hint="eastAsia" w:ascii="宋体" w:hAnsi="宋体"/>
                <w:sz w:val="21"/>
                <w:szCs w:val="21"/>
                <w:highlight w:val="none"/>
                <w:lang w:val="en-US" w:eastAsia="zh-CN"/>
              </w:rPr>
              <w:t>175,116.79</w:t>
            </w:r>
          </w:p>
        </w:tc>
        <w:tc>
          <w:tcPr>
            <w:tcW w:w="601" w:type="dxa"/>
            <w:vAlign w:val="center"/>
          </w:tcPr>
          <w:p>
            <w:pPr>
              <w:tabs>
                <w:tab w:val="right" w:pos="7740"/>
              </w:tabs>
              <w:spacing w:line="360" w:lineRule="auto"/>
              <w:ind w:left="-124" w:leftChars="-59" w:right="-76" w:rightChars="-36"/>
              <w:jc w:val="right"/>
              <w:rPr>
                <w:rFonts w:ascii="宋体" w:hAnsi="宋体"/>
                <w:sz w:val="21"/>
                <w:szCs w:val="21"/>
                <w:highlight w:val="none"/>
              </w:rPr>
            </w:pPr>
          </w:p>
        </w:tc>
        <w:tc>
          <w:tcPr>
            <w:tcW w:w="1277" w:type="dxa"/>
            <w:vAlign w:val="center"/>
          </w:tcPr>
          <w:p>
            <w:pPr>
              <w:tabs>
                <w:tab w:val="right" w:pos="7740"/>
              </w:tabs>
              <w:spacing w:line="360" w:lineRule="auto"/>
              <w:ind w:left="-124" w:leftChars="-59" w:right="-76" w:rightChars="-36"/>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3,066,590.11</w:t>
            </w:r>
          </w:p>
        </w:tc>
        <w:tc>
          <w:tcPr>
            <w:tcW w:w="2186" w:type="dxa"/>
            <w:vAlign w:val="center"/>
          </w:tcPr>
          <w:p>
            <w:pPr>
              <w:tabs>
                <w:tab w:val="right" w:pos="7740"/>
              </w:tabs>
              <w:spacing w:line="360" w:lineRule="auto"/>
              <w:ind w:left="-118" w:leftChars="-56" w:right="-78" w:rightChars="-37"/>
              <w:jc w:val="right"/>
              <w:rPr>
                <w:rFonts w:ascii="宋体" w:hAnsi="宋体"/>
                <w:sz w:val="21"/>
                <w:szCs w:val="21"/>
                <w:highlight w:val="none"/>
              </w:rPr>
            </w:pPr>
            <w:r>
              <w:rPr>
                <w:rFonts w:hint="eastAsia" w:ascii="宋体" w:hAnsi="宋体"/>
                <w:sz w:val="21"/>
                <w:szCs w:val="21"/>
                <w:highlight w:val="none"/>
              </w:rPr>
              <w:t>与资产相关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7" w:type="dxa"/>
            <w:vAlign w:val="top"/>
          </w:tcPr>
          <w:p>
            <w:pPr>
              <w:tabs>
                <w:tab w:val="right" w:pos="7740"/>
              </w:tabs>
              <w:spacing w:line="0" w:lineRule="atLeast"/>
              <w:rPr>
                <w:rFonts w:ascii="宋体" w:hAnsi="宋体"/>
                <w:sz w:val="21"/>
                <w:szCs w:val="21"/>
                <w:highlight w:val="none"/>
              </w:rPr>
            </w:pPr>
            <w:r>
              <w:rPr>
                <w:rFonts w:hint="eastAsia" w:ascii="宋体" w:hAnsi="宋体"/>
                <w:sz w:val="21"/>
                <w:szCs w:val="21"/>
                <w:highlight w:val="none"/>
              </w:rPr>
              <w:t>2013年农业科技成果转化项目资金</w:t>
            </w:r>
          </w:p>
        </w:tc>
        <w:tc>
          <w:tcPr>
            <w:tcW w:w="1260" w:type="dxa"/>
            <w:vAlign w:val="center"/>
          </w:tcPr>
          <w:p>
            <w:pPr>
              <w:tabs>
                <w:tab w:val="right" w:pos="7740"/>
              </w:tabs>
              <w:spacing w:line="360" w:lineRule="auto"/>
              <w:ind w:left="-124" w:leftChars="-59" w:right="-76" w:rightChars="-36"/>
              <w:jc w:val="right"/>
              <w:rPr>
                <w:rFonts w:ascii="宋体" w:hAnsi="宋体"/>
                <w:sz w:val="21"/>
                <w:szCs w:val="21"/>
                <w:highlight w:val="none"/>
              </w:rPr>
            </w:pPr>
            <w:r>
              <w:rPr>
                <w:rFonts w:ascii="宋体" w:hAnsi="宋体"/>
                <w:sz w:val="21"/>
                <w:szCs w:val="21"/>
                <w:highlight w:val="none"/>
              </w:rPr>
              <w:t>163,682.73</w:t>
            </w:r>
          </w:p>
        </w:tc>
        <w:tc>
          <w:tcPr>
            <w:tcW w:w="1316" w:type="dxa"/>
            <w:vAlign w:val="center"/>
          </w:tcPr>
          <w:p>
            <w:pPr>
              <w:tabs>
                <w:tab w:val="right" w:pos="7740"/>
              </w:tabs>
              <w:spacing w:line="360" w:lineRule="auto"/>
              <w:ind w:left="-124" w:leftChars="-59" w:right="-76" w:rightChars="-36"/>
              <w:jc w:val="right"/>
              <w:rPr>
                <w:rFonts w:hint="eastAsia" w:ascii="宋体" w:hAnsi="宋体"/>
                <w:sz w:val="21"/>
                <w:szCs w:val="21"/>
                <w:highlight w:val="none"/>
                <w:lang w:val="en-US" w:eastAsia="zh-CN"/>
              </w:rPr>
            </w:pPr>
          </w:p>
        </w:tc>
        <w:tc>
          <w:tcPr>
            <w:tcW w:w="1096" w:type="dxa"/>
            <w:vAlign w:val="center"/>
          </w:tcPr>
          <w:p>
            <w:pPr>
              <w:tabs>
                <w:tab w:val="right" w:pos="7740"/>
              </w:tabs>
              <w:spacing w:line="360" w:lineRule="auto"/>
              <w:ind w:left="-124" w:leftChars="-59" w:right="-76" w:rightChars="-36"/>
              <w:jc w:val="right"/>
              <w:rPr>
                <w:rFonts w:ascii="宋体" w:hAnsi="宋体"/>
                <w:sz w:val="21"/>
                <w:szCs w:val="21"/>
                <w:highlight w:val="none"/>
              </w:rPr>
            </w:pPr>
            <w:r>
              <w:rPr>
                <w:rFonts w:hint="eastAsia" w:ascii="宋体" w:hAnsi="宋体"/>
                <w:sz w:val="21"/>
                <w:szCs w:val="21"/>
                <w:highlight w:val="none"/>
                <w:lang w:val="en-US" w:eastAsia="zh-CN"/>
              </w:rPr>
              <w:t>7,038.46</w:t>
            </w:r>
          </w:p>
        </w:tc>
        <w:tc>
          <w:tcPr>
            <w:tcW w:w="601" w:type="dxa"/>
            <w:vAlign w:val="center"/>
          </w:tcPr>
          <w:p>
            <w:pPr>
              <w:tabs>
                <w:tab w:val="right" w:pos="7740"/>
              </w:tabs>
              <w:spacing w:line="360" w:lineRule="auto"/>
              <w:ind w:left="-124" w:leftChars="-59" w:right="-76" w:rightChars="-36"/>
              <w:jc w:val="right"/>
              <w:rPr>
                <w:rFonts w:ascii="宋体" w:hAnsi="宋体"/>
                <w:sz w:val="21"/>
                <w:szCs w:val="21"/>
                <w:highlight w:val="none"/>
              </w:rPr>
            </w:pPr>
          </w:p>
        </w:tc>
        <w:tc>
          <w:tcPr>
            <w:tcW w:w="1277" w:type="dxa"/>
            <w:vAlign w:val="center"/>
          </w:tcPr>
          <w:p>
            <w:pPr>
              <w:tabs>
                <w:tab w:val="right" w:pos="7740"/>
              </w:tabs>
              <w:spacing w:line="360" w:lineRule="auto"/>
              <w:ind w:left="-124" w:leftChars="-59" w:right="-76" w:rightChars="-36"/>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156,644.27</w:t>
            </w:r>
          </w:p>
        </w:tc>
        <w:tc>
          <w:tcPr>
            <w:tcW w:w="2186" w:type="dxa"/>
            <w:vAlign w:val="center"/>
          </w:tcPr>
          <w:p>
            <w:pPr>
              <w:tabs>
                <w:tab w:val="right" w:pos="7740"/>
              </w:tabs>
              <w:spacing w:line="360" w:lineRule="auto"/>
              <w:ind w:left="-118" w:leftChars="-56" w:right="-78" w:rightChars="-37"/>
              <w:jc w:val="right"/>
              <w:rPr>
                <w:rFonts w:ascii="宋体" w:hAnsi="宋体"/>
                <w:sz w:val="21"/>
                <w:szCs w:val="21"/>
                <w:highlight w:val="none"/>
              </w:rPr>
            </w:pPr>
            <w:r>
              <w:rPr>
                <w:rFonts w:hint="eastAsia" w:ascii="宋体" w:hAnsi="宋体"/>
                <w:sz w:val="21"/>
                <w:szCs w:val="21"/>
                <w:highlight w:val="none"/>
              </w:rPr>
              <w:t>与收益相关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7" w:type="dxa"/>
            <w:vAlign w:val="top"/>
          </w:tcPr>
          <w:p>
            <w:pPr>
              <w:tabs>
                <w:tab w:val="right" w:pos="7740"/>
              </w:tabs>
              <w:spacing w:line="0" w:lineRule="atLeast"/>
              <w:rPr>
                <w:rFonts w:ascii="宋体" w:hAnsi="宋体"/>
                <w:sz w:val="21"/>
                <w:szCs w:val="21"/>
                <w:highlight w:val="none"/>
              </w:rPr>
            </w:pPr>
            <w:r>
              <w:rPr>
                <w:rFonts w:hint="eastAsia" w:ascii="宋体" w:hAnsi="宋体"/>
                <w:sz w:val="21"/>
                <w:szCs w:val="21"/>
                <w:highlight w:val="none"/>
              </w:rPr>
              <w:t>2014年省级前瞻性研究专项资金</w:t>
            </w:r>
          </w:p>
        </w:tc>
        <w:tc>
          <w:tcPr>
            <w:tcW w:w="1260" w:type="dxa"/>
            <w:vAlign w:val="center"/>
          </w:tcPr>
          <w:p>
            <w:pPr>
              <w:tabs>
                <w:tab w:val="right" w:pos="7740"/>
              </w:tabs>
              <w:spacing w:line="360" w:lineRule="auto"/>
              <w:ind w:left="-124" w:leftChars="-59" w:right="-76" w:rightChars="-36"/>
              <w:jc w:val="right"/>
              <w:rPr>
                <w:rFonts w:ascii="宋体" w:hAnsi="宋体"/>
                <w:sz w:val="21"/>
                <w:szCs w:val="21"/>
                <w:highlight w:val="none"/>
              </w:rPr>
            </w:pPr>
            <w:r>
              <w:rPr>
                <w:rFonts w:ascii="宋体" w:hAnsi="宋体"/>
                <w:sz w:val="21"/>
                <w:szCs w:val="21"/>
                <w:highlight w:val="none"/>
              </w:rPr>
              <w:t>475,000.00</w:t>
            </w:r>
          </w:p>
        </w:tc>
        <w:tc>
          <w:tcPr>
            <w:tcW w:w="1316" w:type="dxa"/>
            <w:vAlign w:val="center"/>
          </w:tcPr>
          <w:p>
            <w:pPr>
              <w:tabs>
                <w:tab w:val="right" w:pos="7740"/>
              </w:tabs>
              <w:spacing w:line="360" w:lineRule="auto"/>
              <w:ind w:left="-124" w:leftChars="-59" w:right="-76" w:rightChars="-36"/>
              <w:jc w:val="right"/>
              <w:rPr>
                <w:rFonts w:ascii="宋体" w:hAnsi="宋体"/>
                <w:sz w:val="21"/>
                <w:szCs w:val="21"/>
                <w:highlight w:val="none"/>
              </w:rPr>
            </w:pPr>
          </w:p>
        </w:tc>
        <w:tc>
          <w:tcPr>
            <w:tcW w:w="1096" w:type="dxa"/>
            <w:vAlign w:val="bottom"/>
          </w:tcPr>
          <w:p>
            <w:pPr>
              <w:tabs>
                <w:tab w:val="right" w:pos="7740"/>
              </w:tabs>
              <w:spacing w:line="360" w:lineRule="auto"/>
              <w:ind w:left="-124" w:leftChars="-59" w:right="-76" w:rightChars="-36"/>
              <w:jc w:val="right"/>
              <w:rPr>
                <w:rFonts w:ascii="宋体" w:hAnsi="宋体"/>
                <w:sz w:val="21"/>
                <w:szCs w:val="21"/>
                <w:highlight w:val="none"/>
              </w:rPr>
            </w:pPr>
            <w:r>
              <w:rPr>
                <w:rFonts w:hint="eastAsia" w:ascii="宋体" w:hAnsi="宋体"/>
                <w:sz w:val="21"/>
                <w:szCs w:val="21"/>
                <w:highlight w:val="none"/>
                <w:lang w:val="en-US" w:eastAsia="zh-CN"/>
              </w:rPr>
              <w:t>30,000.00</w:t>
            </w:r>
          </w:p>
        </w:tc>
        <w:tc>
          <w:tcPr>
            <w:tcW w:w="601" w:type="dxa"/>
            <w:vAlign w:val="center"/>
          </w:tcPr>
          <w:p>
            <w:pPr>
              <w:tabs>
                <w:tab w:val="right" w:pos="7740"/>
              </w:tabs>
              <w:spacing w:line="360" w:lineRule="auto"/>
              <w:ind w:left="-124" w:leftChars="-59" w:right="-76" w:rightChars="-36"/>
              <w:jc w:val="right"/>
              <w:rPr>
                <w:rFonts w:ascii="宋体" w:hAnsi="宋体"/>
                <w:sz w:val="21"/>
                <w:szCs w:val="21"/>
                <w:highlight w:val="none"/>
              </w:rPr>
            </w:pPr>
          </w:p>
        </w:tc>
        <w:tc>
          <w:tcPr>
            <w:tcW w:w="1277" w:type="dxa"/>
            <w:vAlign w:val="center"/>
          </w:tcPr>
          <w:p>
            <w:pPr>
              <w:tabs>
                <w:tab w:val="right" w:pos="7740"/>
              </w:tabs>
              <w:spacing w:line="360" w:lineRule="auto"/>
              <w:ind w:left="-124" w:leftChars="-59" w:right="-76" w:rightChars="-36"/>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445,000.00</w:t>
            </w:r>
          </w:p>
        </w:tc>
        <w:tc>
          <w:tcPr>
            <w:tcW w:w="2186" w:type="dxa"/>
            <w:vAlign w:val="center"/>
          </w:tcPr>
          <w:p>
            <w:pPr>
              <w:tabs>
                <w:tab w:val="right" w:pos="7740"/>
              </w:tabs>
              <w:spacing w:line="360" w:lineRule="auto"/>
              <w:ind w:left="-118" w:leftChars="-56" w:right="-78" w:rightChars="-37"/>
              <w:jc w:val="right"/>
              <w:rPr>
                <w:rFonts w:ascii="宋体" w:hAnsi="宋体"/>
                <w:sz w:val="21"/>
                <w:szCs w:val="21"/>
                <w:highlight w:val="none"/>
              </w:rPr>
            </w:pPr>
            <w:r>
              <w:rPr>
                <w:rFonts w:hint="eastAsia" w:ascii="宋体" w:hAnsi="宋体"/>
                <w:sz w:val="21"/>
                <w:szCs w:val="21"/>
                <w:highlight w:val="none"/>
              </w:rPr>
              <w:t>与收益相关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7" w:type="dxa"/>
            <w:vAlign w:val="center"/>
          </w:tcPr>
          <w:p>
            <w:pPr>
              <w:tabs>
                <w:tab w:val="right" w:pos="7740"/>
              </w:tabs>
              <w:spacing w:line="0" w:lineRule="atLeast"/>
              <w:rPr>
                <w:rFonts w:hint="eastAsia" w:ascii="宋体" w:hAnsi="宋体"/>
                <w:sz w:val="21"/>
                <w:szCs w:val="21"/>
                <w:highlight w:val="none"/>
              </w:rPr>
            </w:pPr>
            <w:r>
              <w:rPr>
                <w:rFonts w:hint="eastAsia" w:ascii="宋体" w:hAnsi="宋体"/>
                <w:sz w:val="21"/>
                <w:szCs w:val="21"/>
                <w:highlight w:val="none"/>
              </w:rPr>
              <w:t>院士工作站补助资金</w:t>
            </w:r>
          </w:p>
        </w:tc>
        <w:tc>
          <w:tcPr>
            <w:tcW w:w="1260" w:type="dxa"/>
            <w:vAlign w:val="center"/>
          </w:tcPr>
          <w:p>
            <w:pPr>
              <w:tabs>
                <w:tab w:val="right" w:pos="7740"/>
              </w:tabs>
              <w:spacing w:line="360" w:lineRule="auto"/>
              <w:ind w:left="-124" w:leftChars="-59" w:right="-76" w:rightChars="-36"/>
              <w:jc w:val="right"/>
              <w:rPr>
                <w:rFonts w:ascii="宋体" w:hAnsi="宋体"/>
                <w:sz w:val="21"/>
                <w:szCs w:val="21"/>
                <w:highlight w:val="none"/>
              </w:rPr>
            </w:pPr>
            <w:r>
              <w:rPr>
                <w:rFonts w:ascii="宋体" w:hAnsi="宋体"/>
                <w:sz w:val="21"/>
                <w:szCs w:val="21"/>
                <w:highlight w:val="none"/>
              </w:rPr>
              <w:t>268,931.53</w:t>
            </w:r>
          </w:p>
        </w:tc>
        <w:tc>
          <w:tcPr>
            <w:tcW w:w="1316" w:type="dxa"/>
            <w:vAlign w:val="center"/>
          </w:tcPr>
          <w:p>
            <w:pPr>
              <w:tabs>
                <w:tab w:val="right" w:pos="7740"/>
              </w:tabs>
              <w:spacing w:line="360" w:lineRule="auto"/>
              <w:ind w:left="-124" w:leftChars="-59" w:right="-76" w:rightChars="-36"/>
              <w:jc w:val="right"/>
              <w:rPr>
                <w:rFonts w:ascii="宋体" w:hAnsi="宋体"/>
                <w:sz w:val="21"/>
                <w:szCs w:val="21"/>
                <w:highlight w:val="none"/>
              </w:rPr>
            </w:pPr>
          </w:p>
        </w:tc>
        <w:tc>
          <w:tcPr>
            <w:tcW w:w="1096" w:type="dxa"/>
            <w:vAlign w:val="center"/>
          </w:tcPr>
          <w:p>
            <w:pPr>
              <w:tabs>
                <w:tab w:val="right" w:pos="7740"/>
              </w:tabs>
              <w:spacing w:line="360" w:lineRule="auto"/>
              <w:ind w:left="-124" w:leftChars="-59" w:right="-76" w:rightChars="-36"/>
              <w:jc w:val="right"/>
              <w:rPr>
                <w:rFonts w:ascii="宋体" w:hAnsi="宋体"/>
                <w:sz w:val="21"/>
                <w:szCs w:val="21"/>
                <w:highlight w:val="none"/>
              </w:rPr>
            </w:pPr>
            <w:r>
              <w:rPr>
                <w:rFonts w:hint="eastAsia" w:ascii="宋体" w:hAnsi="宋体"/>
                <w:sz w:val="21"/>
                <w:szCs w:val="21"/>
                <w:highlight w:val="none"/>
                <w:lang w:val="en-US" w:eastAsia="zh-CN"/>
              </w:rPr>
              <w:t>12,471.75</w:t>
            </w:r>
          </w:p>
        </w:tc>
        <w:tc>
          <w:tcPr>
            <w:tcW w:w="601" w:type="dxa"/>
            <w:vAlign w:val="center"/>
          </w:tcPr>
          <w:p>
            <w:pPr>
              <w:tabs>
                <w:tab w:val="right" w:pos="7740"/>
              </w:tabs>
              <w:spacing w:line="360" w:lineRule="auto"/>
              <w:ind w:left="-124" w:leftChars="-59" w:right="-76" w:rightChars="-36"/>
              <w:jc w:val="right"/>
              <w:rPr>
                <w:rFonts w:ascii="宋体" w:hAnsi="宋体"/>
                <w:sz w:val="21"/>
                <w:szCs w:val="21"/>
                <w:highlight w:val="none"/>
              </w:rPr>
            </w:pPr>
          </w:p>
        </w:tc>
        <w:tc>
          <w:tcPr>
            <w:tcW w:w="1277" w:type="dxa"/>
            <w:vAlign w:val="center"/>
          </w:tcPr>
          <w:p>
            <w:pPr>
              <w:tabs>
                <w:tab w:val="right" w:pos="7740"/>
              </w:tabs>
              <w:spacing w:line="360" w:lineRule="auto"/>
              <w:ind w:left="-124" w:leftChars="-59" w:right="-76" w:rightChars="-36"/>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256,459.78</w:t>
            </w:r>
          </w:p>
        </w:tc>
        <w:tc>
          <w:tcPr>
            <w:tcW w:w="2186" w:type="dxa"/>
            <w:vAlign w:val="center"/>
          </w:tcPr>
          <w:p>
            <w:pPr>
              <w:tabs>
                <w:tab w:val="right" w:pos="7740"/>
              </w:tabs>
              <w:spacing w:line="360" w:lineRule="auto"/>
              <w:ind w:left="-118" w:leftChars="-56" w:right="-78" w:rightChars="-37"/>
              <w:jc w:val="right"/>
              <w:rPr>
                <w:rFonts w:ascii="宋体" w:hAnsi="宋体"/>
                <w:sz w:val="21"/>
                <w:szCs w:val="21"/>
                <w:highlight w:val="none"/>
              </w:rPr>
            </w:pPr>
            <w:r>
              <w:rPr>
                <w:rFonts w:hint="eastAsia" w:ascii="宋体" w:hAnsi="宋体"/>
                <w:sz w:val="21"/>
                <w:szCs w:val="21"/>
                <w:highlight w:val="none"/>
              </w:rPr>
              <w:t>与收益相关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7" w:type="dxa"/>
            <w:vAlign w:val="top"/>
          </w:tcPr>
          <w:p>
            <w:pPr>
              <w:tabs>
                <w:tab w:val="right" w:pos="7740"/>
              </w:tabs>
              <w:spacing w:line="360" w:lineRule="auto"/>
              <w:ind w:firstLine="180" w:firstLineChars="100"/>
              <w:rPr>
                <w:rFonts w:ascii="宋体" w:hAnsi="宋体"/>
                <w:sz w:val="21"/>
                <w:szCs w:val="21"/>
                <w:highlight w:val="none"/>
              </w:rPr>
            </w:pPr>
            <w:r>
              <w:rPr>
                <w:rFonts w:hint="eastAsia" w:ascii="宋体" w:hAnsi="宋体"/>
                <w:sz w:val="21"/>
                <w:szCs w:val="21"/>
                <w:highlight w:val="none"/>
              </w:rPr>
              <w:t>小  计</w:t>
            </w:r>
          </w:p>
        </w:tc>
        <w:tc>
          <w:tcPr>
            <w:tcW w:w="1260" w:type="dxa"/>
            <w:vAlign w:val="center"/>
          </w:tcPr>
          <w:p>
            <w:pPr>
              <w:tabs>
                <w:tab w:val="right" w:pos="7740"/>
              </w:tabs>
              <w:spacing w:line="360" w:lineRule="auto"/>
              <w:ind w:left="-124" w:leftChars="-59" w:right="-76" w:rightChars="-36"/>
              <w:jc w:val="right"/>
              <w:rPr>
                <w:rFonts w:ascii="宋体" w:hAnsi="宋体"/>
                <w:sz w:val="21"/>
                <w:szCs w:val="21"/>
                <w:highlight w:val="none"/>
              </w:rPr>
            </w:pPr>
            <w:r>
              <w:rPr>
                <w:rFonts w:ascii="宋体" w:hAnsi="宋体"/>
                <w:sz w:val="21"/>
                <w:szCs w:val="21"/>
                <w:highlight w:val="none"/>
              </w:rPr>
              <w:t>5,202,721.47</w:t>
            </w:r>
          </w:p>
        </w:tc>
        <w:tc>
          <w:tcPr>
            <w:tcW w:w="1316" w:type="dxa"/>
            <w:vAlign w:val="center"/>
          </w:tcPr>
          <w:p>
            <w:pPr>
              <w:tabs>
                <w:tab w:val="right" w:pos="7740"/>
              </w:tabs>
              <w:spacing w:line="360" w:lineRule="auto"/>
              <w:ind w:left="-124" w:leftChars="-59" w:right="-76" w:rightChars="-36"/>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496,598.00</w:t>
            </w:r>
          </w:p>
        </w:tc>
        <w:tc>
          <w:tcPr>
            <w:tcW w:w="1096" w:type="dxa"/>
            <w:vAlign w:val="center"/>
          </w:tcPr>
          <w:p>
            <w:pPr>
              <w:tabs>
                <w:tab w:val="right" w:pos="7740"/>
              </w:tabs>
              <w:spacing w:line="360" w:lineRule="auto"/>
              <w:ind w:left="-124" w:leftChars="-59" w:right="-76" w:rightChars="-36"/>
              <w:jc w:val="right"/>
              <w:rPr>
                <w:rFonts w:ascii="宋体" w:hAnsi="宋体"/>
                <w:sz w:val="21"/>
                <w:szCs w:val="21"/>
                <w:highlight w:val="none"/>
              </w:rPr>
            </w:pPr>
            <w:r>
              <w:rPr>
                <w:rFonts w:hint="eastAsia" w:ascii="宋体" w:hAnsi="宋体"/>
                <w:sz w:val="21"/>
                <w:szCs w:val="21"/>
                <w:highlight w:val="none"/>
                <w:lang w:val="en-US" w:eastAsia="zh-CN"/>
              </w:rPr>
              <w:t>328,778.61</w:t>
            </w:r>
          </w:p>
        </w:tc>
        <w:tc>
          <w:tcPr>
            <w:tcW w:w="601" w:type="dxa"/>
            <w:vAlign w:val="center"/>
          </w:tcPr>
          <w:p>
            <w:pPr>
              <w:tabs>
                <w:tab w:val="right" w:pos="7740"/>
              </w:tabs>
              <w:spacing w:line="360" w:lineRule="auto"/>
              <w:ind w:left="-124" w:leftChars="-59" w:right="-76" w:rightChars="-36"/>
              <w:jc w:val="right"/>
              <w:rPr>
                <w:rFonts w:ascii="宋体" w:hAnsi="宋体"/>
                <w:sz w:val="21"/>
                <w:szCs w:val="21"/>
                <w:highlight w:val="none"/>
              </w:rPr>
            </w:pPr>
          </w:p>
        </w:tc>
        <w:tc>
          <w:tcPr>
            <w:tcW w:w="1277" w:type="dxa"/>
            <w:vAlign w:val="center"/>
          </w:tcPr>
          <w:p>
            <w:pPr>
              <w:tabs>
                <w:tab w:val="right" w:pos="7740"/>
              </w:tabs>
              <w:spacing w:line="360" w:lineRule="auto"/>
              <w:ind w:left="-124" w:leftChars="-59" w:right="-76" w:rightChars="-36"/>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5,370,540.86</w:t>
            </w:r>
          </w:p>
        </w:tc>
        <w:tc>
          <w:tcPr>
            <w:tcW w:w="2186" w:type="dxa"/>
            <w:vAlign w:val="center"/>
          </w:tcPr>
          <w:p>
            <w:pPr>
              <w:tabs>
                <w:tab w:val="right" w:pos="7740"/>
              </w:tabs>
              <w:spacing w:line="360" w:lineRule="auto"/>
              <w:ind w:left="-118" w:leftChars="-56"/>
              <w:jc w:val="right"/>
              <w:rPr>
                <w:rFonts w:ascii="宋体" w:hAnsi="宋体"/>
                <w:sz w:val="21"/>
                <w:szCs w:val="21"/>
                <w:highlight w:val="none"/>
              </w:rPr>
            </w:pPr>
          </w:p>
        </w:tc>
      </w:tr>
    </w:tbl>
    <w:p>
      <w:pPr>
        <w:numPr>
          <w:ilvl w:val="0"/>
          <w:numId w:val="0"/>
        </w:numPr>
        <w:tabs>
          <w:tab w:val="right" w:pos="7740"/>
        </w:tabs>
        <w:spacing w:line="360" w:lineRule="auto"/>
        <w:outlineLvl w:val="2"/>
        <w:rPr>
          <w:rFonts w:hint="eastAsia" w:ascii="宋体" w:hAnsi="宋体"/>
          <w:sz w:val="21"/>
          <w:szCs w:val="21"/>
          <w:highlight w:val="none"/>
        </w:rPr>
      </w:pPr>
      <w:r>
        <w:rPr>
          <w:rFonts w:hint="eastAsia" w:ascii="宋体" w:hAnsi="宋体"/>
          <w:sz w:val="21"/>
          <w:szCs w:val="21"/>
          <w:highlight w:val="none"/>
          <w:lang w:val="en-US" w:eastAsia="zh-CN"/>
        </w:rPr>
        <w:t xml:space="preserve">    28.</w:t>
      </w:r>
      <w:r>
        <w:rPr>
          <w:rFonts w:hint="eastAsia" w:ascii="宋体" w:hAnsi="宋体"/>
          <w:sz w:val="21"/>
          <w:szCs w:val="21"/>
          <w:highlight w:val="none"/>
        </w:rPr>
        <w:t>股本</w:t>
      </w:r>
    </w:p>
    <w:p>
      <w:pPr>
        <w:numPr>
          <w:ilvl w:val="0"/>
          <w:numId w:val="0"/>
        </w:numPr>
        <w:tabs>
          <w:tab w:val="right" w:pos="7740"/>
        </w:tabs>
        <w:spacing w:line="360" w:lineRule="auto"/>
        <w:outlineLvl w:val="2"/>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 xml:space="preserve">    (1)明细情况</w:t>
      </w:r>
    </w:p>
    <w:tbl>
      <w:tblPr>
        <w:tblStyle w:val="12"/>
        <w:tblW w:w="97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400"/>
        <w:gridCol w:w="1317"/>
        <w:gridCol w:w="1433"/>
        <w:gridCol w:w="1350"/>
        <w:gridCol w:w="1400"/>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419" w:type="dxa"/>
            <w:vMerge w:val="restart"/>
            <w:tcBorders>
              <w:bottom w:val="single" w:color="auto" w:sz="6" w:space="0"/>
              <w:right w:val="single" w:color="auto" w:sz="6" w:space="0"/>
            </w:tcBorders>
            <w:vAlign w:val="center"/>
          </w:tcPr>
          <w:p>
            <w:pPr>
              <w:ind w:right="-103" w:rightChars="-49" w:firstLine="180" w:firstLineChars="100"/>
              <w:rPr>
                <w:sz w:val="21"/>
                <w:szCs w:val="21"/>
                <w:highlight w:val="none"/>
              </w:rPr>
            </w:pPr>
            <w:r>
              <w:rPr>
                <w:rFonts w:hint="eastAsia"/>
                <w:sz w:val="21"/>
                <w:szCs w:val="21"/>
                <w:highlight w:val="none"/>
              </w:rPr>
              <w:t>项  目</w:t>
            </w:r>
          </w:p>
        </w:tc>
        <w:tc>
          <w:tcPr>
            <w:tcW w:w="1400" w:type="dxa"/>
            <w:vMerge w:val="restart"/>
            <w:tcBorders>
              <w:left w:val="single" w:color="auto" w:sz="6" w:space="0"/>
              <w:right w:val="single" w:color="auto" w:sz="4" w:space="0"/>
            </w:tcBorders>
            <w:vAlign w:val="center"/>
          </w:tcPr>
          <w:p>
            <w:pPr>
              <w:ind w:left="-111" w:leftChars="-53" w:right="-113" w:rightChars="-54"/>
              <w:jc w:val="center"/>
              <w:rPr>
                <w:sz w:val="21"/>
                <w:szCs w:val="21"/>
                <w:highlight w:val="none"/>
              </w:rPr>
            </w:pPr>
            <w:r>
              <w:rPr>
                <w:rFonts w:hint="eastAsia"/>
                <w:sz w:val="21"/>
                <w:szCs w:val="21"/>
                <w:highlight w:val="none"/>
              </w:rPr>
              <w:t>期初数</w:t>
            </w:r>
          </w:p>
        </w:tc>
        <w:tc>
          <w:tcPr>
            <w:tcW w:w="5500" w:type="dxa"/>
            <w:gridSpan w:val="4"/>
            <w:tcBorders>
              <w:left w:val="single" w:color="auto" w:sz="4" w:space="0"/>
              <w:bottom w:val="single" w:color="auto" w:sz="6" w:space="0"/>
              <w:right w:val="single" w:color="auto" w:sz="4" w:space="0"/>
            </w:tcBorders>
            <w:vAlign w:val="center"/>
          </w:tcPr>
          <w:p>
            <w:pPr>
              <w:ind w:left="-111" w:leftChars="-53" w:right="-113" w:rightChars="-54"/>
              <w:jc w:val="center"/>
              <w:rPr>
                <w:sz w:val="21"/>
                <w:szCs w:val="21"/>
                <w:highlight w:val="none"/>
              </w:rPr>
            </w:pPr>
            <w:r>
              <w:rPr>
                <w:rFonts w:hint="eastAsia"/>
                <w:sz w:val="21"/>
                <w:szCs w:val="21"/>
                <w:highlight w:val="none"/>
              </w:rPr>
              <w:t>本期增减变动（减少以“—”表示）</w:t>
            </w:r>
          </w:p>
        </w:tc>
        <w:tc>
          <w:tcPr>
            <w:tcW w:w="1384" w:type="dxa"/>
            <w:tcBorders>
              <w:left w:val="single" w:color="auto" w:sz="4" w:space="0"/>
            </w:tcBorders>
            <w:vAlign w:val="center"/>
          </w:tcPr>
          <w:p>
            <w:pPr>
              <w:ind w:left="-111" w:leftChars="-53" w:right="-113" w:rightChars="-54"/>
              <w:jc w:val="center"/>
              <w:rPr>
                <w:sz w:val="21"/>
                <w:szCs w:val="21"/>
                <w:highlight w:val="none"/>
              </w:rPr>
            </w:pPr>
            <w:r>
              <w:rPr>
                <w:rFonts w:hint="eastAsia"/>
                <w:sz w:val="21"/>
                <w:szCs w:val="21"/>
                <w:highlight w:val="none"/>
              </w:rPr>
              <w:t>期末数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419" w:type="dxa"/>
            <w:vMerge w:val="continue"/>
            <w:tcBorders>
              <w:top w:val="single" w:color="auto" w:sz="6" w:space="0"/>
              <w:bottom w:val="single" w:color="auto" w:sz="6" w:space="0"/>
              <w:right w:val="single" w:color="auto" w:sz="6" w:space="0"/>
            </w:tcBorders>
            <w:vAlign w:val="center"/>
          </w:tcPr>
          <w:p>
            <w:pPr>
              <w:jc w:val="center"/>
              <w:rPr>
                <w:sz w:val="21"/>
                <w:szCs w:val="21"/>
                <w:highlight w:val="none"/>
              </w:rPr>
            </w:pPr>
          </w:p>
        </w:tc>
        <w:tc>
          <w:tcPr>
            <w:tcW w:w="1400" w:type="dxa"/>
            <w:vMerge w:val="continue"/>
            <w:tcBorders>
              <w:left w:val="single" w:color="auto" w:sz="6" w:space="0"/>
              <w:bottom w:val="single" w:color="auto" w:sz="6" w:space="0"/>
              <w:right w:val="single" w:color="auto" w:sz="4" w:space="0"/>
            </w:tcBorders>
            <w:vAlign w:val="center"/>
          </w:tcPr>
          <w:p>
            <w:pPr>
              <w:jc w:val="center"/>
              <w:rPr>
                <w:sz w:val="21"/>
                <w:szCs w:val="21"/>
                <w:highlight w:val="none"/>
              </w:rPr>
            </w:pPr>
          </w:p>
        </w:tc>
        <w:tc>
          <w:tcPr>
            <w:tcW w:w="1317" w:type="dxa"/>
            <w:tcBorders>
              <w:top w:val="single" w:color="auto" w:sz="6" w:space="0"/>
              <w:left w:val="single" w:color="auto" w:sz="4" w:space="0"/>
              <w:bottom w:val="single" w:color="auto" w:sz="6" w:space="0"/>
              <w:right w:val="single" w:color="auto" w:sz="6" w:space="0"/>
            </w:tcBorders>
            <w:vAlign w:val="center"/>
          </w:tcPr>
          <w:p>
            <w:pPr>
              <w:ind w:left="-111" w:leftChars="-53" w:right="-113" w:rightChars="-54"/>
              <w:jc w:val="center"/>
              <w:rPr>
                <w:sz w:val="21"/>
                <w:szCs w:val="21"/>
                <w:highlight w:val="none"/>
              </w:rPr>
            </w:pPr>
            <w:r>
              <w:rPr>
                <w:rFonts w:hint="eastAsia"/>
                <w:sz w:val="21"/>
                <w:szCs w:val="21"/>
                <w:highlight w:val="none"/>
              </w:rPr>
              <w:t>发行</w:t>
            </w:r>
          </w:p>
          <w:p>
            <w:pPr>
              <w:ind w:left="-111" w:leftChars="-53" w:right="-113" w:rightChars="-54"/>
              <w:jc w:val="center"/>
              <w:rPr>
                <w:sz w:val="21"/>
                <w:szCs w:val="21"/>
                <w:highlight w:val="none"/>
              </w:rPr>
            </w:pPr>
            <w:r>
              <w:rPr>
                <w:rFonts w:hint="eastAsia"/>
                <w:sz w:val="21"/>
                <w:szCs w:val="21"/>
                <w:highlight w:val="none"/>
              </w:rPr>
              <w:t>新股</w:t>
            </w:r>
          </w:p>
        </w:tc>
        <w:tc>
          <w:tcPr>
            <w:tcW w:w="1433" w:type="dxa"/>
            <w:tcBorders>
              <w:top w:val="single" w:color="auto" w:sz="6" w:space="0"/>
              <w:left w:val="single" w:color="auto" w:sz="6" w:space="0"/>
              <w:bottom w:val="single" w:color="auto" w:sz="6" w:space="0"/>
              <w:right w:val="single" w:color="auto" w:sz="6" w:space="0"/>
            </w:tcBorders>
            <w:vAlign w:val="center"/>
          </w:tcPr>
          <w:p>
            <w:pPr>
              <w:ind w:left="-111" w:leftChars="-53" w:right="-113" w:rightChars="-54"/>
              <w:jc w:val="center"/>
              <w:rPr>
                <w:sz w:val="21"/>
                <w:szCs w:val="21"/>
                <w:highlight w:val="none"/>
              </w:rPr>
            </w:pPr>
            <w:r>
              <w:rPr>
                <w:rFonts w:hint="eastAsia"/>
                <w:sz w:val="21"/>
                <w:szCs w:val="21"/>
                <w:highlight w:val="none"/>
              </w:rPr>
              <w:t>送股</w:t>
            </w:r>
          </w:p>
        </w:tc>
        <w:tc>
          <w:tcPr>
            <w:tcW w:w="1350" w:type="dxa"/>
            <w:tcBorders>
              <w:top w:val="single" w:color="auto" w:sz="6" w:space="0"/>
              <w:left w:val="single" w:color="auto" w:sz="6" w:space="0"/>
              <w:bottom w:val="single" w:color="auto" w:sz="6" w:space="0"/>
              <w:right w:val="single" w:color="auto" w:sz="6" w:space="0"/>
            </w:tcBorders>
            <w:vAlign w:val="center"/>
          </w:tcPr>
          <w:p>
            <w:pPr>
              <w:ind w:left="-111" w:leftChars="-53" w:right="-113" w:rightChars="-54"/>
              <w:jc w:val="center"/>
              <w:rPr>
                <w:sz w:val="21"/>
                <w:szCs w:val="21"/>
                <w:highlight w:val="none"/>
              </w:rPr>
            </w:pPr>
            <w:r>
              <w:rPr>
                <w:rFonts w:hint="eastAsia"/>
                <w:sz w:val="21"/>
                <w:szCs w:val="21"/>
                <w:highlight w:val="none"/>
              </w:rPr>
              <w:t>公积金</w:t>
            </w:r>
          </w:p>
          <w:p>
            <w:pPr>
              <w:ind w:left="-111" w:leftChars="-53" w:right="-113" w:rightChars="-54"/>
              <w:jc w:val="center"/>
              <w:rPr>
                <w:sz w:val="21"/>
                <w:szCs w:val="21"/>
                <w:highlight w:val="none"/>
              </w:rPr>
            </w:pPr>
            <w:r>
              <w:rPr>
                <w:rFonts w:hint="eastAsia"/>
                <w:sz w:val="21"/>
                <w:szCs w:val="21"/>
                <w:highlight w:val="none"/>
              </w:rPr>
              <w:t>转股</w:t>
            </w:r>
          </w:p>
        </w:tc>
        <w:tc>
          <w:tcPr>
            <w:tcW w:w="1400" w:type="dxa"/>
            <w:tcBorders>
              <w:top w:val="single" w:color="auto" w:sz="6" w:space="0"/>
              <w:left w:val="single" w:color="auto" w:sz="6" w:space="0"/>
              <w:bottom w:val="single" w:color="auto" w:sz="6" w:space="0"/>
              <w:right w:val="single" w:color="auto" w:sz="4" w:space="0"/>
            </w:tcBorders>
            <w:vAlign w:val="center"/>
          </w:tcPr>
          <w:p>
            <w:pPr>
              <w:ind w:left="-111" w:leftChars="-53" w:right="-113" w:rightChars="-54"/>
              <w:jc w:val="center"/>
              <w:rPr>
                <w:sz w:val="21"/>
                <w:szCs w:val="21"/>
                <w:highlight w:val="none"/>
              </w:rPr>
            </w:pPr>
            <w:r>
              <w:rPr>
                <w:rFonts w:hint="eastAsia"/>
                <w:sz w:val="21"/>
                <w:szCs w:val="21"/>
                <w:highlight w:val="none"/>
              </w:rPr>
              <w:t>小计</w:t>
            </w:r>
          </w:p>
        </w:tc>
        <w:tc>
          <w:tcPr>
            <w:tcW w:w="1384" w:type="dxa"/>
            <w:tcBorders>
              <w:left w:val="single" w:color="auto" w:sz="4" w:space="0"/>
              <w:bottom w:val="single" w:color="auto" w:sz="6" w:space="0"/>
            </w:tcBorders>
            <w:vAlign w:val="center"/>
          </w:tcPr>
          <w:p>
            <w:pPr>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19" w:type="dxa"/>
            <w:tcBorders>
              <w:top w:val="single" w:color="auto" w:sz="6" w:space="0"/>
              <w:right w:val="single" w:color="auto" w:sz="6" w:space="0"/>
            </w:tcBorders>
            <w:vAlign w:val="center"/>
          </w:tcPr>
          <w:p>
            <w:pPr>
              <w:spacing w:line="360" w:lineRule="auto"/>
              <w:rPr>
                <w:sz w:val="21"/>
                <w:szCs w:val="21"/>
                <w:highlight w:val="none"/>
              </w:rPr>
            </w:pPr>
            <w:r>
              <w:rPr>
                <w:rFonts w:hint="eastAsia" w:ascii="宋体" w:hAnsi="宋体"/>
                <w:sz w:val="21"/>
                <w:szCs w:val="21"/>
                <w:highlight w:val="none"/>
              </w:rPr>
              <w:t>股份总数</w:t>
            </w:r>
          </w:p>
        </w:tc>
        <w:tc>
          <w:tcPr>
            <w:tcW w:w="1400" w:type="dxa"/>
            <w:tcBorders>
              <w:top w:val="single" w:color="auto" w:sz="6" w:space="0"/>
              <w:left w:val="single" w:color="auto" w:sz="6" w:space="0"/>
              <w:right w:val="single" w:color="auto" w:sz="4" w:space="0"/>
            </w:tcBorders>
            <w:vAlign w:val="top"/>
          </w:tcPr>
          <w:p>
            <w:pPr>
              <w:tabs>
                <w:tab w:val="right" w:pos="7740"/>
              </w:tabs>
              <w:spacing w:line="360" w:lineRule="auto"/>
              <w:ind w:left="-124" w:leftChars="-59"/>
              <w:jc w:val="right"/>
              <w:rPr>
                <w:rFonts w:ascii="宋体" w:hAnsi="宋体"/>
                <w:sz w:val="21"/>
                <w:szCs w:val="21"/>
                <w:highlight w:val="none"/>
              </w:rPr>
            </w:pPr>
            <w:r>
              <w:rPr>
                <w:rFonts w:ascii="宋体" w:hAnsi="宋体"/>
                <w:sz w:val="21"/>
                <w:szCs w:val="21"/>
                <w:highlight w:val="none"/>
              </w:rPr>
              <w:t>484,249,780</w:t>
            </w:r>
          </w:p>
        </w:tc>
        <w:tc>
          <w:tcPr>
            <w:tcW w:w="1317" w:type="dxa"/>
            <w:tcBorders>
              <w:top w:val="single" w:color="auto" w:sz="6" w:space="0"/>
              <w:left w:val="single" w:color="auto" w:sz="4" w:space="0"/>
              <w:right w:val="single" w:color="auto" w:sz="4" w:space="0"/>
            </w:tcBorders>
            <w:vAlign w:val="top"/>
          </w:tcPr>
          <w:p>
            <w:pPr>
              <w:tabs>
                <w:tab w:val="right" w:pos="7740"/>
              </w:tabs>
              <w:spacing w:line="360" w:lineRule="auto"/>
              <w:ind w:left="-124" w:leftChars="-59"/>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67,750,677</w:t>
            </w:r>
          </w:p>
        </w:tc>
        <w:tc>
          <w:tcPr>
            <w:tcW w:w="1433" w:type="dxa"/>
            <w:tcBorders>
              <w:top w:val="single" w:color="auto" w:sz="6" w:space="0"/>
              <w:left w:val="single" w:color="auto" w:sz="4" w:space="0"/>
              <w:right w:val="single" w:color="auto" w:sz="4" w:space="0"/>
            </w:tcBorders>
            <w:vAlign w:val="top"/>
          </w:tcPr>
          <w:p>
            <w:pPr>
              <w:tabs>
                <w:tab w:val="right" w:pos="7740"/>
              </w:tabs>
              <w:spacing w:line="360" w:lineRule="auto"/>
              <w:ind w:left="-124" w:leftChars="-59"/>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187,680,155</w:t>
            </w:r>
          </w:p>
        </w:tc>
        <w:tc>
          <w:tcPr>
            <w:tcW w:w="1350" w:type="dxa"/>
            <w:tcBorders>
              <w:top w:val="single" w:color="auto" w:sz="6" w:space="0"/>
              <w:left w:val="single" w:color="auto" w:sz="4" w:space="0"/>
              <w:right w:val="single" w:color="auto" w:sz="4" w:space="0"/>
            </w:tcBorders>
            <w:vAlign w:val="top"/>
          </w:tcPr>
          <w:p>
            <w:pPr>
              <w:tabs>
                <w:tab w:val="right" w:pos="7740"/>
              </w:tabs>
              <w:spacing w:line="360" w:lineRule="auto"/>
              <w:ind w:left="-124" w:leftChars="-59"/>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88,320,073</w:t>
            </w:r>
          </w:p>
        </w:tc>
        <w:tc>
          <w:tcPr>
            <w:tcW w:w="1400" w:type="dxa"/>
            <w:tcBorders>
              <w:top w:val="single" w:color="auto" w:sz="6" w:space="0"/>
              <w:left w:val="single" w:color="auto" w:sz="6" w:space="0"/>
              <w:right w:val="single" w:color="auto" w:sz="4" w:space="0"/>
            </w:tcBorders>
            <w:vAlign w:val="top"/>
          </w:tcPr>
          <w:p>
            <w:pPr>
              <w:tabs>
                <w:tab w:val="right" w:pos="7740"/>
              </w:tabs>
              <w:spacing w:line="360" w:lineRule="auto"/>
              <w:ind w:left="-124" w:leftChars="-59"/>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343,750,905</w:t>
            </w:r>
          </w:p>
        </w:tc>
        <w:tc>
          <w:tcPr>
            <w:tcW w:w="1384" w:type="dxa"/>
            <w:tcBorders>
              <w:top w:val="single" w:color="auto" w:sz="6" w:space="0"/>
              <w:left w:val="single" w:color="auto" w:sz="6" w:space="0"/>
            </w:tcBorders>
            <w:vAlign w:val="top"/>
          </w:tcPr>
          <w:p>
            <w:pPr>
              <w:tabs>
                <w:tab w:val="right" w:pos="7740"/>
              </w:tabs>
              <w:spacing w:line="360" w:lineRule="auto"/>
              <w:ind w:left="-124" w:leftChars="-59"/>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828,000,685</w:t>
            </w:r>
          </w:p>
        </w:tc>
      </w:tr>
    </w:tbl>
    <w:p>
      <w:pPr>
        <w:numPr>
          <w:ilvl w:val="0"/>
          <w:numId w:val="1"/>
        </w:numPr>
        <w:spacing w:line="360" w:lineRule="auto"/>
        <w:ind w:firstLine="420" w:firstLineChars="200"/>
        <w:rPr>
          <w:rFonts w:hint="eastAsia" w:ascii="宋体" w:hAnsi="宋体"/>
          <w:iCs/>
          <w:sz w:val="21"/>
          <w:szCs w:val="21"/>
          <w:highlight w:val="none"/>
          <w:lang w:val="en-US" w:eastAsia="zh-CN"/>
        </w:rPr>
      </w:pPr>
      <w:r>
        <w:rPr>
          <w:rFonts w:hint="eastAsia" w:ascii="宋体" w:hAnsi="宋体"/>
          <w:iCs/>
          <w:sz w:val="21"/>
          <w:szCs w:val="21"/>
          <w:highlight w:val="none"/>
          <w:lang w:val="en-US" w:eastAsia="zh-CN"/>
        </w:rPr>
        <w:t>其他说明</w:t>
      </w:r>
    </w:p>
    <w:p>
      <w:pPr>
        <w:numPr>
          <w:ilvl w:val="0"/>
          <w:numId w:val="0"/>
        </w:numPr>
        <w:spacing w:line="360" w:lineRule="auto"/>
        <w:rPr>
          <w:rFonts w:hint="eastAsia"/>
          <w:sz w:val="21"/>
          <w:szCs w:val="21"/>
          <w:highlight w:val="none"/>
          <w:shd w:val="pct10" w:color="auto" w:fill="FFFFFF"/>
        </w:rPr>
      </w:pPr>
      <w:r>
        <w:rPr>
          <w:rFonts w:hint="eastAsia" w:ascii="宋体" w:hAnsi="宋体"/>
          <w:iCs/>
          <w:sz w:val="21"/>
          <w:szCs w:val="21"/>
          <w:highlight w:val="none"/>
          <w:lang w:val="en-US" w:eastAsia="zh-CN"/>
        </w:rPr>
        <w:t xml:space="preserve">     1）</w:t>
      </w:r>
      <w:r>
        <w:rPr>
          <w:rFonts w:hint="eastAsia" w:ascii="宋体" w:hAnsi="宋体"/>
          <w:sz w:val="21"/>
          <w:szCs w:val="21"/>
          <w:highlight w:val="none"/>
        </w:rPr>
        <w:t>根据公司第五届董事会第十二次会议和2015年第一次临时股东大会决议，并经中国证券监督管理委员会《关于核准德华兔宝宝装饰新材股份有限公司向丁鸿敏等发行股份购买资产的批复》(证监许可〔2016〕26号)核准，公司增加注册资本人民币</w:t>
      </w:r>
      <w:r>
        <w:rPr>
          <w:rFonts w:ascii="宋体" w:hAnsi="宋体"/>
          <w:sz w:val="21"/>
          <w:szCs w:val="21"/>
          <w:highlight w:val="none"/>
        </w:rPr>
        <w:t>67,750,677.00</w:t>
      </w:r>
      <w:r>
        <w:rPr>
          <w:rFonts w:hint="eastAsia" w:ascii="宋体" w:hAnsi="宋体"/>
          <w:sz w:val="21"/>
          <w:szCs w:val="21"/>
          <w:highlight w:val="none"/>
        </w:rPr>
        <w:t>元，由丁鸿敏等以持有的杭州多赢网络科技有限公司100%股权认缴，其中德华创业投资有限公司认缴注册资本人民币33,875,339.00元，丁鸿敏认缴注册资本人民币13,550,136.00元，高阳认缴注册资本人民币12,595,541.00元，陈密认缴注册资本人民币3,540,663.00元，袁茜认缴注册资本人民币1,493,902.00元，王晓斌认缴注册资本人民币1,245,922.00元，袁仁泉认缴注册资本人民币1,245,922.00元，汪军认缴注册资本人民币203,252.00元。变更后注册资本为人民币</w:t>
      </w:r>
      <w:r>
        <w:rPr>
          <w:rFonts w:ascii="宋体" w:hAnsi="宋体"/>
          <w:sz w:val="21"/>
          <w:szCs w:val="21"/>
          <w:highlight w:val="none"/>
        </w:rPr>
        <w:t>552,000,457.00</w:t>
      </w:r>
      <w:r>
        <w:rPr>
          <w:rFonts w:hint="eastAsia" w:ascii="宋体" w:hAnsi="宋体"/>
          <w:sz w:val="21"/>
          <w:szCs w:val="21"/>
          <w:highlight w:val="none"/>
        </w:rPr>
        <w:t>元。</w:t>
      </w:r>
      <w:r>
        <w:rPr>
          <w:rFonts w:hint="eastAsia" w:hAnsi="宋体"/>
          <w:sz w:val="21"/>
          <w:szCs w:val="21"/>
          <w:highlight w:val="none"/>
        </w:rPr>
        <w:t>以上增资业经天健会计师事务所审验，并出具</w:t>
      </w:r>
      <w:r>
        <w:rPr>
          <w:rFonts w:hint="eastAsia" w:hAnsi="宋体"/>
          <w:sz w:val="21"/>
          <w:szCs w:val="21"/>
          <w:highlight w:val="none"/>
          <w:lang w:eastAsia="zh-CN"/>
        </w:rPr>
        <w:t>天健</w:t>
      </w:r>
      <w:r>
        <w:rPr>
          <w:rFonts w:hint="eastAsia" w:hAnsi="宋体"/>
          <w:sz w:val="21"/>
          <w:szCs w:val="21"/>
          <w:highlight w:val="none"/>
        </w:rPr>
        <w:t>〔20</w:t>
      </w:r>
      <w:r>
        <w:rPr>
          <w:rFonts w:hint="eastAsia" w:hAnsi="宋体"/>
          <w:sz w:val="21"/>
          <w:szCs w:val="21"/>
          <w:highlight w:val="none"/>
          <w:lang w:val="en-US" w:eastAsia="zh-CN"/>
        </w:rPr>
        <w:t>16</w:t>
      </w:r>
      <w:r>
        <w:rPr>
          <w:rFonts w:hint="eastAsia" w:hAnsi="宋体"/>
          <w:sz w:val="21"/>
          <w:szCs w:val="21"/>
          <w:highlight w:val="none"/>
        </w:rPr>
        <w:t>〕</w:t>
      </w:r>
      <w:r>
        <w:rPr>
          <w:rFonts w:hint="eastAsia" w:hAnsi="宋体"/>
          <w:sz w:val="21"/>
          <w:szCs w:val="21"/>
          <w:highlight w:val="none"/>
          <w:lang w:val="en-US" w:eastAsia="zh-CN"/>
        </w:rPr>
        <w:t>20</w:t>
      </w:r>
      <w:r>
        <w:rPr>
          <w:rFonts w:hint="eastAsia" w:hAnsi="宋体"/>
          <w:sz w:val="21"/>
          <w:szCs w:val="21"/>
          <w:highlight w:val="none"/>
        </w:rPr>
        <w:t>号《验资报告》，公司已于20</w:t>
      </w:r>
      <w:r>
        <w:rPr>
          <w:rFonts w:hint="eastAsia" w:hAnsi="宋体"/>
          <w:sz w:val="21"/>
          <w:szCs w:val="21"/>
          <w:highlight w:val="none"/>
          <w:lang w:val="en-US" w:eastAsia="zh-CN"/>
        </w:rPr>
        <w:t>16</w:t>
      </w:r>
      <w:r>
        <w:rPr>
          <w:rFonts w:hint="eastAsia" w:hAnsi="宋体"/>
          <w:sz w:val="21"/>
          <w:szCs w:val="21"/>
          <w:highlight w:val="none"/>
        </w:rPr>
        <w:t>年</w:t>
      </w:r>
      <w:r>
        <w:rPr>
          <w:rFonts w:hint="eastAsia" w:hAnsi="宋体"/>
          <w:sz w:val="21"/>
          <w:szCs w:val="21"/>
          <w:highlight w:val="none"/>
          <w:lang w:val="en-US" w:eastAsia="zh-CN"/>
        </w:rPr>
        <w:t>4</w:t>
      </w:r>
      <w:r>
        <w:rPr>
          <w:rFonts w:hint="eastAsia" w:hAnsi="宋体"/>
          <w:sz w:val="21"/>
          <w:szCs w:val="21"/>
          <w:highlight w:val="none"/>
        </w:rPr>
        <w:t>月</w:t>
      </w:r>
      <w:r>
        <w:rPr>
          <w:rFonts w:hint="eastAsia" w:hAnsi="宋体"/>
          <w:sz w:val="21"/>
          <w:szCs w:val="21"/>
          <w:highlight w:val="none"/>
          <w:lang w:val="en-US" w:eastAsia="zh-CN"/>
        </w:rPr>
        <w:t>19</w:t>
      </w:r>
      <w:r>
        <w:rPr>
          <w:rFonts w:hint="eastAsia" w:hAnsi="宋体"/>
          <w:sz w:val="21"/>
          <w:szCs w:val="21"/>
          <w:highlight w:val="none"/>
        </w:rPr>
        <w:t>日办妥工商变更登记手续。</w:t>
      </w:r>
    </w:p>
    <w:p>
      <w:pPr>
        <w:numPr>
          <w:ilvl w:val="0"/>
          <w:numId w:val="0"/>
        </w:numPr>
        <w:spacing w:line="360" w:lineRule="auto"/>
        <w:rPr>
          <w:rFonts w:hint="eastAsia" w:ascii="宋体" w:hAnsi="宋体"/>
          <w:iCs/>
          <w:sz w:val="21"/>
          <w:szCs w:val="21"/>
          <w:highlight w:val="none"/>
          <w:lang w:val="en-US" w:eastAsia="zh-CN"/>
        </w:rPr>
      </w:pPr>
      <w:r>
        <w:rPr>
          <w:rFonts w:hint="eastAsia" w:ascii="宋体" w:hAnsi="宋体"/>
          <w:iCs/>
          <w:sz w:val="21"/>
          <w:szCs w:val="21"/>
          <w:highlight w:val="none"/>
          <w:lang w:val="en-US" w:eastAsia="zh-CN"/>
        </w:rPr>
        <w:t xml:space="preserve">     2）</w:t>
      </w:r>
      <w:r>
        <w:rPr>
          <w:rFonts w:hint="eastAsia" w:hAnsi="宋体"/>
          <w:sz w:val="21"/>
          <w:szCs w:val="21"/>
          <w:highlight w:val="none"/>
          <w:lang w:val="en-US" w:eastAsia="zh-CN"/>
        </w:rPr>
        <w:t>根据2016年4月18日公司2015年</w:t>
      </w:r>
      <w:r>
        <w:rPr>
          <w:rFonts w:hint="eastAsia" w:hAnsi="宋体"/>
          <w:sz w:val="21"/>
          <w:szCs w:val="21"/>
          <w:highlight w:val="none"/>
        </w:rPr>
        <w:t>度股东大会审议通过的利润分配方案</w:t>
      </w:r>
      <w:r>
        <w:rPr>
          <w:rFonts w:hint="eastAsia" w:ascii="宋体" w:hAnsi="宋体"/>
          <w:sz w:val="21"/>
          <w:szCs w:val="21"/>
          <w:highlight w:val="none"/>
        </w:rPr>
        <w:t>，以公司总</w:t>
      </w:r>
      <w:r>
        <w:rPr>
          <w:rFonts w:hint="eastAsia" w:ascii="宋体" w:hAnsi="宋体"/>
          <w:sz w:val="21"/>
          <w:szCs w:val="21"/>
          <w:highlight w:val="none"/>
          <w:lang w:eastAsia="zh-CN"/>
        </w:rPr>
        <w:t>股</w:t>
      </w:r>
      <w:r>
        <w:rPr>
          <w:rFonts w:hint="eastAsia" w:ascii="宋体" w:hAnsi="宋体"/>
          <w:sz w:val="21"/>
          <w:szCs w:val="21"/>
          <w:highlight w:val="none"/>
        </w:rPr>
        <w:t>本552,000,457股为基数，向全体股东每10股派发现金股利1.30元(含税)，送红股3.4股（含税）以资本公积向全体股东每10股转增1.6股。</w:t>
      </w:r>
      <w:r>
        <w:rPr>
          <w:rFonts w:hint="eastAsia" w:ascii="宋体" w:hAnsi="宋体"/>
          <w:sz w:val="21"/>
          <w:szCs w:val="21"/>
          <w:highlight w:val="none"/>
          <w:lang w:eastAsia="zh-CN"/>
        </w:rPr>
        <w:t>共计以未分配利润</w:t>
      </w:r>
      <w:r>
        <w:rPr>
          <w:rFonts w:hint="eastAsia" w:ascii="宋体" w:hAnsi="宋体"/>
          <w:sz w:val="21"/>
          <w:szCs w:val="21"/>
          <w:highlight w:val="none"/>
          <w:lang w:val="en-US" w:eastAsia="zh-CN"/>
        </w:rPr>
        <w:t>187,680,155元、资本公积88,320,073.00元,向全体股东转增股份总额276,000,228股,每股面值1元,计增加股本276,000,228.00元。</w:t>
      </w:r>
      <w:r>
        <w:rPr>
          <w:rFonts w:hint="eastAsia" w:hAnsi="宋体"/>
          <w:sz w:val="21"/>
          <w:szCs w:val="21"/>
          <w:highlight w:val="none"/>
        </w:rPr>
        <w:t>以上增资业经天健会计师事务所审验，并出具</w:t>
      </w:r>
      <w:r>
        <w:rPr>
          <w:rFonts w:hint="eastAsia" w:hAnsi="宋体"/>
          <w:sz w:val="21"/>
          <w:szCs w:val="21"/>
          <w:highlight w:val="none"/>
          <w:lang w:eastAsia="zh-CN"/>
        </w:rPr>
        <w:t>天健</w:t>
      </w:r>
      <w:r>
        <w:rPr>
          <w:rFonts w:hint="eastAsia" w:hAnsi="宋体"/>
          <w:sz w:val="21"/>
          <w:szCs w:val="21"/>
          <w:highlight w:val="none"/>
        </w:rPr>
        <w:t>〔20</w:t>
      </w:r>
      <w:r>
        <w:rPr>
          <w:rFonts w:hint="eastAsia" w:hAnsi="宋体"/>
          <w:sz w:val="21"/>
          <w:szCs w:val="21"/>
          <w:highlight w:val="none"/>
          <w:lang w:val="en-US" w:eastAsia="zh-CN"/>
        </w:rPr>
        <w:t>16</w:t>
      </w:r>
      <w:r>
        <w:rPr>
          <w:rFonts w:hint="eastAsia" w:hAnsi="宋体"/>
          <w:sz w:val="21"/>
          <w:szCs w:val="21"/>
          <w:highlight w:val="none"/>
        </w:rPr>
        <w:t>〕</w:t>
      </w:r>
      <w:r>
        <w:rPr>
          <w:rFonts w:hint="eastAsia" w:hAnsi="宋体"/>
          <w:sz w:val="21"/>
          <w:szCs w:val="21"/>
          <w:highlight w:val="none"/>
          <w:lang w:val="en-US" w:eastAsia="zh-CN"/>
        </w:rPr>
        <w:t>138</w:t>
      </w:r>
      <w:r>
        <w:rPr>
          <w:rFonts w:hint="eastAsia" w:hAnsi="宋体"/>
          <w:sz w:val="21"/>
          <w:szCs w:val="21"/>
          <w:highlight w:val="none"/>
        </w:rPr>
        <w:t>号《验资报告》，公司已于20</w:t>
      </w:r>
      <w:r>
        <w:rPr>
          <w:rFonts w:hint="eastAsia" w:hAnsi="宋体"/>
          <w:sz w:val="21"/>
          <w:szCs w:val="21"/>
          <w:highlight w:val="none"/>
          <w:lang w:val="en-US" w:eastAsia="zh-CN"/>
        </w:rPr>
        <w:t>16</w:t>
      </w:r>
      <w:r>
        <w:rPr>
          <w:rFonts w:hint="eastAsia" w:hAnsi="宋体"/>
          <w:sz w:val="21"/>
          <w:szCs w:val="21"/>
          <w:highlight w:val="none"/>
        </w:rPr>
        <w:t>年</w:t>
      </w:r>
      <w:r>
        <w:rPr>
          <w:rFonts w:hint="eastAsia" w:hAnsi="宋体"/>
          <w:sz w:val="21"/>
          <w:szCs w:val="21"/>
          <w:highlight w:val="none"/>
          <w:lang w:val="en-US" w:eastAsia="zh-CN"/>
        </w:rPr>
        <w:t>6</w:t>
      </w:r>
      <w:r>
        <w:rPr>
          <w:rFonts w:hint="eastAsia" w:hAnsi="宋体"/>
          <w:sz w:val="21"/>
          <w:szCs w:val="21"/>
          <w:highlight w:val="none"/>
        </w:rPr>
        <w:t>月</w:t>
      </w:r>
      <w:r>
        <w:rPr>
          <w:rFonts w:hint="eastAsia" w:hAnsi="宋体"/>
          <w:sz w:val="21"/>
          <w:szCs w:val="21"/>
          <w:highlight w:val="none"/>
          <w:lang w:val="en-US" w:eastAsia="zh-CN"/>
        </w:rPr>
        <w:t>6</w:t>
      </w:r>
      <w:r>
        <w:rPr>
          <w:rFonts w:hint="eastAsia" w:hAnsi="宋体"/>
          <w:sz w:val="21"/>
          <w:szCs w:val="21"/>
          <w:highlight w:val="none"/>
        </w:rPr>
        <w:t>日办妥工商变更登记手续。</w:t>
      </w:r>
      <w:r>
        <w:rPr>
          <w:rFonts w:hint="eastAsia" w:ascii="宋体" w:hAnsi="宋体"/>
          <w:iCs/>
          <w:sz w:val="21"/>
          <w:szCs w:val="21"/>
          <w:highlight w:val="none"/>
          <w:lang w:val="en-US" w:eastAsia="zh-CN"/>
        </w:rPr>
        <w:t xml:space="preserve">     </w:t>
      </w:r>
    </w:p>
    <w:p>
      <w:pPr>
        <w:tabs>
          <w:tab w:val="right" w:pos="7740"/>
        </w:tabs>
        <w:spacing w:line="360" w:lineRule="auto"/>
        <w:ind w:firstLine="420" w:firstLineChars="200"/>
        <w:outlineLvl w:val="2"/>
        <w:rPr>
          <w:rFonts w:hint="eastAsia" w:ascii="宋体" w:hAnsi="宋体"/>
          <w:sz w:val="21"/>
          <w:szCs w:val="21"/>
          <w:highlight w:val="none"/>
        </w:rPr>
      </w:pPr>
      <w:r>
        <w:rPr>
          <w:rFonts w:hint="eastAsia" w:ascii="宋体" w:hAnsi="宋体"/>
          <w:sz w:val="21"/>
          <w:szCs w:val="21"/>
          <w:highlight w:val="none"/>
        </w:rPr>
        <w:t>2</w:t>
      </w:r>
      <w:r>
        <w:rPr>
          <w:rFonts w:hint="eastAsia" w:ascii="宋体" w:hAnsi="宋体"/>
          <w:sz w:val="21"/>
          <w:szCs w:val="21"/>
          <w:highlight w:val="none"/>
          <w:lang w:val="en-US" w:eastAsia="zh-CN"/>
        </w:rPr>
        <w:t>9</w:t>
      </w:r>
      <w:r>
        <w:rPr>
          <w:rFonts w:hint="eastAsia" w:ascii="宋体" w:hAnsi="宋体"/>
          <w:sz w:val="21"/>
          <w:szCs w:val="21"/>
          <w:highlight w:val="none"/>
        </w:rPr>
        <w:t>. 资本公积</w:t>
      </w:r>
    </w:p>
    <w:p>
      <w:pPr>
        <w:tabs>
          <w:tab w:val="right" w:pos="7740"/>
        </w:tabs>
        <w:spacing w:line="360" w:lineRule="auto"/>
        <w:ind w:firstLine="420"/>
        <w:rPr>
          <w:rFonts w:hint="eastAsia" w:ascii="宋体" w:hAnsi="宋体"/>
          <w:sz w:val="21"/>
          <w:szCs w:val="21"/>
          <w:highlight w:val="none"/>
        </w:rPr>
      </w:pPr>
      <w:r>
        <w:rPr>
          <w:rFonts w:ascii="宋体" w:hAnsi="宋体"/>
          <w:sz w:val="21"/>
          <w:szCs w:val="21"/>
          <w:highlight w:val="none"/>
        </w:rPr>
        <w:t xml:space="preserve">(1) </w:t>
      </w:r>
      <w:r>
        <w:rPr>
          <w:rFonts w:hint="eastAsia" w:ascii="宋体" w:hAnsi="宋体"/>
          <w:sz w:val="21"/>
          <w:szCs w:val="21"/>
          <w:highlight w:val="none"/>
        </w:rPr>
        <w:t>明细情况</w:t>
      </w:r>
    </w:p>
    <w:tbl>
      <w:tblPr>
        <w:tblStyle w:val="12"/>
        <w:tblW w:w="963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7"/>
        <w:gridCol w:w="1943"/>
        <w:gridCol w:w="1966"/>
        <w:gridCol w:w="1767"/>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73" w:hRule="atLeast"/>
        </w:trPr>
        <w:tc>
          <w:tcPr>
            <w:tcW w:w="2207" w:type="dxa"/>
            <w:vAlign w:val="center"/>
          </w:tcPr>
          <w:p>
            <w:pPr>
              <w:tabs>
                <w:tab w:val="right" w:pos="7740"/>
              </w:tabs>
              <w:spacing w:line="360" w:lineRule="auto"/>
              <w:rPr>
                <w:rFonts w:ascii="宋体" w:hAnsi="宋体"/>
                <w:sz w:val="21"/>
                <w:szCs w:val="21"/>
                <w:highlight w:val="none"/>
              </w:rPr>
            </w:pPr>
            <w:r>
              <w:rPr>
                <w:rFonts w:hint="eastAsia" w:ascii="宋体" w:hAnsi="宋体"/>
                <w:sz w:val="21"/>
                <w:szCs w:val="21"/>
                <w:highlight w:val="none"/>
              </w:rPr>
              <w:t xml:space="preserve">  项  目</w:t>
            </w:r>
          </w:p>
        </w:tc>
        <w:tc>
          <w:tcPr>
            <w:tcW w:w="1943" w:type="dxa"/>
            <w:vAlign w:val="top"/>
          </w:tcPr>
          <w:p>
            <w:pPr>
              <w:tabs>
                <w:tab w:val="right" w:pos="7740"/>
              </w:tabs>
              <w:spacing w:line="360" w:lineRule="auto"/>
              <w:ind w:left="-97" w:leftChars="-46" w:right="-101" w:rightChars="-48"/>
              <w:jc w:val="center"/>
              <w:rPr>
                <w:rFonts w:ascii="宋体" w:hAnsi="宋体"/>
                <w:sz w:val="21"/>
                <w:szCs w:val="21"/>
                <w:highlight w:val="none"/>
              </w:rPr>
            </w:pPr>
            <w:r>
              <w:rPr>
                <w:rFonts w:hint="eastAsia" w:ascii="宋体" w:hAnsi="宋体"/>
                <w:sz w:val="21"/>
                <w:szCs w:val="21"/>
                <w:highlight w:val="none"/>
              </w:rPr>
              <w:t>期初数</w:t>
            </w:r>
          </w:p>
        </w:tc>
        <w:tc>
          <w:tcPr>
            <w:tcW w:w="1966" w:type="dxa"/>
            <w:vAlign w:val="top"/>
          </w:tcPr>
          <w:p>
            <w:pPr>
              <w:tabs>
                <w:tab w:val="right" w:pos="7740"/>
              </w:tabs>
              <w:spacing w:line="360" w:lineRule="auto"/>
              <w:ind w:left="-96" w:leftChars="-46" w:right="-101" w:rightChars="-48" w:hanging="1"/>
              <w:jc w:val="center"/>
              <w:rPr>
                <w:rFonts w:ascii="宋体" w:hAnsi="宋体"/>
                <w:sz w:val="21"/>
                <w:szCs w:val="21"/>
                <w:highlight w:val="none"/>
              </w:rPr>
            </w:pPr>
            <w:r>
              <w:rPr>
                <w:rFonts w:hint="eastAsia" w:ascii="宋体" w:hAnsi="宋体"/>
                <w:sz w:val="21"/>
                <w:szCs w:val="21"/>
                <w:highlight w:val="none"/>
              </w:rPr>
              <w:t>本期增加</w:t>
            </w:r>
          </w:p>
        </w:tc>
        <w:tc>
          <w:tcPr>
            <w:tcW w:w="1767" w:type="dxa"/>
            <w:vAlign w:val="top"/>
          </w:tcPr>
          <w:p>
            <w:pPr>
              <w:tabs>
                <w:tab w:val="right" w:pos="7740"/>
              </w:tabs>
              <w:spacing w:line="360" w:lineRule="auto"/>
              <w:ind w:left="-96" w:leftChars="-46" w:right="-101" w:rightChars="-48" w:hanging="1"/>
              <w:jc w:val="center"/>
              <w:rPr>
                <w:rFonts w:ascii="宋体" w:hAnsi="宋体"/>
                <w:sz w:val="21"/>
                <w:szCs w:val="21"/>
                <w:highlight w:val="none"/>
              </w:rPr>
            </w:pPr>
            <w:r>
              <w:rPr>
                <w:rFonts w:hint="eastAsia" w:ascii="宋体" w:hAnsi="宋体"/>
                <w:sz w:val="21"/>
                <w:szCs w:val="21"/>
                <w:highlight w:val="none"/>
              </w:rPr>
              <w:t>本期减少</w:t>
            </w:r>
          </w:p>
        </w:tc>
        <w:tc>
          <w:tcPr>
            <w:tcW w:w="1750" w:type="dxa"/>
            <w:vAlign w:val="top"/>
          </w:tcPr>
          <w:p>
            <w:pPr>
              <w:tabs>
                <w:tab w:val="right" w:pos="7740"/>
              </w:tabs>
              <w:spacing w:line="360" w:lineRule="auto"/>
              <w:ind w:left="-96" w:leftChars="-46" w:right="-101" w:rightChars="-48" w:hanging="1"/>
              <w:jc w:val="center"/>
              <w:rPr>
                <w:rFonts w:ascii="宋体" w:hAnsi="宋体"/>
                <w:sz w:val="21"/>
                <w:szCs w:val="21"/>
                <w:highlight w:val="none"/>
              </w:rPr>
            </w:pPr>
            <w:r>
              <w:rPr>
                <w:rFonts w:hint="eastAsia" w:ascii="宋体" w:hAnsi="宋体"/>
                <w:sz w:val="21"/>
                <w:szCs w:val="21"/>
                <w:highlight w:val="none"/>
              </w:rPr>
              <w:t>期末数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7" w:type="dxa"/>
            <w:shd w:val="clear" w:color="auto" w:fill="auto"/>
            <w:vAlign w:val="center"/>
          </w:tcPr>
          <w:p>
            <w:pPr>
              <w:tabs>
                <w:tab w:val="right" w:pos="7740"/>
              </w:tabs>
              <w:spacing w:line="360" w:lineRule="auto"/>
              <w:rPr>
                <w:rFonts w:ascii="宋体" w:hAnsi="宋体"/>
                <w:sz w:val="21"/>
                <w:szCs w:val="21"/>
                <w:highlight w:val="none"/>
              </w:rPr>
            </w:pPr>
            <w:r>
              <w:rPr>
                <w:rFonts w:hint="eastAsia" w:ascii="宋体" w:hAnsi="宋体"/>
                <w:sz w:val="21"/>
                <w:szCs w:val="21"/>
                <w:highlight w:val="none"/>
              </w:rPr>
              <w:t>股本溢价</w:t>
            </w:r>
          </w:p>
        </w:tc>
        <w:tc>
          <w:tcPr>
            <w:tcW w:w="1943" w:type="dxa"/>
            <w:shd w:val="clear" w:color="auto" w:fill="auto"/>
            <w:vAlign w:val="top"/>
          </w:tcPr>
          <w:p>
            <w:pPr>
              <w:tabs>
                <w:tab w:val="left" w:pos="1337"/>
                <w:tab w:val="right" w:pos="7740"/>
              </w:tabs>
              <w:wordWrap w:val="0"/>
              <w:spacing w:line="360" w:lineRule="auto"/>
              <w:ind w:left="-126" w:leftChars="-60"/>
              <w:jc w:val="right"/>
              <w:rPr>
                <w:rFonts w:ascii="宋体" w:hAnsi="宋体"/>
                <w:sz w:val="21"/>
                <w:szCs w:val="21"/>
                <w:highlight w:val="none"/>
              </w:rPr>
            </w:pPr>
            <w:r>
              <w:rPr>
                <w:rFonts w:ascii="宋体" w:hAnsi="宋体"/>
                <w:sz w:val="21"/>
                <w:szCs w:val="21"/>
                <w:highlight w:val="none"/>
              </w:rPr>
              <w:t>88,615,062.4</w:t>
            </w:r>
            <w:r>
              <w:rPr>
                <w:rFonts w:hint="eastAsia" w:ascii="宋体" w:hAnsi="宋体"/>
                <w:sz w:val="21"/>
                <w:szCs w:val="21"/>
                <w:highlight w:val="none"/>
              </w:rPr>
              <w:t>0</w:t>
            </w:r>
          </w:p>
        </w:tc>
        <w:tc>
          <w:tcPr>
            <w:tcW w:w="1966" w:type="dxa"/>
            <w:shd w:val="clear" w:color="auto" w:fill="FFFFFF"/>
            <w:vAlign w:val="center"/>
          </w:tcPr>
          <w:p>
            <w:pPr>
              <w:tabs>
                <w:tab w:val="left" w:pos="1337"/>
                <w:tab w:val="right" w:pos="7740"/>
              </w:tabs>
              <w:wordWrap w:val="0"/>
              <w:spacing w:line="360" w:lineRule="auto"/>
              <w:ind w:left="-126" w:leftChars="-60"/>
              <w:jc w:val="right"/>
              <w:rPr>
                <w:rFonts w:ascii="宋体" w:hAnsi="宋体"/>
                <w:sz w:val="21"/>
                <w:szCs w:val="21"/>
                <w:highlight w:val="none"/>
              </w:rPr>
            </w:pPr>
            <w:r>
              <w:rPr>
                <w:rFonts w:hint="eastAsia" w:ascii="宋体" w:hAnsi="宋体"/>
                <w:sz w:val="21"/>
                <w:szCs w:val="21"/>
                <w:highlight w:val="none"/>
                <w:lang w:val="en-US" w:eastAsia="zh-CN"/>
              </w:rPr>
              <w:t>422,764,200.43</w:t>
            </w:r>
          </w:p>
        </w:tc>
        <w:tc>
          <w:tcPr>
            <w:tcW w:w="1767" w:type="dxa"/>
            <w:shd w:val="clear" w:color="auto" w:fill="FFFFFF"/>
            <w:vAlign w:val="center"/>
          </w:tcPr>
          <w:p>
            <w:pPr>
              <w:tabs>
                <w:tab w:val="left" w:pos="1337"/>
                <w:tab w:val="right" w:pos="7740"/>
              </w:tabs>
              <w:wordWrap w:val="0"/>
              <w:spacing w:line="360" w:lineRule="auto"/>
              <w:ind w:left="-126" w:leftChars="-60"/>
              <w:jc w:val="right"/>
              <w:rPr>
                <w:rFonts w:ascii="宋体" w:hAnsi="宋体"/>
                <w:sz w:val="21"/>
                <w:szCs w:val="21"/>
                <w:highlight w:val="none"/>
              </w:rPr>
            </w:pPr>
            <w:r>
              <w:rPr>
                <w:rFonts w:hint="eastAsia" w:ascii="宋体" w:hAnsi="宋体"/>
                <w:sz w:val="21"/>
                <w:szCs w:val="21"/>
                <w:highlight w:val="none"/>
                <w:lang w:val="en-US" w:eastAsia="zh-CN"/>
              </w:rPr>
              <w:t>88,320,073.00</w:t>
            </w:r>
          </w:p>
        </w:tc>
        <w:tc>
          <w:tcPr>
            <w:tcW w:w="1750" w:type="dxa"/>
            <w:shd w:val="clear" w:color="auto" w:fill="FFFFFF"/>
            <w:vAlign w:val="center"/>
          </w:tcPr>
          <w:p>
            <w:pPr>
              <w:tabs>
                <w:tab w:val="left" w:pos="1337"/>
                <w:tab w:val="right" w:pos="7740"/>
              </w:tabs>
              <w:wordWrap w:val="0"/>
              <w:spacing w:line="360" w:lineRule="auto"/>
              <w:ind w:left="-126" w:leftChars="-60"/>
              <w:jc w:val="right"/>
              <w:rPr>
                <w:rFonts w:ascii="宋体" w:hAnsi="宋体"/>
                <w:sz w:val="21"/>
                <w:szCs w:val="21"/>
                <w:highlight w:val="none"/>
              </w:rPr>
            </w:pPr>
            <w:r>
              <w:rPr>
                <w:rFonts w:hint="eastAsia" w:ascii="宋体" w:hAnsi="宋体"/>
                <w:sz w:val="21"/>
                <w:szCs w:val="21"/>
                <w:highlight w:val="none"/>
                <w:lang w:val="en-US" w:eastAsia="zh-CN"/>
              </w:rPr>
              <w:t>423,059,189.83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7" w:type="dxa"/>
            <w:shd w:val="clear" w:color="auto" w:fill="auto"/>
            <w:vAlign w:val="center"/>
          </w:tcPr>
          <w:p>
            <w:pPr>
              <w:tabs>
                <w:tab w:val="right" w:pos="7740"/>
              </w:tabs>
              <w:spacing w:line="360" w:lineRule="auto"/>
              <w:rPr>
                <w:rFonts w:ascii="宋体" w:hAnsi="宋体"/>
                <w:sz w:val="21"/>
                <w:szCs w:val="21"/>
                <w:highlight w:val="none"/>
              </w:rPr>
            </w:pPr>
            <w:r>
              <w:rPr>
                <w:rFonts w:hint="eastAsia" w:ascii="宋体" w:hAnsi="宋体"/>
                <w:sz w:val="21"/>
                <w:szCs w:val="21"/>
                <w:highlight w:val="none"/>
              </w:rPr>
              <w:t>其他资本公积</w:t>
            </w:r>
          </w:p>
        </w:tc>
        <w:tc>
          <w:tcPr>
            <w:tcW w:w="1943" w:type="dxa"/>
            <w:shd w:val="clear" w:color="auto" w:fill="auto"/>
            <w:vAlign w:val="top"/>
          </w:tcPr>
          <w:p>
            <w:pPr>
              <w:tabs>
                <w:tab w:val="left" w:pos="1337"/>
                <w:tab w:val="right" w:pos="7740"/>
              </w:tabs>
              <w:wordWrap w:val="0"/>
              <w:spacing w:line="360" w:lineRule="auto"/>
              <w:ind w:left="-126" w:leftChars="-60"/>
              <w:jc w:val="right"/>
              <w:rPr>
                <w:rFonts w:ascii="宋体" w:hAnsi="宋体"/>
                <w:sz w:val="21"/>
                <w:szCs w:val="21"/>
                <w:highlight w:val="none"/>
              </w:rPr>
            </w:pPr>
            <w:r>
              <w:rPr>
                <w:rFonts w:ascii="宋体" w:hAnsi="宋体"/>
                <w:sz w:val="21"/>
                <w:szCs w:val="21"/>
                <w:highlight w:val="none"/>
              </w:rPr>
              <w:t>7,259,182.52</w:t>
            </w:r>
          </w:p>
        </w:tc>
        <w:tc>
          <w:tcPr>
            <w:tcW w:w="1966" w:type="dxa"/>
            <w:shd w:val="clear" w:color="auto" w:fill="FFFFFF"/>
            <w:vAlign w:val="center"/>
          </w:tcPr>
          <w:p>
            <w:pPr>
              <w:tabs>
                <w:tab w:val="left" w:pos="1337"/>
                <w:tab w:val="right" w:pos="7740"/>
              </w:tabs>
              <w:wordWrap w:val="0"/>
              <w:spacing w:line="360" w:lineRule="auto"/>
              <w:ind w:left="-126" w:leftChars="-60"/>
              <w:jc w:val="right"/>
              <w:rPr>
                <w:rFonts w:ascii="宋体" w:hAnsi="宋体"/>
                <w:sz w:val="21"/>
                <w:szCs w:val="21"/>
                <w:highlight w:val="none"/>
              </w:rPr>
            </w:pPr>
            <w:r>
              <w:rPr>
                <w:rFonts w:hint="eastAsia" w:ascii="宋体" w:hAnsi="宋体"/>
                <w:sz w:val="21"/>
                <w:szCs w:val="21"/>
                <w:highlight w:val="none"/>
                <w:lang w:val="en-US" w:eastAsia="zh-CN"/>
              </w:rPr>
              <w:t>116,500.00</w:t>
            </w:r>
          </w:p>
        </w:tc>
        <w:tc>
          <w:tcPr>
            <w:tcW w:w="1767" w:type="dxa"/>
            <w:shd w:val="clear" w:color="auto" w:fill="auto"/>
            <w:vAlign w:val="top"/>
          </w:tcPr>
          <w:p>
            <w:pPr>
              <w:tabs>
                <w:tab w:val="left" w:pos="1337"/>
                <w:tab w:val="right" w:pos="7740"/>
              </w:tabs>
              <w:wordWrap w:val="0"/>
              <w:spacing w:line="360" w:lineRule="auto"/>
              <w:ind w:left="-126" w:leftChars="-60"/>
              <w:jc w:val="right"/>
              <w:rPr>
                <w:rFonts w:ascii="宋体" w:hAnsi="宋体"/>
                <w:sz w:val="21"/>
                <w:szCs w:val="21"/>
                <w:highlight w:val="none"/>
              </w:rPr>
            </w:pPr>
          </w:p>
        </w:tc>
        <w:tc>
          <w:tcPr>
            <w:tcW w:w="1750" w:type="dxa"/>
            <w:shd w:val="clear" w:color="auto" w:fill="FFFFFF"/>
            <w:vAlign w:val="center"/>
          </w:tcPr>
          <w:p>
            <w:pPr>
              <w:tabs>
                <w:tab w:val="left" w:pos="1337"/>
                <w:tab w:val="right" w:pos="7740"/>
              </w:tabs>
              <w:wordWrap w:val="0"/>
              <w:spacing w:line="360" w:lineRule="auto"/>
              <w:ind w:left="-126" w:leftChars="-60"/>
              <w:jc w:val="right"/>
              <w:rPr>
                <w:rFonts w:ascii="宋体" w:hAnsi="宋体"/>
                <w:sz w:val="21"/>
                <w:szCs w:val="21"/>
                <w:highlight w:val="none"/>
              </w:rPr>
            </w:pPr>
            <w:r>
              <w:rPr>
                <w:rFonts w:hint="eastAsia" w:ascii="宋体" w:hAnsi="宋体"/>
                <w:sz w:val="21"/>
                <w:szCs w:val="21"/>
                <w:highlight w:val="none"/>
                <w:lang w:val="en-US" w:eastAsia="zh-CN"/>
              </w:rPr>
              <w:t>7,375,682.52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7" w:type="dxa"/>
            <w:vAlign w:val="center"/>
          </w:tcPr>
          <w:p>
            <w:pPr>
              <w:tabs>
                <w:tab w:val="right" w:pos="7740"/>
              </w:tabs>
              <w:spacing w:line="360" w:lineRule="auto"/>
              <w:ind w:firstLine="210" w:firstLineChars="100"/>
              <w:rPr>
                <w:rFonts w:ascii="宋体" w:hAnsi="宋体"/>
                <w:sz w:val="21"/>
                <w:szCs w:val="21"/>
                <w:highlight w:val="none"/>
              </w:rPr>
            </w:pPr>
            <w:r>
              <w:rPr>
                <w:rFonts w:hint="eastAsia" w:ascii="宋体" w:hAnsi="宋体"/>
                <w:sz w:val="21"/>
                <w:szCs w:val="21"/>
                <w:highlight w:val="none"/>
              </w:rPr>
              <w:t>合  计</w:t>
            </w:r>
          </w:p>
        </w:tc>
        <w:tc>
          <w:tcPr>
            <w:tcW w:w="1943" w:type="dxa"/>
            <w:vAlign w:val="top"/>
          </w:tcPr>
          <w:p>
            <w:pPr>
              <w:tabs>
                <w:tab w:val="left" w:pos="1337"/>
                <w:tab w:val="right" w:pos="7740"/>
              </w:tabs>
              <w:wordWrap w:val="0"/>
              <w:spacing w:line="360" w:lineRule="auto"/>
              <w:ind w:left="-126" w:leftChars="-60"/>
              <w:jc w:val="right"/>
              <w:rPr>
                <w:rFonts w:ascii="宋体" w:hAnsi="宋体"/>
                <w:sz w:val="21"/>
                <w:szCs w:val="21"/>
                <w:highlight w:val="none"/>
              </w:rPr>
            </w:pPr>
            <w:r>
              <w:rPr>
                <w:rFonts w:ascii="宋体" w:hAnsi="宋体"/>
                <w:sz w:val="21"/>
                <w:szCs w:val="21"/>
                <w:highlight w:val="none"/>
              </w:rPr>
              <w:t>95,874,244.92</w:t>
            </w:r>
          </w:p>
        </w:tc>
        <w:tc>
          <w:tcPr>
            <w:tcW w:w="1966" w:type="dxa"/>
            <w:vAlign w:val="top"/>
          </w:tcPr>
          <w:p>
            <w:pPr>
              <w:tabs>
                <w:tab w:val="left" w:pos="1337"/>
                <w:tab w:val="right" w:pos="7740"/>
              </w:tabs>
              <w:wordWrap w:val="0"/>
              <w:spacing w:line="360" w:lineRule="auto"/>
              <w:ind w:left="-126" w:leftChars="-60"/>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422,880,700.43</w:t>
            </w:r>
          </w:p>
        </w:tc>
        <w:tc>
          <w:tcPr>
            <w:tcW w:w="1767" w:type="dxa"/>
            <w:vAlign w:val="top"/>
          </w:tcPr>
          <w:p>
            <w:pPr>
              <w:tabs>
                <w:tab w:val="left" w:pos="1337"/>
                <w:tab w:val="right" w:pos="7740"/>
              </w:tabs>
              <w:wordWrap w:val="0"/>
              <w:spacing w:line="360" w:lineRule="auto"/>
              <w:ind w:left="-126" w:leftChars="-60"/>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88,320,073.00</w:t>
            </w:r>
          </w:p>
        </w:tc>
        <w:tc>
          <w:tcPr>
            <w:tcW w:w="1750" w:type="dxa"/>
            <w:vAlign w:val="top"/>
          </w:tcPr>
          <w:p>
            <w:pPr>
              <w:tabs>
                <w:tab w:val="left" w:pos="1337"/>
                <w:tab w:val="right" w:pos="7740"/>
              </w:tabs>
              <w:wordWrap w:val="0"/>
              <w:spacing w:line="360" w:lineRule="auto"/>
              <w:ind w:left="-126" w:leftChars="-60"/>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430,434,872.35</w:t>
            </w:r>
          </w:p>
        </w:tc>
      </w:tr>
    </w:tbl>
    <w:p>
      <w:pPr>
        <w:numPr>
          <w:ilvl w:val="0"/>
          <w:numId w:val="2"/>
        </w:numPr>
        <w:tabs>
          <w:tab w:val="right" w:pos="7740"/>
        </w:tabs>
        <w:spacing w:line="360" w:lineRule="auto"/>
        <w:ind w:firstLine="420"/>
        <w:rPr>
          <w:rFonts w:hint="eastAsia" w:ascii="宋体" w:hAnsi="宋体"/>
          <w:sz w:val="21"/>
          <w:szCs w:val="21"/>
          <w:highlight w:val="none"/>
        </w:rPr>
      </w:pPr>
      <w:r>
        <w:rPr>
          <w:rFonts w:hint="eastAsia" w:ascii="宋体" w:hAnsi="宋体"/>
          <w:sz w:val="21"/>
          <w:szCs w:val="21"/>
          <w:highlight w:val="none"/>
        </w:rPr>
        <w:t>其他说明</w:t>
      </w:r>
    </w:p>
    <w:p>
      <w:pPr>
        <w:spacing w:line="360" w:lineRule="auto"/>
        <w:rPr>
          <w:rFonts w:hint="eastAsia" w:ascii="宋体" w:hAnsi="宋体"/>
          <w:sz w:val="21"/>
          <w:szCs w:val="21"/>
          <w:highlight w:val="none"/>
        </w:rPr>
      </w:pPr>
      <w:r>
        <w:rPr>
          <w:rFonts w:hint="eastAsia" w:ascii="宋体" w:hAnsi="宋体"/>
          <w:sz w:val="21"/>
          <w:szCs w:val="21"/>
          <w:highlight w:val="none"/>
          <w:lang w:val="en-US" w:eastAsia="zh-CN"/>
        </w:rPr>
        <w:t xml:space="preserve">     1)</w:t>
      </w:r>
      <w:r>
        <w:rPr>
          <w:rFonts w:hint="eastAsia" w:ascii="宋体" w:hAnsi="宋体"/>
          <w:sz w:val="21"/>
          <w:szCs w:val="21"/>
          <w:highlight w:val="none"/>
        </w:rPr>
        <w:t>根据公司第五届董事会第十二次会议和2015年第一次临时股东大会决议，并经中国证券监督管理委员会《关于核准德华兔宝宝装饰新材股份有限公司向丁鸿敏等发行股份购买资产的批复》(证监许可〔2016〕26号)核准，公司申请新增的注册资本为人民币</w:t>
      </w:r>
      <w:r>
        <w:rPr>
          <w:rFonts w:ascii="宋体" w:hAnsi="宋体"/>
          <w:sz w:val="21"/>
          <w:szCs w:val="21"/>
          <w:highlight w:val="none"/>
        </w:rPr>
        <w:t>67,750,677.00</w:t>
      </w:r>
      <w:r>
        <w:rPr>
          <w:rFonts w:hint="eastAsia" w:ascii="宋体" w:hAnsi="宋体"/>
          <w:sz w:val="21"/>
          <w:szCs w:val="21"/>
          <w:highlight w:val="none"/>
        </w:rPr>
        <w:t>元，由丁鸿敏等以持有的杭州多赢网络科技有限公司100%股权认缴，超过新增注册资本部分</w:t>
      </w:r>
      <w:r>
        <w:rPr>
          <w:rFonts w:ascii="宋体" w:hAnsi="宋体"/>
          <w:sz w:val="21"/>
          <w:szCs w:val="21"/>
          <w:highlight w:val="none"/>
        </w:rPr>
        <w:t>422,764,200.4</w:t>
      </w:r>
      <w:r>
        <w:rPr>
          <w:rFonts w:hint="eastAsia" w:ascii="宋体" w:hAnsi="宋体"/>
          <w:sz w:val="21"/>
          <w:szCs w:val="21"/>
          <w:highlight w:val="none"/>
        </w:rPr>
        <w:t>3元计入资本公积。上述用于认缴本次新增注册资本的股权的价值以坤元资产评估有限公司出具的《资产评估报告》（坤元评报〔2015〕480号）为准。</w:t>
      </w:r>
    </w:p>
    <w:p>
      <w:pPr>
        <w:numPr>
          <w:ilvl w:val="0"/>
          <w:numId w:val="0"/>
        </w:numPr>
        <w:spacing w:line="360" w:lineRule="auto"/>
        <w:rPr>
          <w:rFonts w:hint="eastAsia"/>
          <w:sz w:val="21"/>
          <w:szCs w:val="21"/>
          <w:highlight w:val="none"/>
          <w:shd w:val="pct10" w:color="auto" w:fill="FFFFFF"/>
        </w:rPr>
      </w:pPr>
      <w:r>
        <w:rPr>
          <w:rFonts w:hint="eastAsia" w:ascii="宋体" w:hAnsi="宋体"/>
          <w:sz w:val="21"/>
          <w:szCs w:val="21"/>
          <w:highlight w:val="none"/>
          <w:lang w:val="en-US" w:eastAsia="zh-CN"/>
        </w:rPr>
        <w:t xml:space="preserve">    2)</w:t>
      </w:r>
      <w:r>
        <w:rPr>
          <w:rFonts w:hint="eastAsia" w:hAnsi="宋体"/>
          <w:sz w:val="21"/>
          <w:szCs w:val="21"/>
          <w:highlight w:val="none"/>
          <w:lang w:val="en-US" w:eastAsia="zh-CN"/>
        </w:rPr>
        <w:t>根据2016年4月18日公司2015年</w:t>
      </w:r>
      <w:r>
        <w:rPr>
          <w:rFonts w:hint="eastAsia" w:hAnsi="宋体"/>
          <w:sz w:val="21"/>
          <w:szCs w:val="21"/>
          <w:highlight w:val="none"/>
        </w:rPr>
        <w:t>度股东大会审议通过的利润分配方案</w:t>
      </w:r>
      <w:r>
        <w:rPr>
          <w:rFonts w:hint="eastAsia" w:ascii="宋体" w:hAnsi="宋体"/>
          <w:sz w:val="21"/>
          <w:szCs w:val="21"/>
          <w:highlight w:val="none"/>
        </w:rPr>
        <w:t>，以公司总</w:t>
      </w:r>
      <w:r>
        <w:rPr>
          <w:rFonts w:hint="eastAsia" w:ascii="宋体" w:hAnsi="宋体"/>
          <w:sz w:val="21"/>
          <w:szCs w:val="21"/>
          <w:highlight w:val="none"/>
          <w:lang w:eastAsia="zh-CN"/>
        </w:rPr>
        <w:t>股</w:t>
      </w:r>
      <w:r>
        <w:rPr>
          <w:rFonts w:hint="eastAsia" w:ascii="宋体" w:hAnsi="宋体"/>
          <w:sz w:val="21"/>
          <w:szCs w:val="21"/>
          <w:highlight w:val="none"/>
        </w:rPr>
        <w:t>本552,000,457股为基数，向全体股东每10股派发现金股利1.30元(含税)，送红股3.4股（含税）以资本公积向全体股东每10股转增1.6股。</w:t>
      </w:r>
      <w:r>
        <w:rPr>
          <w:rFonts w:hint="eastAsia" w:ascii="宋体" w:hAnsi="宋体"/>
          <w:sz w:val="21"/>
          <w:szCs w:val="21"/>
          <w:highlight w:val="none"/>
          <w:lang w:eastAsia="zh-CN"/>
        </w:rPr>
        <w:t>共计以未分配利润</w:t>
      </w:r>
      <w:r>
        <w:rPr>
          <w:rFonts w:hint="eastAsia" w:ascii="宋体" w:hAnsi="宋体"/>
          <w:sz w:val="21"/>
          <w:szCs w:val="21"/>
          <w:highlight w:val="none"/>
          <w:lang w:val="en-US" w:eastAsia="zh-CN"/>
        </w:rPr>
        <w:t>187,680,155元、资本公积88,320,073.00元。</w:t>
      </w:r>
    </w:p>
    <w:p>
      <w:pPr>
        <w:tabs>
          <w:tab w:val="right" w:pos="7740"/>
        </w:tabs>
        <w:spacing w:line="360" w:lineRule="auto"/>
        <w:rPr>
          <w:rFonts w:ascii="宋体" w:hAnsi="宋体"/>
          <w:sz w:val="21"/>
          <w:szCs w:val="21"/>
          <w:highlight w:val="none"/>
        </w:rPr>
      </w:pPr>
      <w:r>
        <w:rPr>
          <w:rFonts w:hint="eastAsia" w:ascii="宋体" w:hAnsi="宋体"/>
          <w:sz w:val="21"/>
          <w:szCs w:val="21"/>
          <w:highlight w:val="none"/>
          <w:lang w:val="en-US" w:eastAsia="zh-CN"/>
        </w:rPr>
        <w:t xml:space="preserve">    3)</w:t>
      </w:r>
      <w:r>
        <w:rPr>
          <w:rFonts w:hint="eastAsia" w:ascii="宋体" w:hAnsi="宋体"/>
          <w:sz w:val="21"/>
          <w:szCs w:val="21"/>
          <w:highlight w:val="none"/>
        </w:rPr>
        <w:t>其他资本公积增加变动原因详见财务报表附注股份支付之说明。</w:t>
      </w:r>
    </w:p>
    <w:p>
      <w:pPr>
        <w:tabs>
          <w:tab w:val="right" w:pos="7740"/>
        </w:tabs>
        <w:spacing w:line="360" w:lineRule="auto"/>
        <w:ind w:firstLine="420" w:firstLineChars="200"/>
        <w:outlineLvl w:val="2"/>
        <w:rPr>
          <w:rFonts w:hint="eastAsia" w:ascii="宋体" w:hAnsi="宋体"/>
          <w:sz w:val="21"/>
          <w:szCs w:val="21"/>
          <w:highlight w:val="none"/>
        </w:rPr>
      </w:pPr>
      <w:r>
        <w:rPr>
          <w:rFonts w:hint="eastAsia" w:ascii="宋体" w:hAnsi="宋体"/>
          <w:sz w:val="21"/>
          <w:szCs w:val="21"/>
          <w:highlight w:val="none"/>
          <w:lang w:val="en-US" w:eastAsia="zh-CN"/>
        </w:rPr>
        <w:t>30</w:t>
      </w:r>
      <w:r>
        <w:rPr>
          <w:rFonts w:hint="eastAsia" w:ascii="宋体" w:hAnsi="宋体"/>
          <w:sz w:val="21"/>
          <w:szCs w:val="21"/>
          <w:highlight w:val="none"/>
        </w:rPr>
        <w:t>. 库存股</w:t>
      </w:r>
    </w:p>
    <w:p>
      <w:pPr>
        <w:tabs>
          <w:tab w:val="right" w:pos="7740"/>
        </w:tabs>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(1) 明细情况</w:t>
      </w:r>
    </w:p>
    <w:tbl>
      <w:tblPr>
        <w:tblStyle w:val="12"/>
        <w:tblW w:w="965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1827"/>
        <w:gridCol w:w="1667"/>
        <w:gridCol w:w="1983"/>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6" w:type="dxa"/>
            <w:vAlign w:val="center"/>
          </w:tcPr>
          <w:p>
            <w:pPr>
              <w:tabs>
                <w:tab w:val="right" w:pos="7740"/>
              </w:tabs>
              <w:spacing w:line="360" w:lineRule="auto"/>
              <w:rPr>
                <w:rFonts w:ascii="宋体" w:hAnsi="宋体"/>
                <w:sz w:val="21"/>
                <w:szCs w:val="21"/>
                <w:highlight w:val="none"/>
              </w:rPr>
            </w:pPr>
            <w:r>
              <w:rPr>
                <w:rFonts w:hint="eastAsia" w:ascii="宋体" w:hAnsi="宋体"/>
                <w:sz w:val="21"/>
                <w:szCs w:val="21"/>
                <w:highlight w:val="none"/>
              </w:rPr>
              <w:t xml:space="preserve">  项  目</w:t>
            </w:r>
          </w:p>
        </w:tc>
        <w:tc>
          <w:tcPr>
            <w:tcW w:w="1827" w:type="dxa"/>
            <w:vAlign w:val="top"/>
          </w:tcPr>
          <w:p>
            <w:pPr>
              <w:tabs>
                <w:tab w:val="right" w:pos="7740"/>
              </w:tabs>
              <w:spacing w:line="360" w:lineRule="auto"/>
              <w:ind w:left="-97" w:leftChars="-46" w:right="-101" w:rightChars="-48"/>
              <w:jc w:val="center"/>
              <w:rPr>
                <w:rFonts w:ascii="宋体" w:hAnsi="宋体"/>
                <w:sz w:val="21"/>
                <w:szCs w:val="21"/>
                <w:highlight w:val="none"/>
              </w:rPr>
            </w:pPr>
            <w:r>
              <w:rPr>
                <w:rFonts w:hint="eastAsia" w:ascii="宋体" w:hAnsi="宋体"/>
                <w:sz w:val="21"/>
                <w:szCs w:val="21"/>
                <w:highlight w:val="none"/>
              </w:rPr>
              <w:t>期初数</w:t>
            </w:r>
          </w:p>
        </w:tc>
        <w:tc>
          <w:tcPr>
            <w:tcW w:w="1667" w:type="dxa"/>
            <w:vAlign w:val="top"/>
          </w:tcPr>
          <w:p>
            <w:pPr>
              <w:tabs>
                <w:tab w:val="right" w:pos="7740"/>
              </w:tabs>
              <w:spacing w:line="360" w:lineRule="auto"/>
              <w:ind w:left="-96" w:leftChars="-46" w:right="-101" w:rightChars="-48" w:hanging="1"/>
              <w:jc w:val="center"/>
              <w:rPr>
                <w:rFonts w:ascii="宋体" w:hAnsi="宋体"/>
                <w:sz w:val="21"/>
                <w:szCs w:val="21"/>
                <w:highlight w:val="none"/>
              </w:rPr>
            </w:pPr>
            <w:r>
              <w:rPr>
                <w:rFonts w:hint="eastAsia" w:ascii="宋体" w:hAnsi="宋体"/>
                <w:sz w:val="21"/>
                <w:szCs w:val="21"/>
                <w:highlight w:val="none"/>
              </w:rPr>
              <w:t>本期增加</w:t>
            </w:r>
          </w:p>
        </w:tc>
        <w:tc>
          <w:tcPr>
            <w:tcW w:w="1983" w:type="dxa"/>
            <w:vAlign w:val="top"/>
          </w:tcPr>
          <w:p>
            <w:pPr>
              <w:tabs>
                <w:tab w:val="right" w:pos="7740"/>
              </w:tabs>
              <w:spacing w:line="360" w:lineRule="auto"/>
              <w:ind w:left="-96" w:leftChars="-46" w:right="-101" w:rightChars="-48" w:hanging="1"/>
              <w:jc w:val="center"/>
              <w:rPr>
                <w:rFonts w:ascii="宋体" w:hAnsi="宋体"/>
                <w:sz w:val="21"/>
                <w:szCs w:val="21"/>
                <w:highlight w:val="none"/>
              </w:rPr>
            </w:pPr>
            <w:r>
              <w:rPr>
                <w:rFonts w:hint="eastAsia" w:ascii="宋体" w:hAnsi="宋体"/>
                <w:sz w:val="21"/>
                <w:szCs w:val="21"/>
                <w:highlight w:val="none"/>
              </w:rPr>
              <w:t>本期减少</w:t>
            </w:r>
          </w:p>
        </w:tc>
        <w:tc>
          <w:tcPr>
            <w:tcW w:w="1967" w:type="dxa"/>
            <w:vAlign w:val="top"/>
          </w:tcPr>
          <w:p>
            <w:pPr>
              <w:tabs>
                <w:tab w:val="right" w:pos="7740"/>
              </w:tabs>
              <w:spacing w:line="360" w:lineRule="auto"/>
              <w:ind w:left="-96" w:leftChars="-46" w:right="-101" w:rightChars="-48" w:hanging="1"/>
              <w:jc w:val="center"/>
              <w:rPr>
                <w:rFonts w:ascii="宋体" w:hAnsi="宋体"/>
                <w:sz w:val="21"/>
                <w:szCs w:val="21"/>
                <w:highlight w:val="none"/>
              </w:rPr>
            </w:pPr>
            <w:r>
              <w:rPr>
                <w:rFonts w:hint="eastAsia" w:ascii="宋体" w:hAnsi="宋体"/>
                <w:sz w:val="21"/>
                <w:szCs w:val="21"/>
                <w:highlight w:val="none"/>
              </w:rPr>
              <w:t>期末数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6" w:type="dxa"/>
            <w:vAlign w:val="center"/>
          </w:tcPr>
          <w:p>
            <w:pPr>
              <w:tabs>
                <w:tab w:val="right" w:pos="7740"/>
              </w:tabs>
              <w:spacing w:line="360" w:lineRule="auto"/>
              <w:rPr>
                <w:rFonts w:ascii="宋体" w:hAnsi="宋体"/>
                <w:sz w:val="21"/>
                <w:szCs w:val="21"/>
                <w:highlight w:val="none"/>
              </w:rPr>
            </w:pPr>
            <w:r>
              <w:rPr>
                <w:rFonts w:hint="eastAsia" w:ascii="宋体" w:hAnsi="宋体"/>
                <w:sz w:val="21"/>
                <w:szCs w:val="21"/>
                <w:highlight w:val="none"/>
              </w:rPr>
              <w:t>未解锁限制性股票</w:t>
            </w:r>
          </w:p>
        </w:tc>
        <w:tc>
          <w:tcPr>
            <w:tcW w:w="1827" w:type="dxa"/>
            <w:vAlign w:val="top"/>
          </w:tcPr>
          <w:p>
            <w:pPr>
              <w:tabs>
                <w:tab w:val="right" w:pos="7740"/>
              </w:tabs>
              <w:spacing w:line="360" w:lineRule="auto"/>
              <w:ind w:left="-84" w:leftChars="-40"/>
              <w:jc w:val="right"/>
              <w:rPr>
                <w:rFonts w:ascii="宋体" w:hAnsi="宋体"/>
                <w:sz w:val="21"/>
                <w:szCs w:val="21"/>
                <w:highlight w:val="none"/>
              </w:rPr>
            </w:pPr>
            <w:r>
              <w:rPr>
                <w:rFonts w:ascii="宋体" w:hAnsi="宋体"/>
                <w:sz w:val="21"/>
                <w:szCs w:val="21"/>
                <w:highlight w:val="none"/>
              </w:rPr>
              <w:t>19,423,950</w:t>
            </w:r>
            <w:r>
              <w:rPr>
                <w:rFonts w:hint="eastAsia" w:ascii="宋体" w:hAnsi="宋体"/>
                <w:sz w:val="21"/>
                <w:szCs w:val="21"/>
                <w:highlight w:val="none"/>
              </w:rPr>
              <w:t>.00</w:t>
            </w:r>
          </w:p>
        </w:tc>
        <w:tc>
          <w:tcPr>
            <w:tcW w:w="1667" w:type="dxa"/>
            <w:vAlign w:val="top"/>
          </w:tcPr>
          <w:p>
            <w:pPr>
              <w:tabs>
                <w:tab w:val="right" w:pos="7740"/>
              </w:tabs>
              <w:spacing w:line="360" w:lineRule="auto"/>
              <w:ind w:left="-84" w:leftChars="-40"/>
              <w:jc w:val="right"/>
              <w:rPr>
                <w:rFonts w:ascii="宋体" w:hAnsi="宋体"/>
                <w:sz w:val="21"/>
                <w:szCs w:val="21"/>
                <w:highlight w:val="none"/>
              </w:rPr>
            </w:pPr>
          </w:p>
        </w:tc>
        <w:tc>
          <w:tcPr>
            <w:tcW w:w="1983" w:type="dxa"/>
            <w:vAlign w:val="top"/>
          </w:tcPr>
          <w:p>
            <w:pPr>
              <w:tabs>
                <w:tab w:val="right" w:pos="7740"/>
              </w:tabs>
              <w:spacing w:line="360" w:lineRule="auto"/>
              <w:ind w:left="-84" w:leftChars="-40"/>
              <w:jc w:val="right"/>
              <w:rPr>
                <w:rFonts w:ascii="宋体" w:hAnsi="宋体"/>
                <w:sz w:val="21"/>
                <w:szCs w:val="21"/>
                <w:highlight w:val="none"/>
              </w:rPr>
            </w:pPr>
            <w:r>
              <w:rPr>
                <w:rFonts w:ascii="宋体" w:hAnsi="宋体"/>
                <w:sz w:val="21"/>
                <w:szCs w:val="21"/>
                <w:highlight w:val="none"/>
              </w:rPr>
              <w:t>8,324,550.00</w:t>
            </w:r>
          </w:p>
        </w:tc>
        <w:tc>
          <w:tcPr>
            <w:tcW w:w="1967" w:type="dxa"/>
            <w:vAlign w:val="top"/>
          </w:tcPr>
          <w:p>
            <w:pPr>
              <w:tabs>
                <w:tab w:val="right" w:pos="7740"/>
              </w:tabs>
              <w:spacing w:line="360" w:lineRule="auto"/>
              <w:ind w:left="-84" w:leftChars="-40"/>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11,099,400.00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6" w:type="dxa"/>
            <w:vAlign w:val="center"/>
          </w:tcPr>
          <w:p>
            <w:pPr>
              <w:tabs>
                <w:tab w:val="right" w:pos="7740"/>
              </w:tabs>
              <w:spacing w:line="360" w:lineRule="auto"/>
              <w:ind w:firstLine="210" w:firstLineChars="100"/>
              <w:rPr>
                <w:rFonts w:ascii="宋体" w:hAnsi="宋体"/>
                <w:sz w:val="21"/>
                <w:szCs w:val="21"/>
                <w:highlight w:val="none"/>
              </w:rPr>
            </w:pPr>
            <w:r>
              <w:rPr>
                <w:rFonts w:hint="eastAsia" w:ascii="宋体" w:hAnsi="宋体"/>
                <w:sz w:val="21"/>
                <w:szCs w:val="21"/>
                <w:highlight w:val="none"/>
              </w:rPr>
              <w:t>合  计</w:t>
            </w:r>
          </w:p>
        </w:tc>
        <w:tc>
          <w:tcPr>
            <w:tcW w:w="1827" w:type="dxa"/>
            <w:vAlign w:val="top"/>
          </w:tcPr>
          <w:p>
            <w:pPr>
              <w:tabs>
                <w:tab w:val="right" w:pos="7740"/>
              </w:tabs>
              <w:spacing w:line="360" w:lineRule="auto"/>
              <w:ind w:left="-84" w:leftChars="-40"/>
              <w:jc w:val="right"/>
              <w:rPr>
                <w:rFonts w:ascii="宋体" w:hAnsi="宋体"/>
                <w:sz w:val="21"/>
                <w:szCs w:val="21"/>
                <w:highlight w:val="none"/>
              </w:rPr>
            </w:pPr>
            <w:r>
              <w:rPr>
                <w:rFonts w:ascii="宋体" w:hAnsi="宋体"/>
                <w:sz w:val="21"/>
                <w:szCs w:val="21"/>
                <w:highlight w:val="none"/>
              </w:rPr>
              <w:t>19,423,950</w:t>
            </w:r>
            <w:r>
              <w:rPr>
                <w:rFonts w:hint="eastAsia" w:ascii="宋体" w:hAnsi="宋体"/>
                <w:sz w:val="21"/>
                <w:szCs w:val="21"/>
                <w:highlight w:val="none"/>
              </w:rPr>
              <w:t>.00</w:t>
            </w:r>
          </w:p>
        </w:tc>
        <w:tc>
          <w:tcPr>
            <w:tcW w:w="1667" w:type="dxa"/>
            <w:vAlign w:val="top"/>
          </w:tcPr>
          <w:p>
            <w:pPr>
              <w:tabs>
                <w:tab w:val="left" w:pos="1337"/>
                <w:tab w:val="right" w:pos="7740"/>
              </w:tabs>
              <w:wordWrap w:val="0"/>
              <w:spacing w:line="360" w:lineRule="auto"/>
              <w:ind w:left="-126" w:leftChars="-60"/>
              <w:jc w:val="right"/>
              <w:rPr>
                <w:rFonts w:ascii="宋体" w:hAnsi="宋体"/>
                <w:sz w:val="21"/>
                <w:szCs w:val="21"/>
                <w:highlight w:val="none"/>
              </w:rPr>
            </w:pPr>
          </w:p>
        </w:tc>
        <w:tc>
          <w:tcPr>
            <w:tcW w:w="1983" w:type="dxa"/>
            <w:vAlign w:val="top"/>
          </w:tcPr>
          <w:p>
            <w:pPr>
              <w:tabs>
                <w:tab w:val="right" w:pos="7740"/>
              </w:tabs>
              <w:spacing w:line="360" w:lineRule="auto"/>
              <w:ind w:left="-84" w:leftChars="-40"/>
              <w:jc w:val="right"/>
              <w:rPr>
                <w:rFonts w:ascii="宋体" w:hAnsi="宋体"/>
                <w:sz w:val="21"/>
                <w:szCs w:val="21"/>
                <w:highlight w:val="none"/>
              </w:rPr>
            </w:pPr>
            <w:r>
              <w:rPr>
                <w:rFonts w:ascii="宋体" w:hAnsi="宋体"/>
                <w:sz w:val="21"/>
                <w:szCs w:val="21"/>
                <w:highlight w:val="none"/>
              </w:rPr>
              <w:t>8,324,550.00</w:t>
            </w:r>
          </w:p>
        </w:tc>
        <w:tc>
          <w:tcPr>
            <w:tcW w:w="1967" w:type="dxa"/>
            <w:vAlign w:val="top"/>
          </w:tcPr>
          <w:p>
            <w:pPr>
              <w:tabs>
                <w:tab w:val="right" w:pos="7740"/>
              </w:tabs>
              <w:spacing w:line="360" w:lineRule="auto"/>
              <w:ind w:left="-84" w:leftChars="-40"/>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11,099,400.00</w:t>
            </w:r>
          </w:p>
        </w:tc>
      </w:tr>
    </w:tbl>
    <w:p>
      <w:pPr>
        <w:tabs>
          <w:tab w:val="right" w:pos="7740"/>
        </w:tabs>
        <w:spacing w:line="360" w:lineRule="auto"/>
        <w:ind w:firstLine="420" w:firstLineChars="200"/>
        <w:rPr>
          <w:rFonts w:ascii="宋体" w:hAnsi="宋体"/>
          <w:sz w:val="21"/>
          <w:szCs w:val="21"/>
          <w:highlight w:val="none"/>
        </w:rPr>
      </w:pPr>
      <w:r>
        <w:rPr>
          <w:rFonts w:hint="eastAsia" w:ascii="宋体" w:hAnsi="宋体"/>
          <w:sz w:val="21"/>
          <w:szCs w:val="21"/>
          <w:highlight w:val="none"/>
        </w:rPr>
        <w:t>(2) 其他说明</w:t>
      </w:r>
    </w:p>
    <w:p>
      <w:pPr>
        <w:tabs>
          <w:tab w:val="right" w:pos="7740"/>
        </w:tabs>
        <w:spacing w:line="360" w:lineRule="auto"/>
        <w:ind w:firstLine="420"/>
        <w:rPr>
          <w:rFonts w:ascii="宋体" w:hAnsi="宋体"/>
          <w:color w:val="FF0000"/>
          <w:sz w:val="21"/>
          <w:szCs w:val="21"/>
          <w:highlight w:val="none"/>
          <w:shd w:val="pct10" w:color="auto" w:fill="FFFFFF"/>
        </w:rPr>
      </w:pPr>
      <w:r>
        <w:rPr>
          <w:rFonts w:hint="eastAsia" w:ascii="宋体" w:hAnsi="宋体"/>
          <w:sz w:val="21"/>
          <w:szCs w:val="21"/>
          <w:highlight w:val="none"/>
        </w:rPr>
        <w:t>根据2014年2月24日公司第四届董事会二十三次议审通过的《关于向激励对象授予限制性股票的议案》，并经中国证监会审核批准，公司于2014年2月24日授予激励对象限制性股票</w:t>
      </w:r>
      <w:r>
        <w:rPr>
          <w:rFonts w:ascii="宋体" w:hAnsi="宋体"/>
          <w:sz w:val="21"/>
          <w:szCs w:val="21"/>
          <w:highlight w:val="none"/>
        </w:rPr>
        <w:t>14,230,000</w:t>
      </w:r>
      <w:r>
        <w:rPr>
          <w:rFonts w:hint="eastAsia" w:ascii="宋体" w:hAnsi="宋体"/>
          <w:sz w:val="21"/>
          <w:szCs w:val="21"/>
          <w:highlight w:val="none"/>
        </w:rPr>
        <w:t>股，授予价格为每股1.95元。截至201</w:t>
      </w:r>
      <w:r>
        <w:rPr>
          <w:rFonts w:hint="eastAsia" w:ascii="宋体" w:hAnsi="宋体"/>
          <w:sz w:val="21"/>
          <w:szCs w:val="21"/>
          <w:highlight w:val="none"/>
          <w:lang w:val="en-US" w:eastAsia="zh-CN"/>
        </w:rPr>
        <w:t>6</w:t>
      </w:r>
      <w:r>
        <w:rPr>
          <w:rFonts w:hint="eastAsia" w:ascii="宋体" w:hAnsi="宋体"/>
          <w:sz w:val="21"/>
          <w:szCs w:val="21"/>
          <w:highlight w:val="none"/>
        </w:rPr>
        <w:t>年</w:t>
      </w:r>
      <w:r>
        <w:rPr>
          <w:rFonts w:hint="eastAsia" w:ascii="宋体" w:hAnsi="宋体"/>
          <w:sz w:val="21"/>
          <w:szCs w:val="21"/>
          <w:highlight w:val="none"/>
          <w:lang w:val="en-US" w:eastAsia="zh-CN"/>
        </w:rPr>
        <w:t>06</w:t>
      </w:r>
      <w:r>
        <w:rPr>
          <w:rFonts w:hint="eastAsia" w:ascii="宋体" w:hAnsi="宋体"/>
          <w:sz w:val="21"/>
          <w:szCs w:val="21"/>
          <w:highlight w:val="none"/>
        </w:rPr>
        <w:t>月3</w:t>
      </w:r>
      <w:r>
        <w:rPr>
          <w:rFonts w:hint="eastAsia" w:ascii="宋体" w:hAnsi="宋体"/>
          <w:sz w:val="21"/>
          <w:szCs w:val="21"/>
          <w:highlight w:val="none"/>
          <w:lang w:val="en-US" w:eastAsia="zh-CN"/>
        </w:rPr>
        <w:t>0</w:t>
      </w:r>
      <w:r>
        <w:rPr>
          <w:rFonts w:hint="eastAsia" w:ascii="宋体" w:hAnsi="宋体"/>
          <w:sz w:val="21"/>
          <w:szCs w:val="21"/>
          <w:highlight w:val="none"/>
        </w:rPr>
        <w:t>日限制性股票中未解锁的</w:t>
      </w:r>
      <w:r>
        <w:rPr>
          <w:rFonts w:hint="eastAsia" w:ascii="宋体" w:hAnsi="宋体"/>
          <w:sz w:val="21"/>
          <w:szCs w:val="21"/>
          <w:highlight w:val="none"/>
          <w:lang w:val="en-US" w:eastAsia="zh-CN"/>
        </w:rPr>
        <w:t>40</w:t>
      </w:r>
      <w:r>
        <w:rPr>
          <w:rFonts w:hint="eastAsia" w:ascii="宋体" w:hAnsi="宋体"/>
          <w:sz w:val="21"/>
          <w:szCs w:val="21"/>
          <w:highlight w:val="none"/>
        </w:rPr>
        <w:t>%部分</w:t>
      </w:r>
      <w:r>
        <w:rPr>
          <w:rFonts w:hint="eastAsia" w:ascii="宋体" w:hAnsi="宋体"/>
          <w:sz w:val="21"/>
          <w:szCs w:val="21"/>
          <w:highlight w:val="none"/>
          <w:lang w:val="en-US" w:eastAsia="zh-CN"/>
        </w:rPr>
        <w:t>11,099,400.00</w:t>
      </w:r>
      <w:r>
        <w:rPr>
          <w:rFonts w:hint="eastAsia" w:ascii="宋体" w:hAnsi="宋体"/>
          <w:sz w:val="21"/>
          <w:szCs w:val="21"/>
          <w:highlight w:val="none"/>
        </w:rPr>
        <w:t>元计入其他应付款。</w:t>
      </w:r>
    </w:p>
    <w:p>
      <w:pPr>
        <w:tabs>
          <w:tab w:val="right" w:pos="7740"/>
        </w:tabs>
        <w:spacing w:line="360" w:lineRule="auto"/>
        <w:ind w:firstLine="420" w:firstLineChars="200"/>
        <w:outlineLvl w:val="2"/>
        <w:rPr>
          <w:rFonts w:hint="eastAsia" w:ascii="宋体" w:hAnsi="宋体"/>
          <w:sz w:val="21"/>
          <w:szCs w:val="21"/>
          <w:highlight w:val="none"/>
        </w:rPr>
      </w:pPr>
      <w:r>
        <w:rPr>
          <w:rFonts w:hint="eastAsia" w:ascii="宋体" w:hAnsi="宋体"/>
          <w:sz w:val="21"/>
          <w:szCs w:val="21"/>
          <w:highlight w:val="none"/>
        </w:rPr>
        <w:t>3</w:t>
      </w:r>
      <w:r>
        <w:rPr>
          <w:rFonts w:hint="eastAsia" w:ascii="宋体" w:hAnsi="宋体"/>
          <w:sz w:val="21"/>
          <w:szCs w:val="21"/>
          <w:highlight w:val="none"/>
          <w:lang w:val="en-US" w:eastAsia="zh-CN"/>
        </w:rPr>
        <w:t>1.</w:t>
      </w:r>
      <w:r>
        <w:rPr>
          <w:rFonts w:hint="eastAsia" w:ascii="宋体" w:hAnsi="宋体"/>
          <w:sz w:val="21"/>
          <w:szCs w:val="21"/>
          <w:highlight w:val="none"/>
        </w:rPr>
        <w:t xml:space="preserve"> 其他综合收益</w:t>
      </w:r>
    </w:p>
    <w:tbl>
      <w:tblPr>
        <w:tblStyle w:val="12"/>
        <w:tblW w:w="9617"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1216"/>
        <w:gridCol w:w="830"/>
        <w:gridCol w:w="1202"/>
        <w:gridCol w:w="703"/>
        <w:gridCol w:w="997"/>
        <w:gridCol w:w="126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restart"/>
            <w:vAlign w:val="center"/>
          </w:tcPr>
          <w:p>
            <w:pPr>
              <w:ind w:firstLine="180" w:firstLineChars="100"/>
              <w:rPr>
                <w:rFonts w:ascii="宋体" w:hAnsi="宋体"/>
                <w:sz w:val="21"/>
                <w:szCs w:val="21"/>
                <w:highlight w:val="none"/>
              </w:rPr>
            </w:pPr>
            <w:r>
              <w:rPr>
                <w:rFonts w:hint="eastAsia" w:ascii="宋体" w:hAnsi="宋体"/>
                <w:sz w:val="21"/>
                <w:szCs w:val="21"/>
                <w:highlight w:val="none"/>
              </w:rPr>
              <w:t>项  目</w:t>
            </w:r>
          </w:p>
        </w:tc>
        <w:tc>
          <w:tcPr>
            <w:tcW w:w="1216" w:type="dxa"/>
            <w:vMerge w:val="restart"/>
            <w:vAlign w:val="center"/>
          </w:tcPr>
          <w:p>
            <w:pPr>
              <w:ind w:left="-88" w:leftChars="-42" w:right="-126" w:rightChars="-60"/>
              <w:jc w:val="center"/>
              <w:rPr>
                <w:rFonts w:ascii="宋体" w:hAnsi="宋体"/>
                <w:sz w:val="21"/>
                <w:szCs w:val="21"/>
                <w:highlight w:val="none"/>
              </w:rPr>
            </w:pPr>
            <w:r>
              <w:rPr>
                <w:rFonts w:hint="eastAsia" w:ascii="宋体" w:hAnsi="宋体"/>
                <w:sz w:val="21"/>
                <w:szCs w:val="21"/>
                <w:highlight w:val="none"/>
              </w:rPr>
              <w:t>期初数</w:t>
            </w:r>
          </w:p>
        </w:tc>
        <w:tc>
          <w:tcPr>
            <w:tcW w:w="5000" w:type="dxa"/>
            <w:gridSpan w:val="5"/>
            <w:vAlign w:val="center"/>
          </w:tcPr>
          <w:p>
            <w:pPr>
              <w:ind w:left="-92" w:leftChars="-44" w:right="-122" w:rightChars="-58"/>
              <w:jc w:val="center"/>
              <w:rPr>
                <w:rFonts w:ascii="宋体" w:hAnsi="宋体"/>
                <w:sz w:val="21"/>
                <w:szCs w:val="21"/>
                <w:highlight w:val="none"/>
              </w:rPr>
            </w:pPr>
            <w:r>
              <w:rPr>
                <w:rFonts w:hint="eastAsia" w:ascii="宋体" w:hAnsi="宋体"/>
                <w:sz w:val="21"/>
                <w:szCs w:val="21"/>
                <w:highlight w:val="none"/>
              </w:rPr>
              <w:t>本期发生额</w:t>
            </w:r>
          </w:p>
        </w:tc>
        <w:tc>
          <w:tcPr>
            <w:tcW w:w="1417" w:type="dxa"/>
            <w:vMerge w:val="restart"/>
            <w:vAlign w:val="center"/>
          </w:tcPr>
          <w:p>
            <w:pPr>
              <w:ind w:left="-92" w:leftChars="-44" w:right="-120" w:rightChars="-57"/>
              <w:jc w:val="center"/>
              <w:rPr>
                <w:rFonts w:ascii="宋体" w:hAnsi="宋体"/>
                <w:sz w:val="21"/>
                <w:szCs w:val="21"/>
                <w:highlight w:val="none"/>
              </w:rPr>
            </w:pPr>
            <w:r>
              <w:rPr>
                <w:rFonts w:hint="eastAsia" w:ascii="宋体" w:hAnsi="宋体"/>
                <w:sz w:val="21"/>
                <w:szCs w:val="21"/>
                <w:highlight w:val="none"/>
              </w:rPr>
              <w:t>期末数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vAlign w:val="center"/>
          </w:tcPr>
          <w:p>
            <w:pPr>
              <w:jc w:val="center"/>
              <w:rPr>
                <w:rFonts w:ascii="宋体" w:hAnsi="宋体"/>
                <w:sz w:val="21"/>
                <w:szCs w:val="21"/>
                <w:highlight w:val="none"/>
              </w:rPr>
            </w:pPr>
          </w:p>
        </w:tc>
        <w:tc>
          <w:tcPr>
            <w:tcW w:w="1216" w:type="dxa"/>
            <w:vMerge w:val="continue"/>
            <w:vAlign w:val="center"/>
          </w:tcPr>
          <w:p>
            <w:pPr>
              <w:jc w:val="center"/>
              <w:rPr>
                <w:rFonts w:ascii="宋体" w:hAnsi="宋体"/>
                <w:sz w:val="21"/>
                <w:szCs w:val="21"/>
                <w:highlight w:val="none"/>
              </w:rPr>
            </w:pPr>
          </w:p>
        </w:tc>
        <w:tc>
          <w:tcPr>
            <w:tcW w:w="830" w:type="dxa"/>
            <w:vAlign w:val="center"/>
          </w:tcPr>
          <w:p>
            <w:pPr>
              <w:spacing w:line="0" w:lineRule="atLeast"/>
              <w:ind w:left="-92" w:leftChars="-50" w:right="-99" w:rightChars="-47" w:hanging="13" w:hangingChars="7"/>
              <w:jc w:val="center"/>
              <w:rPr>
                <w:rFonts w:ascii="宋体" w:hAnsi="宋体"/>
                <w:sz w:val="21"/>
                <w:szCs w:val="21"/>
                <w:highlight w:val="none"/>
              </w:rPr>
            </w:pPr>
            <w:r>
              <w:rPr>
                <w:rFonts w:hint="eastAsia" w:ascii="宋体" w:hAnsi="宋体"/>
                <w:sz w:val="21"/>
                <w:szCs w:val="21"/>
                <w:highlight w:val="none"/>
              </w:rPr>
              <w:t>本期所得税前发生额</w:t>
            </w:r>
          </w:p>
        </w:tc>
        <w:tc>
          <w:tcPr>
            <w:tcW w:w="1202" w:type="dxa"/>
            <w:vAlign w:val="center"/>
          </w:tcPr>
          <w:p>
            <w:pPr>
              <w:spacing w:line="0" w:lineRule="atLeast"/>
              <w:ind w:left="-73" w:leftChars="-35" w:right="-94" w:rightChars="-45"/>
              <w:jc w:val="center"/>
              <w:rPr>
                <w:rFonts w:ascii="宋体" w:hAnsi="宋体"/>
                <w:sz w:val="21"/>
                <w:szCs w:val="21"/>
                <w:highlight w:val="none"/>
              </w:rPr>
            </w:pPr>
            <w:r>
              <w:rPr>
                <w:rFonts w:hint="eastAsia" w:ascii="宋体" w:hAnsi="宋体"/>
                <w:sz w:val="21"/>
                <w:szCs w:val="21"/>
                <w:highlight w:val="none"/>
              </w:rPr>
              <w:t>减：前期计入其他综合收益当期转入损益</w:t>
            </w:r>
          </w:p>
        </w:tc>
        <w:tc>
          <w:tcPr>
            <w:tcW w:w="703" w:type="dxa"/>
            <w:vAlign w:val="center"/>
          </w:tcPr>
          <w:p>
            <w:pPr>
              <w:spacing w:line="0" w:lineRule="atLeast"/>
              <w:ind w:left="-99" w:leftChars="-47" w:right="-92" w:rightChars="-44"/>
              <w:jc w:val="center"/>
              <w:rPr>
                <w:rFonts w:ascii="宋体" w:hAnsi="宋体"/>
                <w:sz w:val="21"/>
                <w:szCs w:val="21"/>
                <w:highlight w:val="none"/>
              </w:rPr>
            </w:pPr>
            <w:r>
              <w:rPr>
                <w:rFonts w:hint="eastAsia" w:ascii="宋体" w:hAnsi="宋体"/>
                <w:sz w:val="21"/>
                <w:szCs w:val="21"/>
                <w:highlight w:val="none"/>
              </w:rPr>
              <w:t>减：所得税费用</w:t>
            </w:r>
          </w:p>
        </w:tc>
        <w:tc>
          <w:tcPr>
            <w:tcW w:w="997" w:type="dxa"/>
            <w:vAlign w:val="center"/>
          </w:tcPr>
          <w:p>
            <w:pPr>
              <w:spacing w:line="0" w:lineRule="atLeast"/>
              <w:ind w:left="-80" w:leftChars="-38" w:right="-105" w:rightChars="-50" w:firstLine="13" w:firstLineChars="7"/>
              <w:jc w:val="center"/>
              <w:rPr>
                <w:rFonts w:ascii="宋体" w:hAnsi="宋体"/>
                <w:sz w:val="21"/>
                <w:szCs w:val="21"/>
                <w:highlight w:val="none"/>
              </w:rPr>
            </w:pPr>
            <w:r>
              <w:rPr>
                <w:rFonts w:hint="eastAsia" w:ascii="宋体" w:hAnsi="宋体"/>
                <w:sz w:val="21"/>
                <w:szCs w:val="21"/>
                <w:highlight w:val="none"/>
              </w:rPr>
              <w:t>税后归属于母公司</w:t>
            </w:r>
          </w:p>
        </w:tc>
        <w:tc>
          <w:tcPr>
            <w:tcW w:w="1268" w:type="dxa"/>
            <w:vAlign w:val="center"/>
          </w:tcPr>
          <w:p>
            <w:pPr>
              <w:spacing w:line="0" w:lineRule="atLeast"/>
              <w:jc w:val="center"/>
              <w:rPr>
                <w:rFonts w:ascii="宋体" w:hAnsi="宋体"/>
                <w:sz w:val="21"/>
                <w:szCs w:val="21"/>
                <w:highlight w:val="none"/>
              </w:rPr>
            </w:pPr>
            <w:r>
              <w:rPr>
                <w:rFonts w:hint="eastAsia" w:ascii="宋体" w:hAnsi="宋体"/>
                <w:sz w:val="21"/>
                <w:szCs w:val="21"/>
                <w:highlight w:val="none"/>
              </w:rPr>
              <w:t>税后归属于少数股东</w:t>
            </w:r>
          </w:p>
        </w:tc>
        <w:tc>
          <w:tcPr>
            <w:tcW w:w="1417" w:type="dxa"/>
            <w:vMerge w:val="continue"/>
            <w:vAlign w:val="top"/>
          </w:tcPr>
          <w:p>
            <w:pPr>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Align w:val="center"/>
          </w:tcPr>
          <w:p>
            <w:pPr>
              <w:spacing w:line="0" w:lineRule="atLeast"/>
              <w:rPr>
                <w:rFonts w:ascii="宋体" w:hAnsi="宋体"/>
                <w:sz w:val="21"/>
                <w:szCs w:val="21"/>
                <w:highlight w:val="none"/>
              </w:rPr>
            </w:pPr>
            <w:r>
              <w:rPr>
                <w:rFonts w:hint="eastAsia" w:ascii="宋体" w:hAnsi="宋体"/>
                <w:sz w:val="21"/>
                <w:szCs w:val="21"/>
                <w:highlight w:val="none"/>
              </w:rPr>
              <w:t>以后不能重分类进损益的其他综合收益</w:t>
            </w:r>
          </w:p>
        </w:tc>
        <w:tc>
          <w:tcPr>
            <w:tcW w:w="1216" w:type="dxa"/>
            <w:vAlign w:val="center"/>
          </w:tcPr>
          <w:p>
            <w:pPr>
              <w:tabs>
                <w:tab w:val="right" w:pos="7740"/>
              </w:tabs>
              <w:ind w:left="-84" w:leftChars="-40" w:right="-78" w:rightChars="-37"/>
              <w:jc w:val="right"/>
              <w:rPr>
                <w:rFonts w:ascii="宋体" w:hAnsi="宋体"/>
                <w:sz w:val="21"/>
                <w:szCs w:val="21"/>
                <w:highlight w:val="none"/>
              </w:rPr>
            </w:pPr>
          </w:p>
        </w:tc>
        <w:tc>
          <w:tcPr>
            <w:tcW w:w="830" w:type="dxa"/>
            <w:vAlign w:val="center"/>
          </w:tcPr>
          <w:p>
            <w:pPr>
              <w:tabs>
                <w:tab w:val="right" w:pos="7740"/>
              </w:tabs>
              <w:ind w:left="-84" w:leftChars="-40" w:right="-78" w:rightChars="-37"/>
              <w:jc w:val="right"/>
              <w:rPr>
                <w:rFonts w:ascii="宋体" w:hAnsi="宋体"/>
                <w:sz w:val="21"/>
                <w:szCs w:val="21"/>
                <w:highlight w:val="none"/>
              </w:rPr>
            </w:pPr>
          </w:p>
        </w:tc>
        <w:tc>
          <w:tcPr>
            <w:tcW w:w="1202" w:type="dxa"/>
            <w:vAlign w:val="center"/>
          </w:tcPr>
          <w:p>
            <w:pPr>
              <w:tabs>
                <w:tab w:val="right" w:pos="7740"/>
              </w:tabs>
              <w:ind w:left="-84" w:leftChars="-40" w:right="-78" w:rightChars="-37"/>
              <w:jc w:val="right"/>
              <w:rPr>
                <w:rFonts w:ascii="宋体" w:hAnsi="宋体"/>
                <w:sz w:val="21"/>
                <w:szCs w:val="21"/>
                <w:highlight w:val="none"/>
              </w:rPr>
            </w:pPr>
          </w:p>
        </w:tc>
        <w:tc>
          <w:tcPr>
            <w:tcW w:w="703" w:type="dxa"/>
            <w:vAlign w:val="center"/>
          </w:tcPr>
          <w:p>
            <w:pPr>
              <w:tabs>
                <w:tab w:val="right" w:pos="7740"/>
              </w:tabs>
              <w:ind w:left="-84" w:leftChars="-40" w:right="-78" w:rightChars="-37"/>
              <w:jc w:val="right"/>
              <w:rPr>
                <w:rFonts w:ascii="宋体" w:hAnsi="宋体"/>
                <w:sz w:val="21"/>
                <w:szCs w:val="21"/>
                <w:highlight w:val="none"/>
              </w:rPr>
            </w:pPr>
          </w:p>
        </w:tc>
        <w:tc>
          <w:tcPr>
            <w:tcW w:w="997" w:type="dxa"/>
            <w:vAlign w:val="center"/>
          </w:tcPr>
          <w:p>
            <w:pPr>
              <w:tabs>
                <w:tab w:val="right" w:pos="7740"/>
              </w:tabs>
              <w:ind w:left="-84" w:leftChars="-40" w:right="-78" w:rightChars="-37"/>
              <w:jc w:val="right"/>
              <w:rPr>
                <w:rFonts w:ascii="宋体" w:hAnsi="宋体"/>
                <w:sz w:val="21"/>
                <w:szCs w:val="21"/>
                <w:highlight w:val="none"/>
              </w:rPr>
            </w:pPr>
          </w:p>
        </w:tc>
        <w:tc>
          <w:tcPr>
            <w:tcW w:w="1268" w:type="dxa"/>
            <w:vAlign w:val="center"/>
          </w:tcPr>
          <w:p>
            <w:pPr>
              <w:tabs>
                <w:tab w:val="right" w:pos="7740"/>
              </w:tabs>
              <w:ind w:left="-84" w:leftChars="-40" w:right="-78" w:rightChars="-37"/>
              <w:jc w:val="right"/>
              <w:rPr>
                <w:rFonts w:ascii="宋体" w:hAnsi="宋体"/>
                <w:sz w:val="21"/>
                <w:szCs w:val="21"/>
                <w:highlight w:val="none"/>
              </w:rPr>
            </w:pPr>
          </w:p>
        </w:tc>
        <w:tc>
          <w:tcPr>
            <w:tcW w:w="1417" w:type="dxa"/>
            <w:vAlign w:val="center"/>
          </w:tcPr>
          <w:p>
            <w:pPr>
              <w:tabs>
                <w:tab w:val="right" w:pos="7740"/>
              </w:tabs>
              <w:ind w:left="-84" w:leftChars="-40" w:right="-78" w:rightChars="-37"/>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Align w:val="center"/>
          </w:tcPr>
          <w:p>
            <w:pPr>
              <w:spacing w:line="0" w:lineRule="atLeast"/>
              <w:ind w:left="360" w:hanging="360" w:hangingChars="200"/>
              <w:rPr>
                <w:rFonts w:ascii="宋体" w:hAnsi="宋体"/>
                <w:sz w:val="21"/>
                <w:szCs w:val="21"/>
                <w:highlight w:val="none"/>
              </w:rPr>
            </w:pPr>
            <w:r>
              <w:rPr>
                <w:rFonts w:hint="eastAsia" w:ascii="宋体" w:hAnsi="宋体"/>
                <w:sz w:val="21"/>
                <w:szCs w:val="21"/>
                <w:highlight w:val="none"/>
              </w:rPr>
              <w:t>其中：重新计算设定受益计划净负债和净资产的变动</w:t>
            </w:r>
          </w:p>
        </w:tc>
        <w:tc>
          <w:tcPr>
            <w:tcW w:w="1216" w:type="dxa"/>
            <w:vAlign w:val="center"/>
          </w:tcPr>
          <w:p>
            <w:pPr>
              <w:tabs>
                <w:tab w:val="right" w:pos="7740"/>
              </w:tabs>
              <w:spacing w:line="360" w:lineRule="auto"/>
              <w:ind w:left="-84" w:leftChars="-40" w:right="-78" w:rightChars="-37"/>
              <w:jc w:val="right"/>
              <w:rPr>
                <w:rFonts w:ascii="宋体" w:hAnsi="宋体"/>
                <w:sz w:val="21"/>
                <w:szCs w:val="21"/>
                <w:highlight w:val="none"/>
              </w:rPr>
            </w:pPr>
          </w:p>
        </w:tc>
        <w:tc>
          <w:tcPr>
            <w:tcW w:w="830" w:type="dxa"/>
            <w:vAlign w:val="center"/>
          </w:tcPr>
          <w:p>
            <w:pPr>
              <w:tabs>
                <w:tab w:val="right" w:pos="7740"/>
              </w:tabs>
              <w:spacing w:line="360" w:lineRule="auto"/>
              <w:ind w:left="-84" w:leftChars="-40" w:right="-78" w:rightChars="-37"/>
              <w:jc w:val="right"/>
              <w:rPr>
                <w:rFonts w:ascii="宋体" w:hAnsi="宋体"/>
                <w:sz w:val="21"/>
                <w:szCs w:val="21"/>
                <w:highlight w:val="none"/>
              </w:rPr>
            </w:pPr>
          </w:p>
        </w:tc>
        <w:tc>
          <w:tcPr>
            <w:tcW w:w="1202" w:type="dxa"/>
            <w:vAlign w:val="center"/>
          </w:tcPr>
          <w:p>
            <w:pPr>
              <w:tabs>
                <w:tab w:val="right" w:pos="7740"/>
              </w:tabs>
              <w:spacing w:line="360" w:lineRule="auto"/>
              <w:ind w:left="-84" w:leftChars="-40" w:right="-78" w:rightChars="-37"/>
              <w:jc w:val="right"/>
              <w:rPr>
                <w:rFonts w:ascii="宋体" w:hAnsi="宋体"/>
                <w:sz w:val="21"/>
                <w:szCs w:val="21"/>
                <w:highlight w:val="none"/>
              </w:rPr>
            </w:pPr>
          </w:p>
        </w:tc>
        <w:tc>
          <w:tcPr>
            <w:tcW w:w="703" w:type="dxa"/>
            <w:vAlign w:val="center"/>
          </w:tcPr>
          <w:p>
            <w:pPr>
              <w:tabs>
                <w:tab w:val="right" w:pos="7740"/>
              </w:tabs>
              <w:spacing w:line="360" w:lineRule="auto"/>
              <w:ind w:left="-84" w:leftChars="-40" w:right="-78" w:rightChars="-37"/>
              <w:jc w:val="right"/>
              <w:rPr>
                <w:rFonts w:ascii="宋体" w:hAnsi="宋体"/>
                <w:sz w:val="21"/>
                <w:szCs w:val="21"/>
                <w:highlight w:val="none"/>
              </w:rPr>
            </w:pPr>
          </w:p>
        </w:tc>
        <w:tc>
          <w:tcPr>
            <w:tcW w:w="997" w:type="dxa"/>
            <w:vAlign w:val="center"/>
          </w:tcPr>
          <w:p>
            <w:pPr>
              <w:tabs>
                <w:tab w:val="right" w:pos="7740"/>
              </w:tabs>
              <w:spacing w:line="360" w:lineRule="auto"/>
              <w:ind w:left="-84" w:leftChars="-40" w:right="-78" w:rightChars="-37"/>
              <w:jc w:val="right"/>
              <w:rPr>
                <w:rFonts w:ascii="宋体" w:hAnsi="宋体"/>
                <w:sz w:val="21"/>
                <w:szCs w:val="21"/>
                <w:highlight w:val="none"/>
              </w:rPr>
            </w:pPr>
          </w:p>
        </w:tc>
        <w:tc>
          <w:tcPr>
            <w:tcW w:w="1268" w:type="dxa"/>
            <w:vAlign w:val="center"/>
          </w:tcPr>
          <w:p>
            <w:pPr>
              <w:tabs>
                <w:tab w:val="right" w:pos="7740"/>
              </w:tabs>
              <w:spacing w:line="360" w:lineRule="auto"/>
              <w:ind w:left="-84" w:leftChars="-40" w:right="-78" w:rightChars="-37"/>
              <w:jc w:val="right"/>
              <w:rPr>
                <w:rFonts w:ascii="宋体" w:hAnsi="宋体"/>
                <w:sz w:val="21"/>
                <w:szCs w:val="21"/>
                <w:highlight w:val="none"/>
              </w:rPr>
            </w:pPr>
          </w:p>
        </w:tc>
        <w:tc>
          <w:tcPr>
            <w:tcW w:w="1417" w:type="dxa"/>
            <w:vAlign w:val="center"/>
          </w:tcPr>
          <w:p>
            <w:pPr>
              <w:tabs>
                <w:tab w:val="right" w:pos="7740"/>
              </w:tabs>
              <w:spacing w:line="360" w:lineRule="auto"/>
              <w:ind w:left="-84" w:leftChars="-40" w:right="-78" w:rightChars="-37"/>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Align w:val="center"/>
          </w:tcPr>
          <w:p>
            <w:pPr>
              <w:spacing w:line="0" w:lineRule="atLeast"/>
              <w:ind w:left="420" w:leftChars="200"/>
              <w:rPr>
                <w:rFonts w:ascii="宋体" w:hAnsi="宋体"/>
                <w:sz w:val="21"/>
                <w:szCs w:val="21"/>
                <w:highlight w:val="none"/>
              </w:rPr>
            </w:pPr>
            <w:r>
              <w:rPr>
                <w:rFonts w:hint="eastAsia" w:ascii="宋体" w:hAnsi="宋体"/>
                <w:sz w:val="21"/>
                <w:szCs w:val="21"/>
                <w:highlight w:val="none"/>
              </w:rPr>
              <w:t>权益法下在被投资单位不能重分类进损益的其他综合收益中享有的份额</w:t>
            </w:r>
          </w:p>
        </w:tc>
        <w:tc>
          <w:tcPr>
            <w:tcW w:w="1216" w:type="dxa"/>
            <w:vAlign w:val="center"/>
          </w:tcPr>
          <w:p>
            <w:pPr>
              <w:tabs>
                <w:tab w:val="right" w:pos="7740"/>
              </w:tabs>
              <w:spacing w:line="360" w:lineRule="auto"/>
              <w:ind w:left="-84" w:leftChars="-40" w:right="-78" w:rightChars="-37"/>
              <w:jc w:val="right"/>
              <w:rPr>
                <w:rFonts w:ascii="宋体" w:hAnsi="宋体"/>
                <w:sz w:val="21"/>
                <w:szCs w:val="21"/>
                <w:highlight w:val="none"/>
              </w:rPr>
            </w:pPr>
          </w:p>
        </w:tc>
        <w:tc>
          <w:tcPr>
            <w:tcW w:w="830" w:type="dxa"/>
            <w:vAlign w:val="center"/>
          </w:tcPr>
          <w:p>
            <w:pPr>
              <w:tabs>
                <w:tab w:val="right" w:pos="7740"/>
              </w:tabs>
              <w:spacing w:line="360" w:lineRule="auto"/>
              <w:ind w:left="-84" w:leftChars="-40" w:right="-78" w:rightChars="-37"/>
              <w:jc w:val="right"/>
              <w:rPr>
                <w:rFonts w:ascii="宋体" w:hAnsi="宋体"/>
                <w:sz w:val="21"/>
                <w:szCs w:val="21"/>
                <w:highlight w:val="none"/>
              </w:rPr>
            </w:pPr>
          </w:p>
        </w:tc>
        <w:tc>
          <w:tcPr>
            <w:tcW w:w="1202" w:type="dxa"/>
            <w:vAlign w:val="center"/>
          </w:tcPr>
          <w:p>
            <w:pPr>
              <w:tabs>
                <w:tab w:val="right" w:pos="7740"/>
              </w:tabs>
              <w:spacing w:line="360" w:lineRule="auto"/>
              <w:ind w:left="-84" w:leftChars="-40" w:right="-78" w:rightChars="-37"/>
              <w:jc w:val="right"/>
              <w:rPr>
                <w:rFonts w:ascii="宋体" w:hAnsi="宋体"/>
                <w:sz w:val="21"/>
                <w:szCs w:val="21"/>
                <w:highlight w:val="none"/>
              </w:rPr>
            </w:pPr>
          </w:p>
        </w:tc>
        <w:tc>
          <w:tcPr>
            <w:tcW w:w="703" w:type="dxa"/>
            <w:vAlign w:val="center"/>
          </w:tcPr>
          <w:p>
            <w:pPr>
              <w:tabs>
                <w:tab w:val="right" w:pos="7740"/>
              </w:tabs>
              <w:spacing w:line="360" w:lineRule="auto"/>
              <w:ind w:left="-84" w:leftChars="-40" w:right="-78" w:rightChars="-37"/>
              <w:jc w:val="right"/>
              <w:rPr>
                <w:rFonts w:ascii="宋体" w:hAnsi="宋体"/>
                <w:sz w:val="21"/>
                <w:szCs w:val="21"/>
                <w:highlight w:val="none"/>
              </w:rPr>
            </w:pPr>
          </w:p>
        </w:tc>
        <w:tc>
          <w:tcPr>
            <w:tcW w:w="997" w:type="dxa"/>
            <w:vAlign w:val="center"/>
          </w:tcPr>
          <w:p>
            <w:pPr>
              <w:tabs>
                <w:tab w:val="right" w:pos="7740"/>
              </w:tabs>
              <w:spacing w:line="360" w:lineRule="auto"/>
              <w:ind w:left="-84" w:leftChars="-40" w:right="-78" w:rightChars="-37"/>
              <w:jc w:val="right"/>
              <w:rPr>
                <w:rFonts w:ascii="宋体" w:hAnsi="宋体"/>
                <w:sz w:val="21"/>
                <w:szCs w:val="21"/>
                <w:highlight w:val="none"/>
              </w:rPr>
            </w:pPr>
          </w:p>
        </w:tc>
        <w:tc>
          <w:tcPr>
            <w:tcW w:w="1268" w:type="dxa"/>
            <w:vAlign w:val="center"/>
          </w:tcPr>
          <w:p>
            <w:pPr>
              <w:tabs>
                <w:tab w:val="right" w:pos="7740"/>
              </w:tabs>
              <w:spacing w:line="360" w:lineRule="auto"/>
              <w:ind w:left="-84" w:leftChars="-40" w:right="-78" w:rightChars="-37"/>
              <w:jc w:val="right"/>
              <w:rPr>
                <w:rFonts w:ascii="宋体" w:hAnsi="宋体"/>
                <w:sz w:val="21"/>
                <w:szCs w:val="21"/>
                <w:highlight w:val="none"/>
              </w:rPr>
            </w:pPr>
          </w:p>
        </w:tc>
        <w:tc>
          <w:tcPr>
            <w:tcW w:w="1417" w:type="dxa"/>
            <w:vAlign w:val="center"/>
          </w:tcPr>
          <w:p>
            <w:pPr>
              <w:tabs>
                <w:tab w:val="right" w:pos="7740"/>
              </w:tabs>
              <w:spacing w:line="360" w:lineRule="auto"/>
              <w:ind w:left="-84" w:leftChars="-40" w:right="-78" w:rightChars="-37"/>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Align w:val="top"/>
          </w:tcPr>
          <w:p>
            <w:pPr>
              <w:spacing w:line="0" w:lineRule="atLeast"/>
              <w:rPr>
                <w:rFonts w:ascii="宋体" w:hAnsi="宋体"/>
                <w:sz w:val="21"/>
                <w:szCs w:val="21"/>
                <w:highlight w:val="none"/>
              </w:rPr>
            </w:pPr>
            <w:r>
              <w:rPr>
                <w:rFonts w:hint="eastAsia" w:ascii="宋体" w:hAnsi="宋体"/>
                <w:sz w:val="21"/>
                <w:szCs w:val="21"/>
                <w:highlight w:val="none"/>
              </w:rPr>
              <w:t>以后将重分类进损益的其他综合收益</w:t>
            </w:r>
          </w:p>
        </w:tc>
        <w:tc>
          <w:tcPr>
            <w:tcW w:w="1216" w:type="dxa"/>
            <w:vAlign w:val="center"/>
          </w:tcPr>
          <w:p>
            <w:pPr>
              <w:tabs>
                <w:tab w:val="right" w:pos="7740"/>
              </w:tabs>
              <w:spacing w:line="360" w:lineRule="auto"/>
              <w:ind w:left="-84" w:leftChars="-40" w:right="-78" w:rightChars="-37"/>
              <w:jc w:val="right"/>
              <w:rPr>
                <w:rFonts w:ascii="宋体" w:hAnsi="宋体"/>
                <w:sz w:val="21"/>
                <w:szCs w:val="21"/>
                <w:highlight w:val="none"/>
              </w:rPr>
            </w:pPr>
            <w:r>
              <w:rPr>
                <w:rFonts w:ascii="宋体" w:hAnsi="宋体"/>
                <w:sz w:val="21"/>
                <w:szCs w:val="21"/>
                <w:highlight w:val="none"/>
              </w:rPr>
              <w:t>-193,231.86</w:t>
            </w:r>
          </w:p>
        </w:tc>
        <w:tc>
          <w:tcPr>
            <w:tcW w:w="830" w:type="dxa"/>
            <w:vAlign w:val="center"/>
          </w:tcPr>
          <w:p>
            <w:pPr>
              <w:tabs>
                <w:tab w:val="right" w:pos="7740"/>
              </w:tabs>
              <w:spacing w:line="360" w:lineRule="auto"/>
              <w:ind w:left="-84" w:leftChars="-40" w:right="-78" w:rightChars="-37"/>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331,832.60</w:t>
            </w:r>
          </w:p>
        </w:tc>
        <w:tc>
          <w:tcPr>
            <w:tcW w:w="1202" w:type="dxa"/>
            <w:vAlign w:val="center"/>
          </w:tcPr>
          <w:p>
            <w:pPr>
              <w:tabs>
                <w:tab w:val="right" w:pos="7740"/>
              </w:tabs>
              <w:spacing w:line="360" w:lineRule="auto"/>
              <w:ind w:left="-84" w:leftChars="-40" w:right="-78" w:rightChars="-37"/>
              <w:jc w:val="right"/>
              <w:rPr>
                <w:rFonts w:ascii="宋体" w:hAnsi="宋体"/>
                <w:sz w:val="21"/>
                <w:szCs w:val="21"/>
                <w:highlight w:val="none"/>
              </w:rPr>
            </w:pPr>
          </w:p>
        </w:tc>
        <w:tc>
          <w:tcPr>
            <w:tcW w:w="703" w:type="dxa"/>
            <w:vAlign w:val="center"/>
          </w:tcPr>
          <w:p>
            <w:pPr>
              <w:tabs>
                <w:tab w:val="right" w:pos="7740"/>
              </w:tabs>
              <w:spacing w:line="360" w:lineRule="auto"/>
              <w:ind w:left="-84" w:leftChars="-40" w:right="-78" w:rightChars="-37"/>
              <w:jc w:val="right"/>
              <w:rPr>
                <w:rFonts w:ascii="宋体" w:hAnsi="宋体"/>
                <w:sz w:val="21"/>
                <w:szCs w:val="21"/>
                <w:highlight w:val="none"/>
              </w:rPr>
            </w:pPr>
          </w:p>
        </w:tc>
        <w:tc>
          <w:tcPr>
            <w:tcW w:w="997" w:type="dxa"/>
            <w:vAlign w:val="center"/>
          </w:tcPr>
          <w:p>
            <w:pPr>
              <w:tabs>
                <w:tab w:val="right" w:pos="7740"/>
              </w:tabs>
              <w:spacing w:line="360" w:lineRule="auto"/>
              <w:ind w:left="-84" w:leftChars="-40" w:right="-78" w:rightChars="-37"/>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331,832.60</w:t>
            </w:r>
          </w:p>
        </w:tc>
        <w:tc>
          <w:tcPr>
            <w:tcW w:w="1268" w:type="dxa"/>
            <w:vAlign w:val="center"/>
          </w:tcPr>
          <w:p>
            <w:pPr>
              <w:tabs>
                <w:tab w:val="right" w:pos="7740"/>
              </w:tabs>
              <w:spacing w:line="360" w:lineRule="auto"/>
              <w:ind w:left="-84" w:leftChars="-40" w:right="-78" w:rightChars="-37"/>
              <w:jc w:val="right"/>
              <w:rPr>
                <w:rFonts w:ascii="宋体" w:hAnsi="宋体"/>
                <w:sz w:val="21"/>
                <w:szCs w:val="21"/>
                <w:highlight w:val="none"/>
              </w:rPr>
            </w:pPr>
          </w:p>
        </w:tc>
        <w:tc>
          <w:tcPr>
            <w:tcW w:w="1417" w:type="dxa"/>
            <w:vAlign w:val="center"/>
          </w:tcPr>
          <w:p>
            <w:pPr>
              <w:tabs>
                <w:tab w:val="right" w:pos="7740"/>
              </w:tabs>
              <w:spacing w:line="360" w:lineRule="auto"/>
              <w:ind w:left="-84" w:leftChars="-40" w:right="-78" w:rightChars="-37"/>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138,600.74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1984" w:type="dxa"/>
            <w:vAlign w:val="top"/>
          </w:tcPr>
          <w:p>
            <w:pPr>
              <w:spacing w:line="0" w:lineRule="atLeast"/>
              <w:ind w:left="360" w:hanging="360" w:hangingChars="200"/>
              <w:rPr>
                <w:rFonts w:ascii="宋体" w:hAnsi="宋体"/>
                <w:sz w:val="21"/>
                <w:szCs w:val="21"/>
                <w:highlight w:val="none"/>
              </w:rPr>
            </w:pPr>
            <w:r>
              <w:rPr>
                <w:rFonts w:hint="eastAsia" w:ascii="宋体" w:hAnsi="宋体"/>
                <w:sz w:val="21"/>
                <w:szCs w:val="21"/>
                <w:highlight w:val="none"/>
              </w:rPr>
              <w:t>其中：权益法下在被投资单位以后将重分类进损益的其他综合收益中享有的份额</w:t>
            </w:r>
          </w:p>
        </w:tc>
        <w:tc>
          <w:tcPr>
            <w:tcW w:w="1216" w:type="dxa"/>
            <w:vAlign w:val="center"/>
          </w:tcPr>
          <w:p>
            <w:pPr>
              <w:tabs>
                <w:tab w:val="right" w:pos="7740"/>
              </w:tabs>
              <w:spacing w:line="360" w:lineRule="auto"/>
              <w:ind w:left="-84" w:leftChars="-40" w:right="-78" w:rightChars="-37"/>
              <w:jc w:val="right"/>
              <w:rPr>
                <w:rFonts w:ascii="宋体" w:hAnsi="宋体"/>
                <w:sz w:val="21"/>
                <w:szCs w:val="21"/>
                <w:highlight w:val="none"/>
              </w:rPr>
            </w:pPr>
          </w:p>
        </w:tc>
        <w:tc>
          <w:tcPr>
            <w:tcW w:w="830" w:type="dxa"/>
            <w:vAlign w:val="center"/>
          </w:tcPr>
          <w:p>
            <w:pPr>
              <w:tabs>
                <w:tab w:val="right" w:pos="7740"/>
              </w:tabs>
              <w:spacing w:line="360" w:lineRule="auto"/>
              <w:ind w:left="-84" w:leftChars="-40" w:right="-78" w:rightChars="-37"/>
              <w:jc w:val="right"/>
              <w:rPr>
                <w:rFonts w:ascii="宋体" w:hAnsi="宋体"/>
                <w:sz w:val="21"/>
                <w:szCs w:val="21"/>
                <w:highlight w:val="none"/>
              </w:rPr>
            </w:pPr>
          </w:p>
        </w:tc>
        <w:tc>
          <w:tcPr>
            <w:tcW w:w="1202" w:type="dxa"/>
            <w:vAlign w:val="center"/>
          </w:tcPr>
          <w:p>
            <w:pPr>
              <w:tabs>
                <w:tab w:val="right" w:pos="7740"/>
              </w:tabs>
              <w:spacing w:line="360" w:lineRule="auto"/>
              <w:ind w:left="-84" w:leftChars="-40" w:right="-78" w:rightChars="-37"/>
              <w:jc w:val="right"/>
              <w:rPr>
                <w:rFonts w:ascii="宋体" w:hAnsi="宋体"/>
                <w:sz w:val="21"/>
                <w:szCs w:val="21"/>
                <w:highlight w:val="none"/>
              </w:rPr>
            </w:pPr>
          </w:p>
        </w:tc>
        <w:tc>
          <w:tcPr>
            <w:tcW w:w="703" w:type="dxa"/>
            <w:vAlign w:val="center"/>
          </w:tcPr>
          <w:p>
            <w:pPr>
              <w:tabs>
                <w:tab w:val="right" w:pos="7740"/>
              </w:tabs>
              <w:spacing w:line="360" w:lineRule="auto"/>
              <w:ind w:left="-84" w:leftChars="-40" w:right="-78" w:rightChars="-37"/>
              <w:jc w:val="right"/>
              <w:rPr>
                <w:rFonts w:ascii="宋体" w:hAnsi="宋体"/>
                <w:sz w:val="21"/>
                <w:szCs w:val="21"/>
                <w:highlight w:val="none"/>
              </w:rPr>
            </w:pPr>
          </w:p>
        </w:tc>
        <w:tc>
          <w:tcPr>
            <w:tcW w:w="997" w:type="dxa"/>
            <w:vAlign w:val="center"/>
          </w:tcPr>
          <w:p>
            <w:pPr>
              <w:tabs>
                <w:tab w:val="right" w:pos="7740"/>
              </w:tabs>
              <w:spacing w:line="360" w:lineRule="auto"/>
              <w:ind w:left="-84" w:leftChars="-40" w:right="-78" w:rightChars="-37"/>
              <w:jc w:val="right"/>
              <w:rPr>
                <w:rFonts w:ascii="宋体" w:hAnsi="宋体"/>
                <w:sz w:val="21"/>
                <w:szCs w:val="21"/>
                <w:highlight w:val="none"/>
              </w:rPr>
            </w:pPr>
          </w:p>
        </w:tc>
        <w:tc>
          <w:tcPr>
            <w:tcW w:w="1268" w:type="dxa"/>
            <w:vAlign w:val="center"/>
          </w:tcPr>
          <w:p>
            <w:pPr>
              <w:tabs>
                <w:tab w:val="right" w:pos="7740"/>
              </w:tabs>
              <w:spacing w:line="360" w:lineRule="auto"/>
              <w:ind w:left="-84" w:leftChars="-40" w:right="-78" w:rightChars="-37"/>
              <w:jc w:val="right"/>
              <w:rPr>
                <w:rFonts w:ascii="宋体" w:hAnsi="宋体"/>
                <w:sz w:val="21"/>
                <w:szCs w:val="21"/>
                <w:highlight w:val="none"/>
              </w:rPr>
            </w:pPr>
          </w:p>
        </w:tc>
        <w:tc>
          <w:tcPr>
            <w:tcW w:w="1417" w:type="dxa"/>
            <w:vAlign w:val="center"/>
          </w:tcPr>
          <w:p>
            <w:pPr>
              <w:tabs>
                <w:tab w:val="right" w:pos="7740"/>
              </w:tabs>
              <w:spacing w:line="360" w:lineRule="auto"/>
              <w:ind w:left="-84" w:leftChars="-40" w:right="-78" w:rightChars="-37"/>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Align w:val="top"/>
          </w:tcPr>
          <w:p>
            <w:pPr>
              <w:spacing w:line="0" w:lineRule="atLeast"/>
              <w:ind w:left="420" w:leftChars="200"/>
              <w:rPr>
                <w:rFonts w:ascii="宋体" w:hAnsi="宋体"/>
                <w:sz w:val="21"/>
                <w:szCs w:val="21"/>
                <w:highlight w:val="none"/>
              </w:rPr>
            </w:pPr>
            <w:r>
              <w:rPr>
                <w:rFonts w:hint="eastAsia" w:ascii="宋体" w:hAnsi="宋体"/>
                <w:sz w:val="21"/>
                <w:szCs w:val="21"/>
                <w:highlight w:val="none"/>
              </w:rPr>
              <w:t>可供出售金融资产公允价值变动损益</w:t>
            </w:r>
          </w:p>
        </w:tc>
        <w:tc>
          <w:tcPr>
            <w:tcW w:w="1216" w:type="dxa"/>
            <w:vAlign w:val="center"/>
          </w:tcPr>
          <w:p>
            <w:pPr>
              <w:tabs>
                <w:tab w:val="right" w:pos="7740"/>
              </w:tabs>
              <w:spacing w:line="360" w:lineRule="auto"/>
              <w:ind w:left="-84" w:leftChars="-40" w:right="-78" w:rightChars="-37"/>
              <w:jc w:val="right"/>
              <w:rPr>
                <w:rFonts w:ascii="宋体" w:hAnsi="宋体"/>
                <w:sz w:val="21"/>
                <w:szCs w:val="21"/>
                <w:highlight w:val="none"/>
              </w:rPr>
            </w:pPr>
          </w:p>
        </w:tc>
        <w:tc>
          <w:tcPr>
            <w:tcW w:w="830" w:type="dxa"/>
            <w:vAlign w:val="center"/>
          </w:tcPr>
          <w:p>
            <w:pPr>
              <w:tabs>
                <w:tab w:val="right" w:pos="7740"/>
              </w:tabs>
              <w:spacing w:line="360" w:lineRule="auto"/>
              <w:ind w:left="-84" w:leftChars="-40" w:right="-78" w:rightChars="-37"/>
              <w:jc w:val="right"/>
              <w:rPr>
                <w:rFonts w:ascii="宋体" w:hAnsi="宋体"/>
                <w:sz w:val="21"/>
                <w:szCs w:val="21"/>
                <w:highlight w:val="none"/>
              </w:rPr>
            </w:pPr>
          </w:p>
        </w:tc>
        <w:tc>
          <w:tcPr>
            <w:tcW w:w="1202" w:type="dxa"/>
            <w:vAlign w:val="center"/>
          </w:tcPr>
          <w:p>
            <w:pPr>
              <w:tabs>
                <w:tab w:val="right" w:pos="7740"/>
              </w:tabs>
              <w:spacing w:line="360" w:lineRule="auto"/>
              <w:ind w:left="-84" w:leftChars="-40" w:right="-78" w:rightChars="-37"/>
              <w:jc w:val="right"/>
              <w:rPr>
                <w:rFonts w:ascii="宋体" w:hAnsi="宋体"/>
                <w:sz w:val="21"/>
                <w:szCs w:val="21"/>
                <w:highlight w:val="none"/>
              </w:rPr>
            </w:pPr>
          </w:p>
        </w:tc>
        <w:tc>
          <w:tcPr>
            <w:tcW w:w="703" w:type="dxa"/>
            <w:vAlign w:val="center"/>
          </w:tcPr>
          <w:p>
            <w:pPr>
              <w:tabs>
                <w:tab w:val="right" w:pos="7740"/>
              </w:tabs>
              <w:spacing w:line="360" w:lineRule="auto"/>
              <w:ind w:left="-84" w:leftChars="-40" w:right="-78" w:rightChars="-37"/>
              <w:jc w:val="right"/>
              <w:rPr>
                <w:rFonts w:ascii="宋体" w:hAnsi="宋体"/>
                <w:sz w:val="21"/>
                <w:szCs w:val="21"/>
                <w:highlight w:val="none"/>
              </w:rPr>
            </w:pPr>
          </w:p>
        </w:tc>
        <w:tc>
          <w:tcPr>
            <w:tcW w:w="997" w:type="dxa"/>
            <w:vAlign w:val="center"/>
          </w:tcPr>
          <w:p>
            <w:pPr>
              <w:tabs>
                <w:tab w:val="right" w:pos="7740"/>
              </w:tabs>
              <w:spacing w:line="360" w:lineRule="auto"/>
              <w:ind w:left="-84" w:leftChars="-40" w:right="-78" w:rightChars="-37"/>
              <w:jc w:val="right"/>
              <w:rPr>
                <w:rFonts w:ascii="宋体" w:hAnsi="宋体"/>
                <w:sz w:val="21"/>
                <w:szCs w:val="21"/>
                <w:highlight w:val="none"/>
              </w:rPr>
            </w:pPr>
          </w:p>
        </w:tc>
        <w:tc>
          <w:tcPr>
            <w:tcW w:w="1268" w:type="dxa"/>
            <w:vAlign w:val="center"/>
          </w:tcPr>
          <w:p>
            <w:pPr>
              <w:tabs>
                <w:tab w:val="right" w:pos="7740"/>
              </w:tabs>
              <w:spacing w:line="360" w:lineRule="auto"/>
              <w:ind w:left="-84" w:leftChars="-40" w:right="-78" w:rightChars="-37"/>
              <w:jc w:val="right"/>
              <w:rPr>
                <w:rFonts w:ascii="宋体" w:hAnsi="宋体"/>
                <w:sz w:val="21"/>
                <w:szCs w:val="21"/>
                <w:highlight w:val="none"/>
              </w:rPr>
            </w:pPr>
          </w:p>
        </w:tc>
        <w:tc>
          <w:tcPr>
            <w:tcW w:w="1417" w:type="dxa"/>
            <w:vAlign w:val="center"/>
          </w:tcPr>
          <w:p>
            <w:pPr>
              <w:tabs>
                <w:tab w:val="right" w:pos="7740"/>
              </w:tabs>
              <w:spacing w:line="360" w:lineRule="auto"/>
              <w:ind w:left="-84" w:leftChars="-40" w:right="-78" w:rightChars="-37"/>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Align w:val="top"/>
          </w:tcPr>
          <w:p>
            <w:pPr>
              <w:spacing w:line="0" w:lineRule="atLeast"/>
              <w:ind w:left="420" w:leftChars="200"/>
              <w:rPr>
                <w:rFonts w:ascii="宋体" w:hAnsi="宋体"/>
                <w:sz w:val="21"/>
                <w:szCs w:val="21"/>
                <w:highlight w:val="none"/>
              </w:rPr>
            </w:pPr>
            <w:r>
              <w:rPr>
                <w:rFonts w:hint="eastAsia" w:ascii="宋体" w:hAnsi="宋体"/>
                <w:sz w:val="21"/>
                <w:szCs w:val="21"/>
                <w:highlight w:val="none"/>
              </w:rPr>
              <w:t>持有至到期投资重分类为可供出售金融资产损益</w:t>
            </w:r>
          </w:p>
        </w:tc>
        <w:tc>
          <w:tcPr>
            <w:tcW w:w="1216" w:type="dxa"/>
            <w:vAlign w:val="center"/>
          </w:tcPr>
          <w:p>
            <w:pPr>
              <w:tabs>
                <w:tab w:val="right" w:pos="7740"/>
              </w:tabs>
              <w:spacing w:line="360" w:lineRule="auto"/>
              <w:ind w:left="-84" w:leftChars="-40" w:right="-78" w:rightChars="-37"/>
              <w:jc w:val="right"/>
              <w:rPr>
                <w:rFonts w:ascii="宋体" w:hAnsi="宋体"/>
                <w:sz w:val="21"/>
                <w:szCs w:val="21"/>
                <w:highlight w:val="none"/>
              </w:rPr>
            </w:pPr>
          </w:p>
        </w:tc>
        <w:tc>
          <w:tcPr>
            <w:tcW w:w="830" w:type="dxa"/>
            <w:vAlign w:val="center"/>
          </w:tcPr>
          <w:p>
            <w:pPr>
              <w:tabs>
                <w:tab w:val="right" w:pos="7740"/>
              </w:tabs>
              <w:spacing w:line="360" w:lineRule="auto"/>
              <w:ind w:left="-84" w:leftChars="-40" w:right="-78" w:rightChars="-37"/>
              <w:jc w:val="right"/>
              <w:rPr>
                <w:rFonts w:ascii="宋体" w:hAnsi="宋体"/>
                <w:sz w:val="21"/>
                <w:szCs w:val="21"/>
                <w:highlight w:val="none"/>
              </w:rPr>
            </w:pPr>
          </w:p>
        </w:tc>
        <w:tc>
          <w:tcPr>
            <w:tcW w:w="1202" w:type="dxa"/>
            <w:vAlign w:val="center"/>
          </w:tcPr>
          <w:p>
            <w:pPr>
              <w:tabs>
                <w:tab w:val="right" w:pos="7740"/>
              </w:tabs>
              <w:spacing w:line="360" w:lineRule="auto"/>
              <w:ind w:left="-84" w:leftChars="-40" w:right="-78" w:rightChars="-37"/>
              <w:jc w:val="right"/>
              <w:rPr>
                <w:rFonts w:ascii="宋体" w:hAnsi="宋体"/>
                <w:sz w:val="21"/>
                <w:szCs w:val="21"/>
                <w:highlight w:val="none"/>
              </w:rPr>
            </w:pPr>
          </w:p>
        </w:tc>
        <w:tc>
          <w:tcPr>
            <w:tcW w:w="703" w:type="dxa"/>
            <w:vAlign w:val="center"/>
          </w:tcPr>
          <w:p>
            <w:pPr>
              <w:tabs>
                <w:tab w:val="right" w:pos="7740"/>
              </w:tabs>
              <w:spacing w:line="360" w:lineRule="auto"/>
              <w:ind w:left="-84" w:leftChars="-40" w:right="-78" w:rightChars="-37"/>
              <w:jc w:val="right"/>
              <w:rPr>
                <w:rFonts w:ascii="宋体" w:hAnsi="宋体"/>
                <w:sz w:val="21"/>
                <w:szCs w:val="21"/>
                <w:highlight w:val="none"/>
              </w:rPr>
            </w:pPr>
          </w:p>
        </w:tc>
        <w:tc>
          <w:tcPr>
            <w:tcW w:w="997" w:type="dxa"/>
            <w:vAlign w:val="center"/>
          </w:tcPr>
          <w:p>
            <w:pPr>
              <w:tabs>
                <w:tab w:val="right" w:pos="7740"/>
              </w:tabs>
              <w:spacing w:line="360" w:lineRule="auto"/>
              <w:ind w:left="-84" w:leftChars="-40" w:right="-78" w:rightChars="-37"/>
              <w:jc w:val="right"/>
              <w:rPr>
                <w:rFonts w:ascii="宋体" w:hAnsi="宋体"/>
                <w:sz w:val="21"/>
                <w:szCs w:val="21"/>
                <w:highlight w:val="none"/>
              </w:rPr>
            </w:pPr>
          </w:p>
        </w:tc>
        <w:tc>
          <w:tcPr>
            <w:tcW w:w="1268" w:type="dxa"/>
            <w:vAlign w:val="center"/>
          </w:tcPr>
          <w:p>
            <w:pPr>
              <w:tabs>
                <w:tab w:val="right" w:pos="7740"/>
              </w:tabs>
              <w:spacing w:line="360" w:lineRule="auto"/>
              <w:ind w:left="-84" w:leftChars="-40" w:right="-78" w:rightChars="-37"/>
              <w:jc w:val="right"/>
              <w:rPr>
                <w:rFonts w:ascii="宋体" w:hAnsi="宋体"/>
                <w:sz w:val="21"/>
                <w:szCs w:val="21"/>
                <w:highlight w:val="none"/>
              </w:rPr>
            </w:pPr>
          </w:p>
        </w:tc>
        <w:tc>
          <w:tcPr>
            <w:tcW w:w="1417" w:type="dxa"/>
            <w:vAlign w:val="center"/>
          </w:tcPr>
          <w:p>
            <w:pPr>
              <w:tabs>
                <w:tab w:val="right" w:pos="7740"/>
              </w:tabs>
              <w:spacing w:line="360" w:lineRule="auto"/>
              <w:ind w:left="-84" w:leftChars="-40" w:right="-78" w:rightChars="-37"/>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Align w:val="top"/>
          </w:tcPr>
          <w:p>
            <w:pPr>
              <w:spacing w:line="0" w:lineRule="atLeast"/>
              <w:ind w:left="420" w:leftChars="200"/>
              <w:rPr>
                <w:rFonts w:ascii="宋体" w:hAnsi="宋体"/>
                <w:sz w:val="21"/>
                <w:szCs w:val="21"/>
                <w:highlight w:val="none"/>
              </w:rPr>
            </w:pPr>
            <w:r>
              <w:rPr>
                <w:rFonts w:hint="eastAsia" w:ascii="宋体" w:hAnsi="宋体"/>
                <w:sz w:val="21"/>
                <w:szCs w:val="21"/>
                <w:highlight w:val="none"/>
              </w:rPr>
              <w:t>现金流量套期损益的有效部分</w:t>
            </w:r>
          </w:p>
        </w:tc>
        <w:tc>
          <w:tcPr>
            <w:tcW w:w="1216" w:type="dxa"/>
            <w:vAlign w:val="center"/>
          </w:tcPr>
          <w:p>
            <w:pPr>
              <w:tabs>
                <w:tab w:val="right" w:pos="7740"/>
              </w:tabs>
              <w:spacing w:line="360" w:lineRule="auto"/>
              <w:ind w:left="-84" w:leftChars="-40" w:right="-78" w:rightChars="-37"/>
              <w:jc w:val="right"/>
              <w:rPr>
                <w:rFonts w:ascii="宋体" w:hAnsi="宋体"/>
                <w:sz w:val="21"/>
                <w:szCs w:val="21"/>
                <w:highlight w:val="none"/>
              </w:rPr>
            </w:pPr>
          </w:p>
        </w:tc>
        <w:tc>
          <w:tcPr>
            <w:tcW w:w="830" w:type="dxa"/>
            <w:vAlign w:val="center"/>
          </w:tcPr>
          <w:p>
            <w:pPr>
              <w:tabs>
                <w:tab w:val="right" w:pos="7740"/>
              </w:tabs>
              <w:spacing w:line="360" w:lineRule="auto"/>
              <w:ind w:left="-84" w:leftChars="-40" w:right="-78" w:rightChars="-37"/>
              <w:jc w:val="right"/>
              <w:rPr>
                <w:rFonts w:ascii="宋体" w:hAnsi="宋体"/>
                <w:sz w:val="21"/>
                <w:szCs w:val="21"/>
                <w:highlight w:val="none"/>
              </w:rPr>
            </w:pPr>
          </w:p>
        </w:tc>
        <w:tc>
          <w:tcPr>
            <w:tcW w:w="1202" w:type="dxa"/>
            <w:vAlign w:val="center"/>
          </w:tcPr>
          <w:p>
            <w:pPr>
              <w:tabs>
                <w:tab w:val="right" w:pos="7740"/>
              </w:tabs>
              <w:spacing w:line="360" w:lineRule="auto"/>
              <w:ind w:left="-84" w:leftChars="-40" w:right="-78" w:rightChars="-37"/>
              <w:jc w:val="right"/>
              <w:rPr>
                <w:rFonts w:ascii="宋体" w:hAnsi="宋体"/>
                <w:sz w:val="21"/>
                <w:szCs w:val="21"/>
                <w:highlight w:val="none"/>
              </w:rPr>
            </w:pPr>
          </w:p>
        </w:tc>
        <w:tc>
          <w:tcPr>
            <w:tcW w:w="703" w:type="dxa"/>
            <w:vAlign w:val="center"/>
          </w:tcPr>
          <w:p>
            <w:pPr>
              <w:tabs>
                <w:tab w:val="right" w:pos="7740"/>
              </w:tabs>
              <w:spacing w:line="360" w:lineRule="auto"/>
              <w:ind w:left="-84" w:leftChars="-40" w:right="-78" w:rightChars="-37"/>
              <w:jc w:val="right"/>
              <w:rPr>
                <w:rFonts w:ascii="宋体" w:hAnsi="宋体"/>
                <w:sz w:val="21"/>
                <w:szCs w:val="21"/>
                <w:highlight w:val="none"/>
              </w:rPr>
            </w:pPr>
          </w:p>
        </w:tc>
        <w:tc>
          <w:tcPr>
            <w:tcW w:w="997" w:type="dxa"/>
            <w:vAlign w:val="center"/>
          </w:tcPr>
          <w:p>
            <w:pPr>
              <w:tabs>
                <w:tab w:val="right" w:pos="7740"/>
              </w:tabs>
              <w:spacing w:line="360" w:lineRule="auto"/>
              <w:ind w:left="-84" w:leftChars="-40" w:right="-78" w:rightChars="-37"/>
              <w:jc w:val="right"/>
              <w:rPr>
                <w:rFonts w:ascii="宋体" w:hAnsi="宋体"/>
                <w:sz w:val="21"/>
                <w:szCs w:val="21"/>
                <w:highlight w:val="none"/>
              </w:rPr>
            </w:pPr>
          </w:p>
        </w:tc>
        <w:tc>
          <w:tcPr>
            <w:tcW w:w="1268" w:type="dxa"/>
            <w:vAlign w:val="center"/>
          </w:tcPr>
          <w:p>
            <w:pPr>
              <w:tabs>
                <w:tab w:val="right" w:pos="7740"/>
              </w:tabs>
              <w:spacing w:line="360" w:lineRule="auto"/>
              <w:ind w:left="-84" w:leftChars="-40" w:right="-78" w:rightChars="-37"/>
              <w:jc w:val="right"/>
              <w:rPr>
                <w:rFonts w:ascii="宋体" w:hAnsi="宋体"/>
                <w:sz w:val="21"/>
                <w:szCs w:val="21"/>
                <w:highlight w:val="none"/>
              </w:rPr>
            </w:pPr>
          </w:p>
        </w:tc>
        <w:tc>
          <w:tcPr>
            <w:tcW w:w="1417" w:type="dxa"/>
            <w:vAlign w:val="center"/>
          </w:tcPr>
          <w:p>
            <w:pPr>
              <w:tabs>
                <w:tab w:val="right" w:pos="7740"/>
              </w:tabs>
              <w:spacing w:line="360" w:lineRule="auto"/>
              <w:ind w:left="-84" w:leftChars="-40" w:right="-78" w:rightChars="-37"/>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Align w:val="top"/>
          </w:tcPr>
          <w:p>
            <w:pPr>
              <w:spacing w:line="0" w:lineRule="atLeast"/>
              <w:ind w:left="420" w:leftChars="200"/>
              <w:rPr>
                <w:rFonts w:ascii="宋体" w:hAnsi="宋体"/>
                <w:sz w:val="21"/>
                <w:szCs w:val="21"/>
                <w:highlight w:val="none"/>
              </w:rPr>
            </w:pPr>
            <w:r>
              <w:rPr>
                <w:rFonts w:hint="eastAsia" w:ascii="宋体" w:hAnsi="宋体"/>
                <w:sz w:val="21"/>
                <w:szCs w:val="21"/>
                <w:highlight w:val="none"/>
              </w:rPr>
              <w:t>外币财务报表折算差额</w:t>
            </w:r>
          </w:p>
        </w:tc>
        <w:tc>
          <w:tcPr>
            <w:tcW w:w="1216" w:type="dxa"/>
            <w:vAlign w:val="center"/>
          </w:tcPr>
          <w:p>
            <w:pPr>
              <w:tabs>
                <w:tab w:val="right" w:pos="7740"/>
              </w:tabs>
              <w:spacing w:line="360" w:lineRule="auto"/>
              <w:ind w:left="-84" w:leftChars="-40" w:right="-78" w:rightChars="-37"/>
              <w:jc w:val="right"/>
              <w:rPr>
                <w:rFonts w:ascii="宋体" w:hAnsi="宋体"/>
                <w:sz w:val="21"/>
                <w:szCs w:val="21"/>
                <w:highlight w:val="none"/>
              </w:rPr>
            </w:pPr>
            <w:r>
              <w:rPr>
                <w:rFonts w:ascii="宋体" w:hAnsi="宋体"/>
                <w:sz w:val="21"/>
                <w:szCs w:val="21"/>
                <w:highlight w:val="none"/>
              </w:rPr>
              <w:t>-193,231.86</w:t>
            </w:r>
          </w:p>
        </w:tc>
        <w:tc>
          <w:tcPr>
            <w:tcW w:w="830" w:type="dxa"/>
            <w:vAlign w:val="center"/>
          </w:tcPr>
          <w:p>
            <w:pPr>
              <w:tabs>
                <w:tab w:val="right" w:pos="7740"/>
              </w:tabs>
              <w:spacing w:line="360" w:lineRule="auto"/>
              <w:ind w:left="-84" w:leftChars="-40" w:right="-78" w:rightChars="-37"/>
              <w:jc w:val="right"/>
              <w:rPr>
                <w:rFonts w:ascii="宋体" w:hAnsi="宋体"/>
                <w:sz w:val="21"/>
                <w:szCs w:val="21"/>
                <w:highlight w:val="none"/>
              </w:rPr>
            </w:pPr>
            <w:r>
              <w:rPr>
                <w:rFonts w:hint="eastAsia" w:ascii="宋体" w:hAnsi="宋体"/>
                <w:sz w:val="21"/>
                <w:szCs w:val="21"/>
                <w:highlight w:val="none"/>
                <w:lang w:val="en-US" w:eastAsia="zh-CN"/>
              </w:rPr>
              <w:t>331,832.60</w:t>
            </w:r>
          </w:p>
        </w:tc>
        <w:tc>
          <w:tcPr>
            <w:tcW w:w="1202" w:type="dxa"/>
            <w:vAlign w:val="center"/>
          </w:tcPr>
          <w:p>
            <w:pPr>
              <w:tabs>
                <w:tab w:val="right" w:pos="7740"/>
              </w:tabs>
              <w:spacing w:line="360" w:lineRule="auto"/>
              <w:ind w:left="-84" w:leftChars="-40" w:right="-78" w:rightChars="-37"/>
              <w:jc w:val="right"/>
              <w:rPr>
                <w:rFonts w:ascii="宋体" w:hAnsi="宋体"/>
                <w:sz w:val="21"/>
                <w:szCs w:val="21"/>
                <w:highlight w:val="none"/>
              </w:rPr>
            </w:pPr>
          </w:p>
        </w:tc>
        <w:tc>
          <w:tcPr>
            <w:tcW w:w="703" w:type="dxa"/>
            <w:vAlign w:val="center"/>
          </w:tcPr>
          <w:p>
            <w:pPr>
              <w:tabs>
                <w:tab w:val="right" w:pos="7740"/>
              </w:tabs>
              <w:spacing w:line="360" w:lineRule="auto"/>
              <w:ind w:left="-84" w:leftChars="-40" w:right="-78" w:rightChars="-37"/>
              <w:jc w:val="right"/>
              <w:rPr>
                <w:rFonts w:ascii="宋体" w:hAnsi="宋体"/>
                <w:sz w:val="21"/>
                <w:szCs w:val="21"/>
                <w:highlight w:val="none"/>
              </w:rPr>
            </w:pPr>
          </w:p>
        </w:tc>
        <w:tc>
          <w:tcPr>
            <w:tcW w:w="997" w:type="dxa"/>
            <w:vAlign w:val="center"/>
          </w:tcPr>
          <w:p>
            <w:pPr>
              <w:tabs>
                <w:tab w:val="right" w:pos="7740"/>
              </w:tabs>
              <w:spacing w:line="360" w:lineRule="auto"/>
              <w:ind w:left="-84" w:leftChars="-40" w:right="-78" w:rightChars="-37"/>
              <w:jc w:val="right"/>
              <w:rPr>
                <w:rFonts w:ascii="宋体" w:hAnsi="宋体"/>
                <w:sz w:val="21"/>
                <w:szCs w:val="21"/>
                <w:highlight w:val="none"/>
              </w:rPr>
            </w:pPr>
            <w:r>
              <w:rPr>
                <w:rFonts w:hint="eastAsia" w:ascii="宋体" w:hAnsi="宋体"/>
                <w:sz w:val="21"/>
                <w:szCs w:val="21"/>
                <w:highlight w:val="none"/>
                <w:lang w:val="en-US" w:eastAsia="zh-CN"/>
              </w:rPr>
              <w:t>331,832.60</w:t>
            </w:r>
          </w:p>
        </w:tc>
        <w:tc>
          <w:tcPr>
            <w:tcW w:w="1268" w:type="dxa"/>
            <w:vAlign w:val="center"/>
          </w:tcPr>
          <w:p>
            <w:pPr>
              <w:tabs>
                <w:tab w:val="right" w:pos="7740"/>
              </w:tabs>
              <w:spacing w:line="360" w:lineRule="auto"/>
              <w:ind w:left="-84" w:leftChars="-40" w:right="-78" w:rightChars="-37"/>
              <w:jc w:val="right"/>
              <w:rPr>
                <w:rFonts w:ascii="宋体" w:hAnsi="宋体"/>
                <w:sz w:val="21"/>
                <w:szCs w:val="21"/>
                <w:highlight w:val="none"/>
              </w:rPr>
            </w:pPr>
          </w:p>
        </w:tc>
        <w:tc>
          <w:tcPr>
            <w:tcW w:w="1417" w:type="dxa"/>
            <w:vAlign w:val="center"/>
          </w:tcPr>
          <w:p>
            <w:pPr>
              <w:tabs>
                <w:tab w:val="right" w:pos="7740"/>
              </w:tabs>
              <w:spacing w:line="360" w:lineRule="auto"/>
              <w:ind w:left="-84" w:leftChars="-40" w:right="-78" w:rightChars="-37"/>
              <w:jc w:val="right"/>
              <w:rPr>
                <w:rFonts w:ascii="宋体" w:hAnsi="宋体"/>
                <w:sz w:val="21"/>
                <w:szCs w:val="21"/>
                <w:highlight w:val="none"/>
              </w:rPr>
            </w:pPr>
            <w:r>
              <w:rPr>
                <w:rFonts w:hint="eastAsia" w:ascii="宋体" w:hAnsi="宋体"/>
                <w:sz w:val="21"/>
                <w:szCs w:val="21"/>
                <w:highlight w:val="none"/>
                <w:lang w:val="en-US" w:eastAsia="zh-CN"/>
              </w:rPr>
              <w:t>138,600.74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Align w:val="top"/>
          </w:tcPr>
          <w:p>
            <w:pPr>
              <w:spacing w:line="360" w:lineRule="auto"/>
              <w:rPr>
                <w:rFonts w:ascii="宋体" w:hAnsi="宋体"/>
                <w:sz w:val="21"/>
                <w:szCs w:val="21"/>
                <w:highlight w:val="none"/>
              </w:rPr>
            </w:pPr>
            <w:r>
              <w:rPr>
                <w:rFonts w:hint="eastAsia" w:ascii="宋体" w:hAnsi="宋体"/>
                <w:sz w:val="21"/>
                <w:szCs w:val="21"/>
                <w:highlight w:val="none"/>
              </w:rPr>
              <w:t>其他综合收益合计</w:t>
            </w:r>
          </w:p>
        </w:tc>
        <w:tc>
          <w:tcPr>
            <w:tcW w:w="1216" w:type="dxa"/>
            <w:vAlign w:val="center"/>
          </w:tcPr>
          <w:p>
            <w:pPr>
              <w:tabs>
                <w:tab w:val="right" w:pos="7740"/>
              </w:tabs>
              <w:spacing w:line="360" w:lineRule="auto"/>
              <w:ind w:left="-84" w:leftChars="-40" w:right="-78" w:rightChars="-37"/>
              <w:jc w:val="right"/>
              <w:rPr>
                <w:rFonts w:ascii="宋体" w:hAnsi="宋体"/>
                <w:sz w:val="21"/>
                <w:szCs w:val="21"/>
                <w:highlight w:val="none"/>
              </w:rPr>
            </w:pPr>
            <w:r>
              <w:rPr>
                <w:rFonts w:ascii="宋体" w:hAnsi="宋体"/>
                <w:sz w:val="21"/>
                <w:szCs w:val="21"/>
                <w:highlight w:val="none"/>
              </w:rPr>
              <w:t>-193,231.86</w:t>
            </w:r>
          </w:p>
        </w:tc>
        <w:tc>
          <w:tcPr>
            <w:tcW w:w="830" w:type="dxa"/>
            <w:vAlign w:val="center"/>
          </w:tcPr>
          <w:p>
            <w:pPr>
              <w:tabs>
                <w:tab w:val="right" w:pos="7740"/>
              </w:tabs>
              <w:spacing w:line="360" w:lineRule="auto"/>
              <w:ind w:left="-84" w:leftChars="-40" w:right="-78" w:rightChars="-37"/>
              <w:jc w:val="right"/>
              <w:rPr>
                <w:rFonts w:ascii="宋体" w:hAnsi="宋体"/>
                <w:sz w:val="21"/>
                <w:szCs w:val="21"/>
                <w:highlight w:val="none"/>
              </w:rPr>
            </w:pPr>
            <w:r>
              <w:rPr>
                <w:rFonts w:hint="eastAsia" w:ascii="宋体" w:hAnsi="宋体"/>
                <w:sz w:val="21"/>
                <w:szCs w:val="21"/>
                <w:highlight w:val="none"/>
                <w:lang w:val="en-US" w:eastAsia="zh-CN"/>
              </w:rPr>
              <w:t>331,832.60</w:t>
            </w:r>
          </w:p>
        </w:tc>
        <w:tc>
          <w:tcPr>
            <w:tcW w:w="1202" w:type="dxa"/>
            <w:vAlign w:val="center"/>
          </w:tcPr>
          <w:p>
            <w:pPr>
              <w:tabs>
                <w:tab w:val="right" w:pos="7740"/>
              </w:tabs>
              <w:spacing w:line="360" w:lineRule="auto"/>
              <w:ind w:left="-84" w:leftChars="-40" w:right="-78" w:rightChars="-37"/>
              <w:jc w:val="right"/>
              <w:rPr>
                <w:rFonts w:ascii="宋体" w:hAnsi="宋体"/>
                <w:sz w:val="21"/>
                <w:szCs w:val="21"/>
                <w:highlight w:val="none"/>
              </w:rPr>
            </w:pPr>
          </w:p>
        </w:tc>
        <w:tc>
          <w:tcPr>
            <w:tcW w:w="703" w:type="dxa"/>
            <w:vAlign w:val="center"/>
          </w:tcPr>
          <w:p>
            <w:pPr>
              <w:tabs>
                <w:tab w:val="right" w:pos="7740"/>
              </w:tabs>
              <w:spacing w:line="360" w:lineRule="auto"/>
              <w:ind w:left="-84" w:leftChars="-40" w:right="-78" w:rightChars="-37"/>
              <w:jc w:val="right"/>
              <w:rPr>
                <w:rFonts w:ascii="宋体" w:hAnsi="宋体"/>
                <w:sz w:val="21"/>
                <w:szCs w:val="21"/>
                <w:highlight w:val="none"/>
              </w:rPr>
            </w:pPr>
          </w:p>
        </w:tc>
        <w:tc>
          <w:tcPr>
            <w:tcW w:w="997" w:type="dxa"/>
            <w:vAlign w:val="center"/>
          </w:tcPr>
          <w:p>
            <w:pPr>
              <w:tabs>
                <w:tab w:val="right" w:pos="7740"/>
              </w:tabs>
              <w:spacing w:line="360" w:lineRule="auto"/>
              <w:ind w:left="-84" w:leftChars="-40" w:right="-78" w:rightChars="-37"/>
              <w:jc w:val="right"/>
              <w:rPr>
                <w:rFonts w:ascii="宋体" w:hAnsi="宋体"/>
                <w:sz w:val="21"/>
                <w:szCs w:val="21"/>
                <w:highlight w:val="none"/>
              </w:rPr>
            </w:pPr>
            <w:r>
              <w:rPr>
                <w:rFonts w:hint="eastAsia" w:ascii="宋体" w:hAnsi="宋体"/>
                <w:sz w:val="21"/>
                <w:szCs w:val="21"/>
                <w:highlight w:val="none"/>
                <w:lang w:val="en-US" w:eastAsia="zh-CN"/>
              </w:rPr>
              <w:t>331,832.60</w:t>
            </w:r>
          </w:p>
        </w:tc>
        <w:tc>
          <w:tcPr>
            <w:tcW w:w="1268" w:type="dxa"/>
            <w:vAlign w:val="center"/>
          </w:tcPr>
          <w:p>
            <w:pPr>
              <w:tabs>
                <w:tab w:val="right" w:pos="7740"/>
              </w:tabs>
              <w:spacing w:line="360" w:lineRule="auto"/>
              <w:ind w:left="-84" w:leftChars="-40" w:right="-78" w:rightChars="-37"/>
              <w:jc w:val="right"/>
              <w:rPr>
                <w:rFonts w:ascii="宋体" w:hAnsi="宋体"/>
                <w:sz w:val="21"/>
                <w:szCs w:val="21"/>
                <w:highlight w:val="none"/>
              </w:rPr>
            </w:pPr>
          </w:p>
        </w:tc>
        <w:tc>
          <w:tcPr>
            <w:tcW w:w="1417" w:type="dxa"/>
            <w:vAlign w:val="center"/>
          </w:tcPr>
          <w:p>
            <w:pPr>
              <w:tabs>
                <w:tab w:val="right" w:pos="7740"/>
              </w:tabs>
              <w:spacing w:line="360" w:lineRule="auto"/>
              <w:ind w:left="-84" w:leftChars="-40" w:right="-78" w:rightChars="-37"/>
              <w:jc w:val="right"/>
              <w:rPr>
                <w:rFonts w:ascii="宋体" w:hAnsi="宋体"/>
                <w:sz w:val="21"/>
                <w:szCs w:val="21"/>
                <w:highlight w:val="none"/>
              </w:rPr>
            </w:pPr>
            <w:r>
              <w:rPr>
                <w:rFonts w:hint="eastAsia" w:ascii="宋体" w:hAnsi="宋体"/>
                <w:sz w:val="21"/>
                <w:szCs w:val="21"/>
                <w:highlight w:val="none"/>
                <w:lang w:val="en-US" w:eastAsia="zh-CN"/>
              </w:rPr>
              <w:t>138,600.74</w:t>
            </w:r>
          </w:p>
        </w:tc>
      </w:tr>
    </w:tbl>
    <w:p>
      <w:pPr>
        <w:tabs>
          <w:tab w:val="right" w:pos="7740"/>
        </w:tabs>
        <w:spacing w:line="360" w:lineRule="auto"/>
        <w:ind w:firstLine="420" w:firstLineChars="200"/>
        <w:outlineLvl w:val="2"/>
        <w:rPr>
          <w:rFonts w:hint="eastAsia" w:ascii="宋体" w:hAnsi="宋体"/>
          <w:sz w:val="21"/>
          <w:szCs w:val="21"/>
          <w:highlight w:val="none"/>
        </w:rPr>
      </w:pPr>
      <w:r>
        <w:rPr>
          <w:rFonts w:hint="eastAsia" w:ascii="宋体" w:hAnsi="宋体"/>
          <w:sz w:val="21"/>
          <w:szCs w:val="21"/>
          <w:highlight w:val="none"/>
        </w:rPr>
        <w:t>3</w:t>
      </w:r>
      <w:r>
        <w:rPr>
          <w:rFonts w:hint="eastAsia" w:ascii="宋体" w:hAnsi="宋体"/>
          <w:sz w:val="21"/>
          <w:szCs w:val="21"/>
          <w:highlight w:val="none"/>
          <w:lang w:val="en-US" w:eastAsia="zh-CN"/>
        </w:rPr>
        <w:t>2</w:t>
      </w:r>
      <w:r>
        <w:rPr>
          <w:rFonts w:hint="eastAsia" w:ascii="宋体" w:hAnsi="宋体"/>
          <w:sz w:val="21"/>
          <w:szCs w:val="21"/>
          <w:highlight w:val="none"/>
        </w:rPr>
        <w:t>. 专项储备</w:t>
      </w:r>
    </w:p>
    <w:p>
      <w:pPr>
        <w:tabs>
          <w:tab w:val="right" w:pos="7740"/>
        </w:tabs>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(1) 明细情况</w:t>
      </w:r>
    </w:p>
    <w:tbl>
      <w:tblPr>
        <w:tblStyle w:val="12"/>
        <w:tblW w:w="9634"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0"/>
        <w:gridCol w:w="1847"/>
        <w:gridCol w:w="1650"/>
        <w:gridCol w:w="1733"/>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70" w:type="dxa"/>
            <w:vAlign w:val="center"/>
          </w:tcPr>
          <w:p>
            <w:pPr>
              <w:tabs>
                <w:tab w:val="right" w:pos="7740"/>
              </w:tabs>
              <w:spacing w:line="360" w:lineRule="auto"/>
              <w:rPr>
                <w:rFonts w:ascii="宋体" w:hAnsi="宋体"/>
                <w:sz w:val="21"/>
                <w:szCs w:val="21"/>
                <w:highlight w:val="none"/>
              </w:rPr>
            </w:pPr>
            <w:r>
              <w:rPr>
                <w:rFonts w:hint="eastAsia" w:ascii="宋体" w:hAnsi="宋体"/>
                <w:sz w:val="21"/>
                <w:szCs w:val="21"/>
                <w:highlight w:val="none"/>
              </w:rPr>
              <w:t xml:space="preserve">  项  目</w:t>
            </w:r>
          </w:p>
        </w:tc>
        <w:tc>
          <w:tcPr>
            <w:tcW w:w="1847" w:type="dxa"/>
            <w:vAlign w:val="top"/>
          </w:tcPr>
          <w:p>
            <w:pPr>
              <w:tabs>
                <w:tab w:val="right" w:pos="7740"/>
              </w:tabs>
              <w:spacing w:line="360" w:lineRule="auto"/>
              <w:ind w:left="-97" w:leftChars="-46" w:right="-101" w:rightChars="-48"/>
              <w:jc w:val="center"/>
              <w:rPr>
                <w:rFonts w:ascii="宋体" w:hAnsi="宋体"/>
                <w:sz w:val="21"/>
                <w:szCs w:val="21"/>
                <w:highlight w:val="none"/>
              </w:rPr>
            </w:pPr>
            <w:r>
              <w:rPr>
                <w:rFonts w:hint="eastAsia" w:ascii="宋体" w:hAnsi="宋体"/>
                <w:sz w:val="21"/>
                <w:szCs w:val="21"/>
                <w:highlight w:val="none"/>
              </w:rPr>
              <w:t>期初数</w:t>
            </w:r>
          </w:p>
        </w:tc>
        <w:tc>
          <w:tcPr>
            <w:tcW w:w="1650" w:type="dxa"/>
            <w:vAlign w:val="top"/>
          </w:tcPr>
          <w:p>
            <w:pPr>
              <w:tabs>
                <w:tab w:val="right" w:pos="7740"/>
              </w:tabs>
              <w:spacing w:line="360" w:lineRule="auto"/>
              <w:ind w:left="-96" w:leftChars="-46" w:right="-101" w:rightChars="-48" w:hanging="1"/>
              <w:jc w:val="center"/>
              <w:rPr>
                <w:rFonts w:ascii="宋体" w:hAnsi="宋体"/>
                <w:sz w:val="21"/>
                <w:szCs w:val="21"/>
                <w:highlight w:val="none"/>
              </w:rPr>
            </w:pPr>
            <w:r>
              <w:rPr>
                <w:rFonts w:hint="eastAsia" w:ascii="宋体" w:hAnsi="宋体"/>
                <w:sz w:val="21"/>
                <w:szCs w:val="21"/>
                <w:highlight w:val="none"/>
              </w:rPr>
              <w:t>本期增加</w:t>
            </w:r>
          </w:p>
        </w:tc>
        <w:tc>
          <w:tcPr>
            <w:tcW w:w="1733" w:type="dxa"/>
            <w:vAlign w:val="top"/>
          </w:tcPr>
          <w:p>
            <w:pPr>
              <w:tabs>
                <w:tab w:val="right" w:pos="7740"/>
              </w:tabs>
              <w:spacing w:line="360" w:lineRule="auto"/>
              <w:ind w:left="-96" w:leftChars="-46" w:right="-101" w:rightChars="-48" w:hanging="1"/>
              <w:jc w:val="center"/>
              <w:rPr>
                <w:rFonts w:ascii="宋体" w:hAnsi="宋体"/>
                <w:sz w:val="21"/>
                <w:szCs w:val="21"/>
                <w:highlight w:val="none"/>
              </w:rPr>
            </w:pPr>
            <w:r>
              <w:rPr>
                <w:rFonts w:hint="eastAsia" w:ascii="宋体" w:hAnsi="宋体"/>
                <w:sz w:val="21"/>
                <w:szCs w:val="21"/>
                <w:highlight w:val="none"/>
              </w:rPr>
              <w:t>本期减少</w:t>
            </w:r>
          </w:p>
        </w:tc>
        <w:tc>
          <w:tcPr>
            <w:tcW w:w="2234" w:type="dxa"/>
            <w:vAlign w:val="top"/>
          </w:tcPr>
          <w:p>
            <w:pPr>
              <w:tabs>
                <w:tab w:val="right" w:pos="7740"/>
              </w:tabs>
              <w:spacing w:line="360" w:lineRule="auto"/>
              <w:ind w:left="-96" w:leftChars="-46" w:right="-101" w:rightChars="-48" w:hanging="1"/>
              <w:jc w:val="center"/>
              <w:rPr>
                <w:rFonts w:ascii="宋体" w:hAnsi="宋体"/>
                <w:sz w:val="21"/>
                <w:szCs w:val="21"/>
                <w:highlight w:val="none"/>
              </w:rPr>
            </w:pPr>
            <w:r>
              <w:rPr>
                <w:rFonts w:hint="eastAsia" w:ascii="宋体" w:hAnsi="宋体"/>
                <w:sz w:val="21"/>
                <w:szCs w:val="21"/>
                <w:highlight w:val="none"/>
              </w:rPr>
              <w:t>期末数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0" w:type="dxa"/>
            <w:vAlign w:val="center"/>
          </w:tcPr>
          <w:p>
            <w:pPr>
              <w:tabs>
                <w:tab w:val="right" w:pos="7740"/>
              </w:tabs>
              <w:spacing w:line="360" w:lineRule="auto"/>
              <w:rPr>
                <w:rFonts w:ascii="宋体" w:hAnsi="宋体"/>
                <w:sz w:val="21"/>
                <w:szCs w:val="21"/>
                <w:highlight w:val="none"/>
              </w:rPr>
            </w:pPr>
            <w:r>
              <w:rPr>
                <w:rFonts w:hint="eastAsia" w:ascii="宋体" w:hAnsi="宋体"/>
                <w:sz w:val="21"/>
                <w:szCs w:val="21"/>
                <w:highlight w:val="none"/>
              </w:rPr>
              <w:t>安全生产费</w:t>
            </w:r>
          </w:p>
        </w:tc>
        <w:tc>
          <w:tcPr>
            <w:tcW w:w="1847" w:type="dxa"/>
            <w:vAlign w:val="top"/>
          </w:tcPr>
          <w:p>
            <w:pPr>
              <w:tabs>
                <w:tab w:val="right" w:pos="7740"/>
              </w:tabs>
              <w:spacing w:line="360" w:lineRule="auto"/>
              <w:ind w:left="-84" w:leftChars="-40"/>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0.00</w:t>
            </w:r>
          </w:p>
        </w:tc>
        <w:tc>
          <w:tcPr>
            <w:tcW w:w="1650" w:type="dxa"/>
            <w:vAlign w:val="top"/>
          </w:tcPr>
          <w:p>
            <w:pPr>
              <w:tabs>
                <w:tab w:val="right" w:pos="7740"/>
              </w:tabs>
              <w:spacing w:line="360" w:lineRule="auto"/>
              <w:ind w:left="-84" w:leftChars="-40"/>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642,315.03</w:t>
            </w:r>
          </w:p>
        </w:tc>
        <w:tc>
          <w:tcPr>
            <w:tcW w:w="1733" w:type="dxa"/>
            <w:vAlign w:val="top"/>
          </w:tcPr>
          <w:p>
            <w:pPr>
              <w:tabs>
                <w:tab w:val="right" w:pos="7740"/>
              </w:tabs>
              <w:spacing w:line="360" w:lineRule="auto"/>
              <w:ind w:left="-84" w:leftChars="-40"/>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642,315.03</w:t>
            </w:r>
          </w:p>
        </w:tc>
        <w:tc>
          <w:tcPr>
            <w:tcW w:w="2234" w:type="dxa"/>
            <w:vAlign w:val="top"/>
          </w:tcPr>
          <w:p>
            <w:pPr>
              <w:tabs>
                <w:tab w:val="right" w:pos="7740"/>
              </w:tabs>
              <w:spacing w:line="360" w:lineRule="auto"/>
              <w:ind w:left="-84" w:leftChars="-40"/>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0" w:type="dxa"/>
            <w:vAlign w:val="center"/>
          </w:tcPr>
          <w:p>
            <w:pPr>
              <w:tabs>
                <w:tab w:val="right" w:pos="7740"/>
              </w:tabs>
              <w:spacing w:line="360" w:lineRule="auto"/>
              <w:ind w:firstLine="210" w:firstLineChars="100"/>
              <w:rPr>
                <w:rFonts w:ascii="宋体" w:hAnsi="宋体"/>
                <w:sz w:val="21"/>
                <w:szCs w:val="21"/>
                <w:highlight w:val="none"/>
              </w:rPr>
            </w:pPr>
            <w:r>
              <w:rPr>
                <w:rFonts w:hint="eastAsia" w:ascii="宋体" w:hAnsi="宋体"/>
                <w:sz w:val="21"/>
                <w:szCs w:val="21"/>
                <w:highlight w:val="none"/>
              </w:rPr>
              <w:t>合  计</w:t>
            </w:r>
          </w:p>
        </w:tc>
        <w:tc>
          <w:tcPr>
            <w:tcW w:w="1847" w:type="dxa"/>
            <w:vAlign w:val="top"/>
          </w:tcPr>
          <w:p>
            <w:pPr>
              <w:tabs>
                <w:tab w:val="left" w:pos="1337"/>
                <w:tab w:val="right" w:pos="7740"/>
              </w:tabs>
              <w:wordWrap w:val="0"/>
              <w:spacing w:line="360" w:lineRule="auto"/>
              <w:ind w:left="-126" w:leftChars="-60"/>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0.00</w:t>
            </w:r>
          </w:p>
        </w:tc>
        <w:tc>
          <w:tcPr>
            <w:tcW w:w="1650" w:type="dxa"/>
            <w:vAlign w:val="top"/>
          </w:tcPr>
          <w:p>
            <w:pPr>
              <w:tabs>
                <w:tab w:val="right" w:pos="7740"/>
              </w:tabs>
              <w:spacing w:line="360" w:lineRule="auto"/>
              <w:ind w:left="-84" w:leftChars="-40"/>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642,315.03</w:t>
            </w:r>
          </w:p>
        </w:tc>
        <w:tc>
          <w:tcPr>
            <w:tcW w:w="1733" w:type="dxa"/>
            <w:vAlign w:val="top"/>
          </w:tcPr>
          <w:p>
            <w:pPr>
              <w:tabs>
                <w:tab w:val="right" w:pos="7740"/>
              </w:tabs>
              <w:spacing w:line="360" w:lineRule="auto"/>
              <w:ind w:left="-84" w:leftChars="-40"/>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642,315.03</w:t>
            </w:r>
          </w:p>
        </w:tc>
        <w:tc>
          <w:tcPr>
            <w:tcW w:w="2234" w:type="dxa"/>
            <w:vAlign w:val="top"/>
          </w:tcPr>
          <w:p>
            <w:pPr>
              <w:tabs>
                <w:tab w:val="left" w:pos="1337"/>
                <w:tab w:val="right" w:pos="7740"/>
              </w:tabs>
              <w:wordWrap/>
              <w:spacing w:line="360" w:lineRule="auto"/>
              <w:ind w:left="-126" w:leftChars="-60"/>
              <w:jc w:val="right"/>
              <w:rPr>
                <w:rFonts w:ascii="宋体" w:hAnsi="宋体"/>
                <w:sz w:val="21"/>
                <w:szCs w:val="21"/>
                <w:highlight w:val="none"/>
              </w:rPr>
            </w:pPr>
            <w:r>
              <w:rPr>
                <w:rFonts w:hint="eastAsia" w:ascii="宋体" w:hAnsi="宋体"/>
                <w:sz w:val="21"/>
                <w:szCs w:val="21"/>
                <w:highlight w:val="none"/>
              </w:rPr>
              <w:t xml:space="preserve"> </w:t>
            </w:r>
            <w:r>
              <w:rPr>
                <w:rFonts w:ascii="宋体" w:hAnsi="宋体"/>
                <w:sz w:val="21"/>
                <w:szCs w:val="21"/>
                <w:highlight w:val="none"/>
              </w:rPr>
              <w:t xml:space="preserve"> </w:t>
            </w:r>
            <w:r>
              <w:rPr>
                <w:rFonts w:hint="eastAsia" w:ascii="宋体" w:hAnsi="宋体"/>
                <w:sz w:val="21"/>
                <w:szCs w:val="21"/>
                <w:highlight w:val="none"/>
                <w:lang w:val="en-US" w:eastAsia="zh-CN"/>
              </w:rPr>
              <w:t>0.00</w:t>
            </w:r>
            <w:r>
              <w:rPr>
                <w:rFonts w:ascii="宋体" w:hAnsi="宋体"/>
                <w:sz w:val="21"/>
                <w:szCs w:val="21"/>
                <w:highlight w:val="none"/>
              </w:rPr>
              <w:t xml:space="preserve">    </w:t>
            </w:r>
            <w:r>
              <w:rPr>
                <w:rFonts w:hint="eastAsia" w:ascii="宋体" w:hAnsi="宋体"/>
                <w:sz w:val="21"/>
                <w:szCs w:val="21"/>
                <w:highlight w:val="none"/>
              </w:rPr>
              <w:t xml:space="preserve">   </w:t>
            </w:r>
          </w:p>
        </w:tc>
      </w:tr>
    </w:tbl>
    <w:p>
      <w:pPr>
        <w:tabs>
          <w:tab w:val="right" w:pos="7740"/>
        </w:tabs>
        <w:spacing w:line="360" w:lineRule="auto"/>
        <w:ind w:firstLine="420"/>
        <w:rPr>
          <w:rFonts w:ascii="宋体" w:hAnsi="宋体"/>
          <w:sz w:val="21"/>
          <w:szCs w:val="21"/>
          <w:highlight w:val="none"/>
        </w:rPr>
      </w:pPr>
      <w:r>
        <w:rPr>
          <w:rFonts w:hint="eastAsia" w:ascii="宋体" w:hAnsi="宋体"/>
          <w:sz w:val="21"/>
          <w:szCs w:val="21"/>
          <w:highlight w:val="none"/>
        </w:rPr>
        <w:t>(2) 其他说明</w:t>
      </w:r>
    </w:p>
    <w:p>
      <w:pPr>
        <w:tabs>
          <w:tab w:val="right" w:pos="7740"/>
        </w:tabs>
        <w:spacing w:line="360" w:lineRule="auto"/>
        <w:ind w:firstLine="420"/>
        <w:rPr>
          <w:rFonts w:ascii="宋体" w:hAnsi="宋体"/>
          <w:sz w:val="21"/>
          <w:szCs w:val="21"/>
          <w:highlight w:val="none"/>
        </w:rPr>
      </w:pPr>
      <w:r>
        <w:rPr>
          <w:rFonts w:hint="eastAsia" w:ascii="宋体" w:hAnsi="宋体"/>
          <w:sz w:val="21"/>
          <w:szCs w:val="21"/>
          <w:highlight w:val="none"/>
        </w:rPr>
        <w:t>本期专项储备增减变化系公司计提及使用的安全生产费用。</w:t>
      </w:r>
    </w:p>
    <w:p>
      <w:pPr>
        <w:tabs>
          <w:tab w:val="right" w:pos="7740"/>
        </w:tabs>
        <w:spacing w:line="360" w:lineRule="auto"/>
        <w:ind w:firstLine="420" w:firstLineChars="200"/>
        <w:outlineLvl w:val="2"/>
        <w:rPr>
          <w:rFonts w:hint="eastAsia" w:ascii="宋体" w:hAnsi="宋体"/>
          <w:sz w:val="21"/>
          <w:szCs w:val="21"/>
          <w:highlight w:val="none"/>
        </w:rPr>
      </w:pPr>
      <w:r>
        <w:rPr>
          <w:rFonts w:hint="eastAsia" w:ascii="宋体" w:hAnsi="宋体"/>
          <w:sz w:val="21"/>
          <w:szCs w:val="21"/>
          <w:highlight w:val="none"/>
        </w:rPr>
        <w:t>3</w:t>
      </w:r>
      <w:r>
        <w:rPr>
          <w:rFonts w:hint="eastAsia" w:ascii="宋体" w:hAnsi="宋体"/>
          <w:sz w:val="21"/>
          <w:szCs w:val="21"/>
          <w:highlight w:val="none"/>
          <w:lang w:val="en-US" w:eastAsia="zh-CN"/>
        </w:rPr>
        <w:t>3</w:t>
      </w:r>
      <w:r>
        <w:rPr>
          <w:rFonts w:hint="eastAsia" w:ascii="宋体" w:hAnsi="宋体"/>
          <w:sz w:val="21"/>
          <w:szCs w:val="21"/>
          <w:highlight w:val="none"/>
        </w:rPr>
        <w:t>. 盈余公积</w:t>
      </w:r>
    </w:p>
    <w:p>
      <w:pPr>
        <w:rPr>
          <w:rFonts w:hint="eastAsia" w:ascii="宋体" w:hAnsi="宋体"/>
          <w:sz w:val="21"/>
          <w:szCs w:val="21"/>
          <w:highlight w:val="none"/>
        </w:rPr>
      </w:pPr>
      <w:r>
        <w:rPr>
          <w:rFonts w:ascii="宋体" w:hAnsi="宋体"/>
          <w:sz w:val="21"/>
          <w:szCs w:val="21"/>
          <w:highlight w:val="none"/>
        </w:rPr>
        <w:t xml:space="preserve">(1) </w:t>
      </w:r>
      <w:r>
        <w:rPr>
          <w:rFonts w:hint="eastAsia" w:ascii="宋体" w:hAnsi="宋体"/>
          <w:sz w:val="21"/>
          <w:szCs w:val="21"/>
          <w:highlight w:val="none"/>
        </w:rPr>
        <w:t>明细情况</w:t>
      </w:r>
    </w:p>
    <w:tbl>
      <w:tblPr>
        <w:tblStyle w:val="12"/>
        <w:tblW w:w="97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7"/>
        <w:gridCol w:w="1809"/>
        <w:gridCol w:w="1650"/>
        <w:gridCol w:w="1733"/>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7" w:type="dxa"/>
            <w:vAlign w:val="center"/>
          </w:tcPr>
          <w:p>
            <w:pPr>
              <w:tabs>
                <w:tab w:val="right" w:pos="7740"/>
              </w:tabs>
              <w:spacing w:line="360" w:lineRule="auto"/>
              <w:rPr>
                <w:rFonts w:ascii="宋体" w:hAnsi="宋体"/>
                <w:sz w:val="21"/>
                <w:szCs w:val="21"/>
                <w:highlight w:val="none"/>
              </w:rPr>
            </w:pPr>
            <w:r>
              <w:rPr>
                <w:rFonts w:hint="eastAsia" w:ascii="宋体" w:hAnsi="宋体"/>
                <w:sz w:val="21"/>
                <w:szCs w:val="21"/>
                <w:highlight w:val="none"/>
              </w:rPr>
              <w:t xml:space="preserve">  项  目</w:t>
            </w:r>
          </w:p>
        </w:tc>
        <w:tc>
          <w:tcPr>
            <w:tcW w:w="1809" w:type="dxa"/>
            <w:vAlign w:val="top"/>
          </w:tcPr>
          <w:p>
            <w:pPr>
              <w:tabs>
                <w:tab w:val="right" w:pos="7740"/>
              </w:tabs>
              <w:spacing w:line="360" w:lineRule="auto"/>
              <w:ind w:left="-97" w:leftChars="-46" w:right="-101" w:rightChars="-48"/>
              <w:jc w:val="center"/>
              <w:rPr>
                <w:rFonts w:ascii="宋体" w:hAnsi="宋体"/>
                <w:sz w:val="21"/>
                <w:szCs w:val="21"/>
                <w:highlight w:val="none"/>
              </w:rPr>
            </w:pPr>
            <w:r>
              <w:rPr>
                <w:rFonts w:hint="eastAsia" w:ascii="宋体" w:hAnsi="宋体"/>
                <w:sz w:val="21"/>
                <w:szCs w:val="21"/>
                <w:highlight w:val="none"/>
              </w:rPr>
              <w:t>期初数</w:t>
            </w:r>
          </w:p>
        </w:tc>
        <w:tc>
          <w:tcPr>
            <w:tcW w:w="1650" w:type="dxa"/>
            <w:vAlign w:val="top"/>
          </w:tcPr>
          <w:p>
            <w:pPr>
              <w:tabs>
                <w:tab w:val="right" w:pos="7740"/>
              </w:tabs>
              <w:spacing w:line="360" w:lineRule="auto"/>
              <w:ind w:left="-96" w:leftChars="-46" w:right="-101" w:rightChars="-48" w:hanging="1"/>
              <w:jc w:val="center"/>
              <w:rPr>
                <w:rFonts w:ascii="宋体" w:hAnsi="宋体"/>
                <w:sz w:val="21"/>
                <w:szCs w:val="21"/>
                <w:highlight w:val="none"/>
              </w:rPr>
            </w:pPr>
            <w:r>
              <w:rPr>
                <w:rFonts w:hint="eastAsia" w:ascii="宋体" w:hAnsi="宋体"/>
                <w:sz w:val="21"/>
                <w:szCs w:val="21"/>
                <w:highlight w:val="none"/>
              </w:rPr>
              <w:t>本期增加</w:t>
            </w:r>
          </w:p>
        </w:tc>
        <w:tc>
          <w:tcPr>
            <w:tcW w:w="1733" w:type="dxa"/>
            <w:vAlign w:val="top"/>
          </w:tcPr>
          <w:p>
            <w:pPr>
              <w:tabs>
                <w:tab w:val="right" w:pos="7740"/>
              </w:tabs>
              <w:spacing w:line="360" w:lineRule="auto"/>
              <w:ind w:left="-96" w:leftChars="-46" w:right="-101" w:rightChars="-48" w:hanging="1"/>
              <w:jc w:val="center"/>
              <w:rPr>
                <w:rFonts w:ascii="宋体" w:hAnsi="宋体"/>
                <w:sz w:val="21"/>
                <w:szCs w:val="21"/>
                <w:highlight w:val="none"/>
              </w:rPr>
            </w:pPr>
            <w:r>
              <w:rPr>
                <w:rFonts w:hint="eastAsia" w:ascii="宋体" w:hAnsi="宋体"/>
                <w:sz w:val="21"/>
                <w:szCs w:val="21"/>
                <w:highlight w:val="none"/>
              </w:rPr>
              <w:t>本期减少</w:t>
            </w:r>
          </w:p>
        </w:tc>
        <w:tc>
          <w:tcPr>
            <w:tcW w:w="2234" w:type="dxa"/>
            <w:vAlign w:val="top"/>
          </w:tcPr>
          <w:p>
            <w:pPr>
              <w:tabs>
                <w:tab w:val="right" w:pos="7740"/>
              </w:tabs>
              <w:spacing w:line="360" w:lineRule="auto"/>
              <w:ind w:left="-96" w:leftChars="-46" w:right="-101" w:rightChars="-48" w:hanging="1"/>
              <w:jc w:val="center"/>
              <w:rPr>
                <w:rFonts w:ascii="宋体" w:hAnsi="宋体"/>
                <w:sz w:val="21"/>
                <w:szCs w:val="21"/>
                <w:highlight w:val="none"/>
              </w:rPr>
            </w:pPr>
            <w:r>
              <w:rPr>
                <w:rFonts w:hint="eastAsia" w:ascii="宋体" w:hAnsi="宋体"/>
                <w:sz w:val="21"/>
                <w:szCs w:val="21"/>
                <w:highlight w:val="none"/>
              </w:rPr>
              <w:t>期末数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7" w:type="dxa"/>
            <w:vAlign w:val="bottom"/>
          </w:tcPr>
          <w:p>
            <w:pPr>
              <w:tabs>
                <w:tab w:val="right" w:pos="7740"/>
              </w:tabs>
              <w:spacing w:line="360" w:lineRule="auto"/>
              <w:rPr>
                <w:rFonts w:ascii="宋体" w:hAnsi="宋体"/>
                <w:sz w:val="21"/>
                <w:szCs w:val="21"/>
                <w:highlight w:val="none"/>
              </w:rPr>
            </w:pPr>
            <w:r>
              <w:rPr>
                <w:rFonts w:hint="eastAsia" w:ascii="宋体" w:hAnsi="宋体"/>
                <w:sz w:val="21"/>
                <w:szCs w:val="21"/>
                <w:highlight w:val="none"/>
              </w:rPr>
              <w:t>法定盈余公积</w:t>
            </w:r>
          </w:p>
        </w:tc>
        <w:tc>
          <w:tcPr>
            <w:tcW w:w="1809" w:type="dxa"/>
            <w:vAlign w:val="top"/>
          </w:tcPr>
          <w:p>
            <w:pPr>
              <w:tabs>
                <w:tab w:val="right" w:pos="7740"/>
              </w:tabs>
              <w:spacing w:line="360" w:lineRule="auto"/>
              <w:ind w:left="-84" w:leftChars="-40"/>
              <w:jc w:val="right"/>
              <w:rPr>
                <w:rFonts w:ascii="宋体" w:hAnsi="宋体"/>
                <w:sz w:val="21"/>
                <w:szCs w:val="21"/>
                <w:highlight w:val="none"/>
              </w:rPr>
            </w:pPr>
            <w:r>
              <w:rPr>
                <w:rFonts w:ascii="宋体" w:hAnsi="宋体"/>
                <w:sz w:val="21"/>
                <w:szCs w:val="21"/>
                <w:highlight w:val="none"/>
              </w:rPr>
              <w:t>52,045,057.02</w:t>
            </w:r>
          </w:p>
        </w:tc>
        <w:tc>
          <w:tcPr>
            <w:tcW w:w="1650" w:type="dxa"/>
            <w:vAlign w:val="top"/>
          </w:tcPr>
          <w:p>
            <w:pPr>
              <w:tabs>
                <w:tab w:val="right" w:pos="7740"/>
              </w:tabs>
              <w:spacing w:line="360" w:lineRule="auto"/>
              <w:ind w:left="-84" w:leftChars="-40"/>
              <w:jc w:val="right"/>
              <w:rPr>
                <w:rFonts w:ascii="宋体" w:hAnsi="宋体"/>
                <w:sz w:val="21"/>
                <w:szCs w:val="21"/>
                <w:highlight w:val="none"/>
              </w:rPr>
            </w:pPr>
          </w:p>
        </w:tc>
        <w:tc>
          <w:tcPr>
            <w:tcW w:w="1733" w:type="dxa"/>
            <w:vAlign w:val="top"/>
          </w:tcPr>
          <w:p>
            <w:pPr>
              <w:tabs>
                <w:tab w:val="right" w:pos="7740"/>
              </w:tabs>
              <w:spacing w:line="360" w:lineRule="auto"/>
              <w:ind w:left="-84" w:leftChars="-40"/>
              <w:jc w:val="right"/>
              <w:rPr>
                <w:rFonts w:ascii="宋体" w:hAnsi="宋体"/>
                <w:sz w:val="21"/>
                <w:szCs w:val="21"/>
                <w:highlight w:val="none"/>
              </w:rPr>
            </w:pPr>
          </w:p>
        </w:tc>
        <w:tc>
          <w:tcPr>
            <w:tcW w:w="2234" w:type="dxa"/>
            <w:vAlign w:val="top"/>
          </w:tcPr>
          <w:p>
            <w:pPr>
              <w:tabs>
                <w:tab w:val="right" w:pos="7740"/>
              </w:tabs>
              <w:spacing w:line="360" w:lineRule="auto"/>
              <w:ind w:left="-84" w:leftChars="-40"/>
              <w:jc w:val="right"/>
              <w:rPr>
                <w:rFonts w:ascii="宋体" w:hAnsi="宋体"/>
                <w:sz w:val="21"/>
                <w:szCs w:val="21"/>
                <w:highlight w:val="none"/>
              </w:rPr>
            </w:pPr>
            <w:r>
              <w:rPr>
                <w:rFonts w:ascii="宋体" w:hAnsi="宋体"/>
                <w:sz w:val="21"/>
                <w:szCs w:val="21"/>
                <w:highlight w:val="none"/>
              </w:rPr>
              <w:t>52,045,057.02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7" w:type="dxa"/>
            <w:vAlign w:val="center"/>
          </w:tcPr>
          <w:p>
            <w:pPr>
              <w:tabs>
                <w:tab w:val="right" w:pos="7740"/>
              </w:tabs>
              <w:spacing w:line="360" w:lineRule="auto"/>
              <w:ind w:firstLine="210" w:firstLineChars="100"/>
              <w:rPr>
                <w:rFonts w:ascii="宋体" w:hAnsi="宋体"/>
                <w:sz w:val="21"/>
                <w:szCs w:val="21"/>
                <w:highlight w:val="none"/>
              </w:rPr>
            </w:pPr>
            <w:r>
              <w:rPr>
                <w:rFonts w:hint="eastAsia" w:ascii="宋体" w:hAnsi="宋体"/>
                <w:sz w:val="21"/>
                <w:szCs w:val="21"/>
                <w:highlight w:val="none"/>
              </w:rPr>
              <w:t>合  计</w:t>
            </w:r>
          </w:p>
        </w:tc>
        <w:tc>
          <w:tcPr>
            <w:tcW w:w="1809" w:type="dxa"/>
            <w:vAlign w:val="top"/>
          </w:tcPr>
          <w:p>
            <w:pPr>
              <w:tabs>
                <w:tab w:val="right" w:pos="7740"/>
              </w:tabs>
              <w:spacing w:line="360" w:lineRule="auto"/>
              <w:ind w:left="-84" w:leftChars="-40"/>
              <w:jc w:val="right"/>
              <w:rPr>
                <w:rFonts w:ascii="宋体" w:hAnsi="宋体"/>
                <w:sz w:val="21"/>
                <w:szCs w:val="21"/>
                <w:highlight w:val="none"/>
              </w:rPr>
            </w:pPr>
            <w:r>
              <w:rPr>
                <w:rFonts w:ascii="宋体" w:hAnsi="宋体"/>
                <w:sz w:val="21"/>
                <w:szCs w:val="21"/>
                <w:highlight w:val="none"/>
              </w:rPr>
              <w:t>52,045,057.02</w:t>
            </w:r>
          </w:p>
        </w:tc>
        <w:tc>
          <w:tcPr>
            <w:tcW w:w="1650" w:type="dxa"/>
            <w:vAlign w:val="top"/>
          </w:tcPr>
          <w:p>
            <w:pPr>
              <w:tabs>
                <w:tab w:val="right" w:pos="7740"/>
              </w:tabs>
              <w:spacing w:line="360" w:lineRule="auto"/>
              <w:ind w:left="-84" w:leftChars="-40"/>
              <w:jc w:val="right"/>
              <w:rPr>
                <w:rFonts w:ascii="宋体" w:hAnsi="宋体"/>
                <w:sz w:val="21"/>
                <w:szCs w:val="21"/>
                <w:highlight w:val="none"/>
              </w:rPr>
            </w:pPr>
          </w:p>
        </w:tc>
        <w:tc>
          <w:tcPr>
            <w:tcW w:w="1733" w:type="dxa"/>
            <w:vAlign w:val="top"/>
          </w:tcPr>
          <w:p>
            <w:pPr>
              <w:tabs>
                <w:tab w:val="right" w:pos="7740"/>
              </w:tabs>
              <w:spacing w:line="360" w:lineRule="auto"/>
              <w:ind w:left="-84" w:leftChars="-40"/>
              <w:jc w:val="right"/>
              <w:rPr>
                <w:rFonts w:ascii="宋体" w:hAnsi="宋体"/>
                <w:sz w:val="21"/>
                <w:szCs w:val="21"/>
                <w:highlight w:val="none"/>
              </w:rPr>
            </w:pPr>
          </w:p>
        </w:tc>
        <w:tc>
          <w:tcPr>
            <w:tcW w:w="2234" w:type="dxa"/>
            <w:vAlign w:val="top"/>
          </w:tcPr>
          <w:p>
            <w:pPr>
              <w:tabs>
                <w:tab w:val="right" w:pos="7740"/>
              </w:tabs>
              <w:spacing w:line="360" w:lineRule="auto"/>
              <w:ind w:left="-84" w:leftChars="-40"/>
              <w:jc w:val="right"/>
              <w:rPr>
                <w:rFonts w:ascii="宋体" w:hAnsi="宋体"/>
                <w:sz w:val="21"/>
                <w:szCs w:val="21"/>
                <w:highlight w:val="none"/>
              </w:rPr>
            </w:pPr>
            <w:r>
              <w:rPr>
                <w:rFonts w:ascii="宋体" w:hAnsi="宋体"/>
                <w:sz w:val="21"/>
                <w:szCs w:val="21"/>
                <w:highlight w:val="none"/>
              </w:rPr>
              <w:t>52,045,057.02</w:t>
            </w:r>
          </w:p>
        </w:tc>
      </w:tr>
    </w:tbl>
    <w:p>
      <w:pPr>
        <w:tabs>
          <w:tab w:val="right" w:pos="7740"/>
        </w:tabs>
        <w:spacing w:line="360" w:lineRule="auto"/>
        <w:ind w:firstLine="420" w:firstLineChars="200"/>
        <w:outlineLvl w:val="2"/>
        <w:rPr>
          <w:rFonts w:hint="eastAsia" w:ascii="宋体" w:hAnsi="宋体"/>
          <w:sz w:val="21"/>
          <w:szCs w:val="21"/>
          <w:highlight w:val="none"/>
        </w:rPr>
      </w:pPr>
      <w:r>
        <w:rPr>
          <w:rFonts w:hint="eastAsia" w:ascii="宋体" w:hAnsi="宋体"/>
          <w:sz w:val="21"/>
          <w:szCs w:val="21"/>
          <w:highlight w:val="none"/>
        </w:rPr>
        <w:t>3</w:t>
      </w:r>
      <w:r>
        <w:rPr>
          <w:rFonts w:hint="eastAsia" w:ascii="宋体" w:hAnsi="宋体"/>
          <w:sz w:val="21"/>
          <w:szCs w:val="21"/>
          <w:highlight w:val="none"/>
          <w:lang w:val="en-US" w:eastAsia="zh-CN"/>
        </w:rPr>
        <w:t>4</w:t>
      </w:r>
      <w:r>
        <w:rPr>
          <w:rFonts w:hint="eastAsia" w:ascii="宋体" w:hAnsi="宋体"/>
          <w:sz w:val="21"/>
          <w:szCs w:val="21"/>
          <w:highlight w:val="none"/>
        </w:rPr>
        <w:t>. 未分配利润</w:t>
      </w:r>
    </w:p>
    <w:tbl>
      <w:tblPr>
        <w:tblStyle w:val="12"/>
        <w:tblW w:w="9667"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3"/>
        <w:gridCol w:w="2447"/>
        <w:gridCol w:w="2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3" w:type="dxa"/>
            <w:vAlign w:val="center"/>
          </w:tcPr>
          <w:p>
            <w:pPr>
              <w:pStyle w:val="4"/>
              <w:spacing w:after="0" w:line="360" w:lineRule="auto"/>
              <w:ind w:right="-101" w:rightChars="-48" w:firstLine="210" w:firstLineChars="100"/>
              <w:rPr>
                <w:rFonts w:ascii="宋体" w:hAnsi="宋体"/>
                <w:sz w:val="21"/>
                <w:szCs w:val="21"/>
                <w:highlight w:val="none"/>
              </w:rPr>
            </w:pPr>
            <w:r>
              <w:rPr>
                <w:rFonts w:hint="eastAsia" w:ascii="宋体" w:hAnsi="宋体"/>
                <w:sz w:val="21"/>
                <w:szCs w:val="21"/>
                <w:highlight w:val="none"/>
              </w:rPr>
              <w:t>项  目</w:t>
            </w:r>
          </w:p>
        </w:tc>
        <w:tc>
          <w:tcPr>
            <w:tcW w:w="2447" w:type="dxa"/>
            <w:vAlign w:val="center"/>
          </w:tcPr>
          <w:p>
            <w:pPr>
              <w:tabs>
                <w:tab w:val="right" w:pos="7740"/>
              </w:tabs>
              <w:spacing w:line="360" w:lineRule="auto"/>
              <w:ind w:left="-109" w:leftChars="-54" w:right="-105" w:rightChars="-50" w:hanging="4" w:hangingChars="2"/>
              <w:jc w:val="center"/>
              <w:rPr>
                <w:rFonts w:ascii="宋体" w:hAnsi="宋体"/>
                <w:sz w:val="21"/>
                <w:szCs w:val="21"/>
                <w:highlight w:val="none"/>
              </w:rPr>
            </w:pPr>
            <w:r>
              <w:rPr>
                <w:rFonts w:hint="eastAsia" w:ascii="宋体" w:hAnsi="宋体"/>
                <w:sz w:val="21"/>
                <w:szCs w:val="21"/>
                <w:highlight w:val="none"/>
              </w:rPr>
              <w:t>本期数</w:t>
            </w:r>
          </w:p>
        </w:tc>
        <w:tc>
          <w:tcPr>
            <w:tcW w:w="2617" w:type="dxa"/>
            <w:vAlign w:val="center"/>
          </w:tcPr>
          <w:p>
            <w:pPr>
              <w:tabs>
                <w:tab w:val="right" w:pos="7740"/>
              </w:tabs>
              <w:spacing w:line="360" w:lineRule="auto"/>
              <w:ind w:left="-109" w:leftChars="-52" w:right="-92" w:rightChars="-44" w:firstLine="19" w:firstLineChars="9"/>
              <w:jc w:val="center"/>
              <w:rPr>
                <w:rFonts w:ascii="宋体" w:hAnsi="宋体"/>
                <w:sz w:val="21"/>
                <w:szCs w:val="21"/>
                <w:highlight w:val="none"/>
              </w:rPr>
            </w:pPr>
            <w:r>
              <w:rPr>
                <w:rFonts w:hint="eastAsia" w:ascii="宋体" w:hAnsi="宋体"/>
                <w:sz w:val="21"/>
                <w:szCs w:val="21"/>
                <w:highlight w:val="none"/>
              </w:rPr>
              <w:t>上期数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3" w:type="dxa"/>
            <w:vAlign w:val="top"/>
          </w:tcPr>
          <w:p>
            <w:pPr>
              <w:pStyle w:val="4"/>
              <w:spacing w:after="0" w:line="360" w:lineRule="auto"/>
              <w:ind w:right="-101" w:rightChars="-48"/>
              <w:rPr>
                <w:rFonts w:ascii="宋体" w:hAnsi="宋体"/>
                <w:sz w:val="21"/>
                <w:szCs w:val="21"/>
                <w:highlight w:val="none"/>
              </w:rPr>
            </w:pPr>
            <w:r>
              <w:rPr>
                <w:rFonts w:hint="eastAsia"/>
                <w:sz w:val="21"/>
                <w:szCs w:val="21"/>
                <w:highlight w:val="none"/>
              </w:rPr>
              <w:t>期初未分配利润</w:t>
            </w:r>
          </w:p>
        </w:tc>
        <w:tc>
          <w:tcPr>
            <w:tcW w:w="2447" w:type="dxa"/>
            <w:vAlign w:val="top"/>
          </w:tcPr>
          <w:p>
            <w:pPr>
              <w:tabs>
                <w:tab w:val="right" w:pos="7740"/>
              </w:tabs>
              <w:spacing w:line="360" w:lineRule="auto"/>
              <w:ind w:left="-151" w:leftChars="-72" w:firstLine="48" w:firstLineChars="23"/>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279,712,657.19</w:t>
            </w:r>
          </w:p>
        </w:tc>
        <w:tc>
          <w:tcPr>
            <w:tcW w:w="2617" w:type="dxa"/>
            <w:vAlign w:val="top"/>
          </w:tcPr>
          <w:p>
            <w:pPr>
              <w:tabs>
                <w:tab w:val="right" w:pos="7740"/>
              </w:tabs>
              <w:spacing w:line="360" w:lineRule="auto"/>
              <w:ind w:left="-151" w:leftChars="-72" w:firstLine="46" w:firstLineChars="23"/>
              <w:jc w:val="right"/>
              <w:rPr>
                <w:rFonts w:ascii="宋体" w:hAnsi="宋体"/>
                <w:sz w:val="21"/>
                <w:szCs w:val="21"/>
                <w:highlight w:val="none"/>
              </w:rPr>
            </w:pPr>
            <w:r>
              <w:rPr>
                <w:rFonts w:ascii="宋体" w:hAnsi="宋体" w:eastAsia="Times New Roman"/>
                <w:sz w:val="21"/>
                <w:szCs w:val="21"/>
                <w:highlight w:val="none"/>
              </w:rPr>
              <w:t>209,389,111.14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3" w:type="dxa"/>
            <w:vAlign w:val="top"/>
          </w:tcPr>
          <w:p>
            <w:pPr>
              <w:pStyle w:val="4"/>
              <w:spacing w:after="0" w:line="360" w:lineRule="auto"/>
              <w:ind w:right="-101" w:rightChars="-48" w:firstLine="420" w:firstLineChars="200"/>
              <w:rPr>
                <w:rFonts w:ascii="宋体" w:hAnsi="宋体"/>
                <w:sz w:val="21"/>
                <w:szCs w:val="21"/>
                <w:highlight w:val="none"/>
              </w:rPr>
            </w:pPr>
            <w:r>
              <w:rPr>
                <w:rFonts w:hint="eastAsia"/>
                <w:sz w:val="21"/>
                <w:szCs w:val="21"/>
                <w:highlight w:val="none"/>
              </w:rPr>
              <w:t>加：本期归属于母公司所有者的净利润</w:t>
            </w:r>
          </w:p>
        </w:tc>
        <w:tc>
          <w:tcPr>
            <w:tcW w:w="2447" w:type="dxa"/>
            <w:vAlign w:val="top"/>
          </w:tcPr>
          <w:p>
            <w:pPr>
              <w:tabs>
                <w:tab w:val="right" w:pos="7740"/>
              </w:tabs>
              <w:spacing w:line="360" w:lineRule="auto"/>
              <w:ind w:left="-151" w:leftChars="-72" w:firstLine="48" w:firstLineChars="23"/>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98,031,540.89</w:t>
            </w:r>
          </w:p>
        </w:tc>
        <w:tc>
          <w:tcPr>
            <w:tcW w:w="2617" w:type="dxa"/>
            <w:vAlign w:val="center"/>
          </w:tcPr>
          <w:p>
            <w:pPr>
              <w:tabs>
                <w:tab w:val="right" w:pos="7740"/>
              </w:tabs>
              <w:spacing w:line="360" w:lineRule="auto"/>
              <w:ind w:left="-151" w:leftChars="-72" w:firstLine="46" w:firstLineChars="23"/>
              <w:jc w:val="right"/>
              <w:rPr>
                <w:rFonts w:ascii="宋体" w:hAnsi="宋体" w:eastAsia="Times New Roman"/>
                <w:sz w:val="21"/>
                <w:szCs w:val="21"/>
                <w:highlight w:val="none"/>
              </w:rPr>
            </w:pPr>
            <w:r>
              <w:rPr>
                <w:rFonts w:hint="default" w:ascii="宋体" w:hAnsi="宋体" w:eastAsia="Times New Roman"/>
                <w:sz w:val="21"/>
                <w:szCs w:val="21"/>
                <w:highlight w:val="none"/>
              </w:rPr>
              <w:t>26,085,796.69</w:t>
            </w:r>
            <w:r>
              <w:rPr>
                <w:rFonts w:hint="eastAsia" w:ascii="宋体" w:hAnsi="宋体" w:eastAsia="Times New Roman"/>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3" w:type="dxa"/>
            <w:vAlign w:val="top"/>
          </w:tcPr>
          <w:p>
            <w:pPr>
              <w:pStyle w:val="4"/>
              <w:spacing w:after="0" w:line="360" w:lineRule="auto"/>
              <w:ind w:right="-101" w:rightChars="-48" w:firstLine="420" w:firstLineChars="200"/>
              <w:rPr>
                <w:rFonts w:ascii="宋体" w:hAnsi="宋体"/>
                <w:sz w:val="21"/>
                <w:szCs w:val="21"/>
                <w:highlight w:val="none"/>
              </w:rPr>
            </w:pPr>
            <w:r>
              <w:rPr>
                <w:rFonts w:hint="eastAsia"/>
                <w:sz w:val="21"/>
                <w:szCs w:val="21"/>
                <w:highlight w:val="none"/>
              </w:rPr>
              <w:t>减：提取法定盈余公积</w:t>
            </w:r>
          </w:p>
        </w:tc>
        <w:tc>
          <w:tcPr>
            <w:tcW w:w="2447" w:type="dxa"/>
            <w:vAlign w:val="top"/>
          </w:tcPr>
          <w:p>
            <w:pPr>
              <w:tabs>
                <w:tab w:val="right" w:pos="7740"/>
              </w:tabs>
              <w:spacing w:line="360" w:lineRule="auto"/>
              <w:ind w:left="-151" w:leftChars="-72" w:firstLine="48" w:firstLineChars="23"/>
              <w:jc w:val="right"/>
              <w:rPr>
                <w:rFonts w:ascii="宋体" w:hAnsi="宋体"/>
                <w:sz w:val="21"/>
                <w:szCs w:val="21"/>
                <w:highlight w:val="none"/>
              </w:rPr>
            </w:pPr>
          </w:p>
        </w:tc>
        <w:tc>
          <w:tcPr>
            <w:tcW w:w="2617" w:type="dxa"/>
            <w:vAlign w:val="top"/>
          </w:tcPr>
          <w:p>
            <w:pPr>
              <w:tabs>
                <w:tab w:val="right" w:pos="7740"/>
              </w:tabs>
              <w:spacing w:line="360" w:lineRule="auto"/>
              <w:ind w:left="-151" w:leftChars="-72" w:firstLine="46" w:firstLineChars="23"/>
              <w:jc w:val="right"/>
              <w:rPr>
                <w:rFonts w:hint="eastAsia" w:ascii="宋体" w:hAnsi="宋体" w:eastAsia="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3" w:type="dxa"/>
            <w:vAlign w:val="top"/>
          </w:tcPr>
          <w:p>
            <w:pPr>
              <w:pStyle w:val="4"/>
              <w:spacing w:after="0" w:line="360" w:lineRule="auto"/>
              <w:ind w:right="-101" w:rightChars="-48" w:firstLine="840" w:firstLineChars="400"/>
              <w:rPr>
                <w:rFonts w:ascii="宋体" w:hAnsi="宋体"/>
                <w:sz w:val="21"/>
                <w:szCs w:val="21"/>
                <w:highlight w:val="none"/>
              </w:rPr>
            </w:pPr>
            <w:r>
              <w:rPr>
                <w:rFonts w:hint="eastAsia"/>
                <w:sz w:val="21"/>
                <w:szCs w:val="21"/>
                <w:highlight w:val="none"/>
              </w:rPr>
              <w:t>应付普通股股利</w:t>
            </w:r>
          </w:p>
        </w:tc>
        <w:tc>
          <w:tcPr>
            <w:tcW w:w="2447" w:type="dxa"/>
            <w:vAlign w:val="top"/>
          </w:tcPr>
          <w:p>
            <w:pPr>
              <w:tabs>
                <w:tab w:val="right" w:pos="7740"/>
              </w:tabs>
              <w:spacing w:line="360" w:lineRule="auto"/>
              <w:ind w:left="-151" w:leftChars="-72" w:firstLine="48" w:firstLineChars="23"/>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71,760,059.40</w:t>
            </w:r>
          </w:p>
        </w:tc>
        <w:tc>
          <w:tcPr>
            <w:tcW w:w="2617" w:type="dxa"/>
            <w:vAlign w:val="top"/>
          </w:tcPr>
          <w:p>
            <w:pPr>
              <w:tabs>
                <w:tab w:val="right" w:pos="7740"/>
              </w:tabs>
              <w:spacing w:line="360" w:lineRule="auto"/>
              <w:ind w:left="-151" w:leftChars="-72" w:firstLine="46" w:firstLineChars="23"/>
              <w:jc w:val="right"/>
              <w:rPr>
                <w:rFonts w:ascii="宋体" w:hAnsi="宋体" w:eastAsia="Times New Roman"/>
                <w:sz w:val="21"/>
                <w:szCs w:val="21"/>
                <w:highlight w:val="none"/>
              </w:rPr>
            </w:pPr>
            <w:r>
              <w:rPr>
                <w:rFonts w:hint="default" w:ascii="宋体" w:hAnsi="宋体" w:eastAsia="Times New Roman"/>
                <w:sz w:val="21"/>
                <w:szCs w:val="21"/>
                <w:highlight w:val="none"/>
              </w:rPr>
              <w:t>14,527,493.40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3" w:type="dxa"/>
            <w:vAlign w:val="top"/>
          </w:tcPr>
          <w:p>
            <w:pPr>
              <w:pStyle w:val="4"/>
              <w:spacing w:after="0" w:line="360" w:lineRule="auto"/>
              <w:ind w:right="-101" w:rightChars="-48" w:firstLine="840" w:firstLineChars="400"/>
              <w:rPr>
                <w:rFonts w:hint="eastAsia" w:eastAsia="华文中宋"/>
                <w:sz w:val="21"/>
                <w:szCs w:val="21"/>
                <w:highlight w:val="none"/>
                <w:lang w:eastAsia="zh-CN"/>
              </w:rPr>
            </w:pPr>
            <w:r>
              <w:rPr>
                <w:rFonts w:hint="eastAsia"/>
                <w:sz w:val="21"/>
                <w:szCs w:val="21"/>
                <w:highlight w:val="none"/>
                <w:lang w:eastAsia="zh-CN"/>
              </w:rPr>
              <w:t>转作普通股股利</w:t>
            </w:r>
          </w:p>
        </w:tc>
        <w:tc>
          <w:tcPr>
            <w:tcW w:w="2447" w:type="dxa"/>
            <w:vAlign w:val="top"/>
          </w:tcPr>
          <w:p>
            <w:pPr>
              <w:tabs>
                <w:tab w:val="right" w:pos="7740"/>
              </w:tabs>
              <w:spacing w:line="360" w:lineRule="auto"/>
              <w:ind w:left="-151" w:leftChars="-72" w:firstLine="48" w:firstLineChars="23"/>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187,680,155.00</w:t>
            </w:r>
          </w:p>
        </w:tc>
        <w:tc>
          <w:tcPr>
            <w:tcW w:w="2617" w:type="dxa"/>
            <w:vAlign w:val="top"/>
          </w:tcPr>
          <w:p>
            <w:pPr>
              <w:tabs>
                <w:tab w:val="right" w:pos="7740"/>
              </w:tabs>
              <w:spacing w:line="360" w:lineRule="auto"/>
              <w:ind w:left="-151" w:leftChars="-72" w:firstLine="46" w:firstLineChars="23"/>
              <w:jc w:val="right"/>
              <w:rPr>
                <w:rFonts w:hint="eastAsia" w:ascii="宋体" w:hAnsi="宋体" w:eastAsia="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3" w:type="dxa"/>
            <w:vAlign w:val="top"/>
          </w:tcPr>
          <w:p>
            <w:pPr>
              <w:pStyle w:val="4"/>
              <w:spacing w:after="0" w:line="360" w:lineRule="auto"/>
              <w:ind w:right="-101" w:rightChars="-48"/>
              <w:rPr>
                <w:rFonts w:ascii="宋体" w:hAnsi="宋体"/>
                <w:sz w:val="21"/>
                <w:szCs w:val="21"/>
                <w:highlight w:val="none"/>
              </w:rPr>
            </w:pPr>
            <w:r>
              <w:rPr>
                <w:rFonts w:hint="eastAsia"/>
                <w:sz w:val="21"/>
                <w:szCs w:val="21"/>
                <w:highlight w:val="none"/>
              </w:rPr>
              <w:t>期末未分配利润</w:t>
            </w:r>
          </w:p>
        </w:tc>
        <w:tc>
          <w:tcPr>
            <w:tcW w:w="2447" w:type="dxa"/>
            <w:vAlign w:val="top"/>
          </w:tcPr>
          <w:p>
            <w:pPr>
              <w:tabs>
                <w:tab w:val="right" w:pos="7740"/>
              </w:tabs>
              <w:spacing w:line="360" w:lineRule="auto"/>
              <w:ind w:left="-151" w:leftChars="-72" w:firstLine="48" w:firstLineChars="23"/>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118,303,983.68</w:t>
            </w:r>
          </w:p>
        </w:tc>
        <w:tc>
          <w:tcPr>
            <w:tcW w:w="2617" w:type="dxa"/>
            <w:vAlign w:val="top"/>
          </w:tcPr>
          <w:p>
            <w:pPr>
              <w:tabs>
                <w:tab w:val="right" w:pos="7740"/>
              </w:tabs>
              <w:spacing w:line="360" w:lineRule="auto"/>
              <w:ind w:left="-151" w:leftChars="-72" w:firstLine="46" w:firstLineChars="23"/>
              <w:jc w:val="right"/>
              <w:rPr>
                <w:rFonts w:hint="eastAsia" w:ascii="宋体" w:hAnsi="宋体" w:eastAsia="Times New Roman"/>
                <w:sz w:val="21"/>
                <w:szCs w:val="21"/>
                <w:highlight w:val="none"/>
                <w:lang w:eastAsia="zh-CN"/>
              </w:rPr>
            </w:pPr>
            <w:r>
              <w:rPr>
                <w:rFonts w:hint="default" w:ascii="宋体" w:hAnsi="宋体" w:eastAsia="Times New Roman"/>
                <w:sz w:val="21"/>
                <w:szCs w:val="21"/>
                <w:highlight w:val="none"/>
              </w:rPr>
              <w:t>220,947,414.43</w:t>
            </w:r>
          </w:p>
        </w:tc>
      </w:tr>
    </w:tbl>
    <w:p>
      <w:pPr>
        <w:tabs>
          <w:tab w:val="right" w:pos="7740"/>
        </w:tabs>
        <w:spacing w:line="360" w:lineRule="auto"/>
        <w:rPr>
          <w:rFonts w:hint="eastAsia" w:ascii="宋体" w:hAnsi="宋体"/>
          <w:sz w:val="21"/>
          <w:szCs w:val="21"/>
          <w:highlight w:val="none"/>
        </w:rPr>
      </w:pPr>
    </w:p>
    <w:p>
      <w:pPr>
        <w:tabs>
          <w:tab w:val="right" w:pos="7740"/>
        </w:tabs>
        <w:spacing w:line="360" w:lineRule="auto"/>
        <w:ind w:firstLine="420" w:firstLineChars="200"/>
        <w:outlineLvl w:val="1"/>
        <w:rPr>
          <w:rFonts w:hint="eastAsia" w:ascii="宋体" w:hAnsi="宋体"/>
          <w:sz w:val="21"/>
          <w:szCs w:val="21"/>
          <w:highlight w:val="none"/>
        </w:rPr>
      </w:pPr>
      <w:r>
        <w:rPr>
          <w:rFonts w:hint="eastAsia" w:ascii="宋体" w:hAnsi="宋体"/>
          <w:sz w:val="21"/>
          <w:szCs w:val="21"/>
          <w:highlight w:val="none"/>
        </w:rPr>
        <w:t>(二) 合并利润表项目注释</w:t>
      </w:r>
    </w:p>
    <w:p>
      <w:pPr>
        <w:tabs>
          <w:tab w:val="right" w:pos="7740"/>
        </w:tabs>
        <w:spacing w:line="360" w:lineRule="auto"/>
        <w:ind w:firstLine="420" w:firstLineChars="200"/>
        <w:outlineLvl w:val="2"/>
        <w:rPr>
          <w:rFonts w:hint="eastAsia" w:ascii="宋体" w:hAnsi="宋体"/>
          <w:sz w:val="21"/>
          <w:szCs w:val="21"/>
          <w:highlight w:val="none"/>
        </w:rPr>
      </w:pPr>
      <w:r>
        <w:rPr>
          <w:rFonts w:hint="eastAsia" w:ascii="宋体" w:hAnsi="宋体"/>
          <w:sz w:val="21"/>
          <w:szCs w:val="21"/>
          <w:highlight w:val="none"/>
        </w:rPr>
        <w:t>1. 营业收入/营业成本</w:t>
      </w:r>
    </w:p>
    <w:tbl>
      <w:tblPr>
        <w:tblStyle w:val="12"/>
        <w:tblW w:w="9634"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2067"/>
        <w:gridCol w:w="2300"/>
        <w:gridCol w:w="19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567" w:type="dxa"/>
            <w:vMerge w:val="restart"/>
            <w:vAlign w:val="center"/>
          </w:tcPr>
          <w:p>
            <w:pPr>
              <w:tabs>
                <w:tab w:val="right" w:pos="7740"/>
              </w:tabs>
              <w:spacing w:line="360" w:lineRule="auto"/>
              <w:ind w:firstLine="180" w:firstLineChars="100"/>
              <w:rPr>
                <w:rFonts w:ascii="宋体" w:hAnsi="宋体"/>
                <w:sz w:val="21"/>
                <w:szCs w:val="21"/>
                <w:highlight w:val="none"/>
              </w:rPr>
            </w:pPr>
            <w:r>
              <w:rPr>
                <w:rFonts w:hint="eastAsia" w:ascii="宋体" w:hAnsi="宋体"/>
                <w:sz w:val="21"/>
                <w:szCs w:val="21"/>
                <w:highlight w:val="none"/>
              </w:rPr>
              <w:t>项  目</w:t>
            </w:r>
          </w:p>
        </w:tc>
        <w:tc>
          <w:tcPr>
            <w:tcW w:w="4367" w:type="dxa"/>
            <w:gridSpan w:val="2"/>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本期数</w:t>
            </w:r>
          </w:p>
        </w:tc>
        <w:tc>
          <w:tcPr>
            <w:tcW w:w="3700" w:type="dxa"/>
            <w:gridSpan w:val="2"/>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上年同期数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567" w:type="dxa"/>
            <w:vMerge w:val="continue"/>
            <w:vAlign w:val="center"/>
          </w:tcPr>
          <w:p>
            <w:pPr>
              <w:tabs>
                <w:tab w:val="right" w:pos="7740"/>
              </w:tabs>
              <w:jc w:val="center"/>
              <w:rPr>
                <w:rFonts w:ascii="宋体" w:hAnsi="宋体"/>
                <w:sz w:val="21"/>
                <w:szCs w:val="21"/>
                <w:highlight w:val="none"/>
              </w:rPr>
            </w:pPr>
          </w:p>
        </w:tc>
        <w:tc>
          <w:tcPr>
            <w:tcW w:w="2067" w:type="dxa"/>
            <w:vAlign w:val="center"/>
          </w:tcPr>
          <w:p>
            <w:pPr>
              <w:tabs>
                <w:tab w:val="right" w:pos="7740"/>
              </w:tabs>
              <w:ind w:right="-107" w:rightChars="-51"/>
              <w:jc w:val="center"/>
              <w:rPr>
                <w:rFonts w:ascii="宋体" w:hAnsi="宋体"/>
                <w:sz w:val="21"/>
                <w:szCs w:val="21"/>
                <w:highlight w:val="none"/>
              </w:rPr>
            </w:pPr>
            <w:r>
              <w:rPr>
                <w:rFonts w:hint="eastAsia" w:ascii="宋体" w:hAnsi="宋体"/>
                <w:sz w:val="21"/>
                <w:szCs w:val="21"/>
                <w:highlight w:val="none"/>
              </w:rPr>
              <w:t>收入</w:t>
            </w:r>
          </w:p>
        </w:tc>
        <w:tc>
          <w:tcPr>
            <w:tcW w:w="2300" w:type="dxa"/>
            <w:vAlign w:val="center"/>
          </w:tcPr>
          <w:p>
            <w:pPr>
              <w:tabs>
                <w:tab w:val="right" w:pos="7740"/>
              </w:tabs>
              <w:ind w:right="-107" w:rightChars="-51"/>
              <w:jc w:val="center"/>
              <w:rPr>
                <w:rFonts w:ascii="宋体" w:hAnsi="宋体"/>
                <w:sz w:val="21"/>
                <w:szCs w:val="21"/>
                <w:highlight w:val="none"/>
              </w:rPr>
            </w:pPr>
            <w:r>
              <w:rPr>
                <w:rFonts w:hint="eastAsia" w:ascii="宋体" w:hAnsi="宋体"/>
                <w:sz w:val="21"/>
                <w:szCs w:val="21"/>
                <w:highlight w:val="none"/>
              </w:rPr>
              <w:t>成本</w:t>
            </w:r>
          </w:p>
        </w:tc>
        <w:tc>
          <w:tcPr>
            <w:tcW w:w="1900" w:type="dxa"/>
            <w:vAlign w:val="center"/>
          </w:tcPr>
          <w:p>
            <w:pPr>
              <w:tabs>
                <w:tab w:val="right" w:pos="7740"/>
              </w:tabs>
              <w:ind w:right="-107" w:rightChars="-51"/>
              <w:jc w:val="center"/>
              <w:rPr>
                <w:rFonts w:ascii="宋体" w:hAnsi="宋体"/>
                <w:sz w:val="21"/>
                <w:szCs w:val="21"/>
                <w:highlight w:val="none"/>
              </w:rPr>
            </w:pPr>
            <w:r>
              <w:rPr>
                <w:rFonts w:hint="eastAsia" w:ascii="宋体" w:hAnsi="宋体"/>
                <w:sz w:val="21"/>
                <w:szCs w:val="21"/>
                <w:highlight w:val="none"/>
              </w:rPr>
              <w:t>收入</w:t>
            </w:r>
          </w:p>
        </w:tc>
        <w:tc>
          <w:tcPr>
            <w:tcW w:w="1800" w:type="dxa"/>
            <w:vAlign w:val="center"/>
          </w:tcPr>
          <w:p>
            <w:pPr>
              <w:tabs>
                <w:tab w:val="right" w:pos="7740"/>
              </w:tabs>
              <w:ind w:right="-107" w:rightChars="-51"/>
              <w:jc w:val="center"/>
              <w:rPr>
                <w:rFonts w:ascii="宋体" w:hAnsi="宋体"/>
                <w:sz w:val="21"/>
                <w:szCs w:val="21"/>
                <w:highlight w:val="none"/>
              </w:rPr>
            </w:pPr>
            <w:r>
              <w:rPr>
                <w:rFonts w:hint="eastAsia" w:ascii="宋体" w:hAnsi="宋体"/>
                <w:sz w:val="21"/>
                <w:szCs w:val="21"/>
                <w:highlight w:val="none"/>
              </w:rPr>
              <w:t>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67" w:type="dxa"/>
            <w:shd w:val="clear" w:color="auto" w:fill="auto"/>
            <w:vAlign w:val="center"/>
          </w:tcPr>
          <w:p>
            <w:pPr>
              <w:tabs>
                <w:tab w:val="right" w:pos="7740"/>
              </w:tabs>
              <w:spacing w:line="360" w:lineRule="auto"/>
              <w:rPr>
                <w:rFonts w:ascii="宋体" w:hAnsi="宋体"/>
                <w:sz w:val="21"/>
                <w:szCs w:val="21"/>
                <w:highlight w:val="none"/>
              </w:rPr>
            </w:pPr>
            <w:r>
              <w:rPr>
                <w:rFonts w:hint="eastAsia" w:ascii="宋体" w:hAnsi="宋体"/>
                <w:sz w:val="21"/>
                <w:szCs w:val="21"/>
                <w:highlight w:val="none"/>
              </w:rPr>
              <w:t>主营业务收入</w:t>
            </w:r>
          </w:p>
        </w:tc>
        <w:tc>
          <w:tcPr>
            <w:tcW w:w="2067" w:type="dxa"/>
            <w:shd w:val="clear" w:color="auto" w:fill="auto"/>
            <w:vAlign w:val="center"/>
          </w:tcPr>
          <w:p>
            <w:pPr>
              <w:tabs>
                <w:tab w:val="right" w:pos="7740"/>
              </w:tabs>
              <w:wordWrap w:val="0"/>
              <w:spacing w:line="360" w:lineRule="auto"/>
              <w:ind w:right="13" w:rightChars="0"/>
              <w:jc w:val="right"/>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 xml:space="preserve">981,324,971.48 </w:t>
            </w:r>
          </w:p>
        </w:tc>
        <w:tc>
          <w:tcPr>
            <w:tcW w:w="2300" w:type="dxa"/>
            <w:shd w:val="clear" w:color="auto" w:fill="FFFFFF"/>
            <w:vAlign w:val="center"/>
          </w:tcPr>
          <w:p>
            <w:pPr>
              <w:tabs>
                <w:tab w:val="right" w:pos="7740"/>
              </w:tabs>
              <w:wordWrap w:val="0"/>
              <w:spacing w:line="360" w:lineRule="auto"/>
              <w:ind w:right="13" w:rightChars="0"/>
              <w:jc w:val="right"/>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 xml:space="preserve">839,075,479.45 </w:t>
            </w:r>
          </w:p>
        </w:tc>
        <w:tc>
          <w:tcPr>
            <w:tcW w:w="1900" w:type="dxa"/>
            <w:vAlign w:val="center"/>
          </w:tcPr>
          <w:p>
            <w:pPr>
              <w:tabs>
                <w:tab w:val="right" w:pos="7740"/>
              </w:tabs>
              <w:wordWrap w:val="0"/>
              <w:spacing w:line="360" w:lineRule="auto"/>
              <w:ind w:right="13" w:rightChars="0"/>
              <w:jc w:val="right"/>
              <w:rPr>
                <w:rFonts w:ascii="宋体" w:hAnsi="宋体"/>
                <w:sz w:val="21"/>
                <w:szCs w:val="21"/>
                <w:highlight w:val="none"/>
              </w:rPr>
            </w:pPr>
            <w:r>
              <w:rPr>
                <w:rFonts w:hint="eastAsia" w:ascii="宋体" w:hAnsi="宋体" w:eastAsia="Times New Roman"/>
                <w:sz w:val="21"/>
                <w:szCs w:val="21"/>
                <w:highlight w:val="none"/>
              </w:rPr>
              <w:t xml:space="preserve"> 649,542,126.63 </w:t>
            </w:r>
          </w:p>
        </w:tc>
        <w:tc>
          <w:tcPr>
            <w:tcW w:w="1800" w:type="dxa"/>
            <w:vAlign w:val="center"/>
          </w:tcPr>
          <w:p>
            <w:pPr>
              <w:widowControl/>
              <w:jc w:val="right"/>
              <w:textAlignment w:val="center"/>
              <w:rPr>
                <w:rFonts w:ascii="宋体" w:hAnsi="宋体"/>
                <w:sz w:val="21"/>
                <w:szCs w:val="21"/>
                <w:highlight w:val="none"/>
              </w:rPr>
            </w:pPr>
            <w:r>
              <w:rPr>
                <w:rFonts w:hint="eastAsia" w:ascii="宋体" w:hAnsi="宋体" w:eastAsia="Times New Roman" w:cs="宋体"/>
                <w:color w:val="000000"/>
                <w:kern w:val="0"/>
                <w:sz w:val="21"/>
                <w:szCs w:val="21"/>
                <w:highlight w:val="none"/>
              </w:rPr>
              <w:t>561,843,806.85</w:t>
            </w:r>
            <w:r>
              <w:rPr>
                <w:rFonts w:hint="eastAsia" w:ascii="宋体" w:hAnsi="宋体" w:cs="宋体"/>
                <w:color w:val="000000"/>
                <w:kern w:val="0"/>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67" w:type="dxa"/>
            <w:vAlign w:val="center"/>
          </w:tcPr>
          <w:p>
            <w:pPr>
              <w:tabs>
                <w:tab w:val="right" w:pos="7740"/>
              </w:tabs>
              <w:spacing w:line="360" w:lineRule="auto"/>
              <w:rPr>
                <w:rFonts w:ascii="宋体" w:hAnsi="宋体"/>
                <w:sz w:val="21"/>
                <w:szCs w:val="21"/>
                <w:highlight w:val="none"/>
              </w:rPr>
            </w:pPr>
            <w:r>
              <w:rPr>
                <w:rFonts w:hint="eastAsia" w:ascii="宋体" w:hAnsi="宋体"/>
                <w:sz w:val="21"/>
                <w:szCs w:val="21"/>
                <w:highlight w:val="none"/>
              </w:rPr>
              <w:t>其他业务收入</w:t>
            </w:r>
          </w:p>
        </w:tc>
        <w:tc>
          <w:tcPr>
            <w:tcW w:w="2067" w:type="dxa"/>
            <w:vAlign w:val="center"/>
          </w:tcPr>
          <w:p>
            <w:pPr>
              <w:tabs>
                <w:tab w:val="right" w:pos="7740"/>
              </w:tabs>
              <w:wordWrap w:val="0"/>
              <w:spacing w:line="360" w:lineRule="auto"/>
              <w:ind w:right="13" w:rightChars="0"/>
              <w:jc w:val="right"/>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 xml:space="preserve">79,566,968.16 </w:t>
            </w:r>
          </w:p>
        </w:tc>
        <w:tc>
          <w:tcPr>
            <w:tcW w:w="2300" w:type="dxa"/>
            <w:vAlign w:val="center"/>
          </w:tcPr>
          <w:p>
            <w:pPr>
              <w:tabs>
                <w:tab w:val="right" w:pos="7740"/>
              </w:tabs>
              <w:wordWrap w:val="0"/>
              <w:spacing w:line="360" w:lineRule="auto"/>
              <w:ind w:right="13" w:rightChars="0"/>
              <w:jc w:val="right"/>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 xml:space="preserve">9,199,534.09 </w:t>
            </w:r>
          </w:p>
        </w:tc>
        <w:tc>
          <w:tcPr>
            <w:tcW w:w="1900" w:type="dxa"/>
            <w:vAlign w:val="center"/>
          </w:tcPr>
          <w:p>
            <w:pPr>
              <w:tabs>
                <w:tab w:val="right" w:pos="7740"/>
              </w:tabs>
              <w:wordWrap w:val="0"/>
              <w:spacing w:line="360" w:lineRule="auto"/>
              <w:ind w:right="13" w:rightChars="0"/>
              <w:jc w:val="right"/>
              <w:rPr>
                <w:rFonts w:ascii="宋体" w:hAnsi="宋体"/>
                <w:sz w:val="21"/>
                <w:szCs w:val="21"/>
                <w:highlight w:val="none"/>
              </w:rPr>
            </w:pPr>
            <w:r>
              <w:rPr>
                <w:rFonts w:hint="eastAsia" w:ascii="宋体" w:hAnsi="宋体" w:eastAsia="Times New Roman"/>
                <w:sz w:val="21"/>
                <w:szCs w:val="21"/>
                <w:highlight w:val="none"/>
              </w:rPr>
              <w:t xml:space="preserve"> 34,165,685.90 </w:t>
            </w:r>
          </w:p>
        </w:tc>
        <w:tc>
          <w:tcPr>
            <w:tcW w:w="1800" w:type="dxa"/>
            <w:vAlign w:val="center"/>
          </w:tcPr>
          <w:p>
            <w:pPr>
              <w:tabs>
                <w:tab w:val="right" w:pos="7740"/>
              </w:tabs>
              <w:wordWrap w:val="0"/>
              <w:spacing w:line="360" w:lineRule="auto"/>
              <w:ind w:right="13" w:rightChars="0"/>
              <w:jc w:val="right"/>
              <w:rPr>
                <w:rFonts w:ascii="宋体" w:hAnsi="宋体"/>
                <w:sz w:val="21"/>
                <w:szCs w:val="21"/>
                <w:highlight w:val="none"/>
              </w:rPr>
            </w:pPr>
            <w:r>
              <w:rPr>
                <w:rFonts w:hint="eastAsia" w:ascii="宋体" w:hAnsi="宋体" w:eastAsia="Times New Roman"/>
                <w:sz w:val="21"/>
                <w:szCs w:val="21"/>
                <w:highlight w:val="none"/>
              </w:rPr>
              <w:t xml:space="preserve">5,923,372.92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567" w:type="dxa"/>
            <w:vAlign w:val="center"/>
          </w:tcPr>
          <w:p>
            <w:pPr>
              <w:tabs>
                <w:tab w:val="right" w:pos="7740"/>
              </w:tabs>
              <w:spacing w:line="360" w:lineRule="auto"/>
              <w:ind w:firstLine="180" w:firstLineChars="100"/>
              <w:rPr>
                <w:rFonts w:ascii="宋体" w:hAnsi="宋体"/>
                <w:sz w:val="21"/>
                <w:szCs w:val="21"/>
                <w:highlight w:val="none"/>
              </w:rPr>
            </w:pPr>
            <w:r>
              <w:rPr>
                <w:rFonts w:hint="eastAsia" w:ascii="宋体" w:hAnsi="宋体"/>
                <w:sz w:val="21"/>
                <w:szCs w:val="21"/>
                <w:highlight w:val="none"/>
              </w:rPr>
              <w:t>合  计</w:t>
            </w:r>
          </w:p>
        </w:tc>
        <w:tc>
          <w:tcPr>
            <w:tcW w:w="2067" w:type="dxa"/>
            <w:vAlign w:val="center"/>
          </w:tcPr>
          <w:p>
            <w:pPr>
              <w:tabs>
                <w:tab w:val="right" w:pos="7740"/>
              </w:tabs>
              <w:wordWrap w:val="0"/>
              <w:spacing w:line="360" w:lineRule="auto"/>
              <w:ind w:right="13" w:rightChars="0"/>
              <w:jc w:val="right"/>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 xml:space="preserve">1,060,891,939.64 </w:t>
            </w:r>
          </w:p>
        </w:tc>
        <w:tc>
          <w:tcPr>
            <w:tcW w:w="2300" w:type="dxa"/>
            <w:vAlign w:val="center"/>
          </w:tcPr>
          <w:p>
            <w:pPr>
              <w:tabs>
                <w:tab w:val="right" w:pos="7740"/>
              </w:tabs>
              <w:wordWrap w:val="0"/>
              <w:spacing w:line="360" w:lineRule="auto"/>
              <w:ind w:right="13" w:rightChars="0"/>
              <w:jc w:val="right"/>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 xml:space="preserve">848,275,013.54 </w:t>
            </w:r>
          </w:p>
        </w:tc>
        <w:tc>
          <w:tcPr>
            <w:tcW w:w="1900" w:type="dxa"/>
            <w:vAlign w:val="center"/>
          </w:tcPr>
          <w:p>
            <w:pPr>
              <w:tabs>
                <w:tab w:val="right" w:pos="7740"/>
              </w:tabs>
              <w:wordWrap w:val="0"/>
              <w:spacing w:line="360" w:lineRule="auto"/>
              <w:ind w:right="13" w:rightChars="0"/>
              <w:jc w:val="right"/>
              <w:rPr>
                <w:rFonts w:ascii="宋体" w:hAnsi="宋体"/>
                <w:sz w:val="21"/>
                <w:szCs w:val="21"/>
                <w:highlight w:val="none"/>
              </w:rPr>
            </w:pPr>
            <w:r>
              <w:rPr>
                <w:rFonts w:hint="eastAsia" w:ascii="宋体" w:hAnsi="宋体" w:eastAsia="Times New Roman"/>
                <w:sz w:val="21"/>
                <w:szCs w:val="21"/>
                <w:highlight w:val="none"/>
              </w:rPr>
              <w:t xml:space="preserve"> 683,707,812.53 </w:t>
            </w:r>
          </w:p>
        </w:tc>
        <w:tc>
          <w:tcPr>
            <w:tcW w:w="1800" w:type="dxa"/>
            <w:vAlign w:val="center"/>
          </w:tcPr>
          <w:p>
            <w:pPr>
              <w:tabs>
                <w:tab w:val="right" w:pos="7740"/>
              </w:tabs>
              <w:wordWrap w:val="0"/>
              <w:spacing w:line="360" w:lineRule="auto"/>
              <w:ind w:right="13" w:rightChars="0"/>
              <w:jc w:val="right"/>
              <w:rPr>
                <w:rFonts w:ascii="宋体" w:hAnsi="宋体"/>
                <w:sz w:val="21"/>
                <w:szCs w:val="21"/>
                <w:highlight w:val="none"/>
              </w:rPr>
            </w:pPr>
            <w:r>
              <w:rPr>
                <w:rFonts w:hint="eastAsia" w:ascii="宋体" w:hAnsi="宋体" w:eastAsia="Times New Roman"/>
                <w:sz w:val="21"/>
                <w:szCs w:val="21"/>
                <w:highlight w:val="none"/>
              </w:rPr>
              <w:t xml:space="preserve">567,767,179.77 </w:t>
            </w:r>
          </w:p>
        </w:tc>
      </w:tr>
    </w:tbl>
    <w:p>
      <w:pPr>
        <w:tabs>
          <w:tab w:val="right" w:pos="7740"/>
        </w:tabs>
        <w:spacing w:line="360" w:lineRule="auto"/>
        <w:ind w:firstLine="420" w:firstLineChars="200"/>
        <w:outlineLvl w:val="2"/>
        <w:rPr>
          <w:rFonts w:hint="eastAsia" w:ascii="宋体" w:hAnsi="宋体"/>
          <w:sz w:val="21"/>
          <w:szCs w:val="21"/>
          <w:highlight w:val="none"/>
        </w:rPr>
      </w:pPr>
      <w:r>
        <w:rPr>
          <w:rFonts w:hint="eastAsia" w:ascii="宋体" w:hAnsi="宋体"/>
          <w:sz w:val="21"/>
          <w:szCs w:val="21"/>
          <w:highlight w:val="none"/>
        </w:rPr>
        <w:t>2. 营业税金及附加</w:t>
      </w:r>
    </w:p>
    <w:tbl>
      <w:tblPr>
        <w:tblStyle w:val="12"/>
        <w:tblW w:w="9617"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0"/>
        <w:gridCol w:w="2514"/>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0" w:type="dxa"/>
            <w:vAlign w:val="center"/>
          </w:tcPr>
          <w:p>
            <w:pPr>
              <w:pStyle w:val="4"/>
              <w:spacing w:after="0" w:line="360" w:lineRule="auto"/>
              <w:ind w:right="-101" w:rightChars="-48" w:firstLine="210" w:firstLineChars="100"/>
              <w:rPr>
                <w:rFonts w:ascii="宋体" w:hAnsi="宋体"/>
                <w:sz w:val="21"/>
                <w:szCs w:val="21"/>
                <w:highlight w:val="none"/>
              </w:rPr>
            </w:pPr>
            <w:r>
              <w:rPr>
                <w:rFonts w:hint="eastAsia" w:ascii="宋体" w:hAnsi="宋体"/>
                <w:sz w:val="21"/>
                <w:szCs w:val="21"/>
                <w:highlight w:val="none"/>
              </w:rPr>
              <w:t>项  目</w:t>
            </w:r>
          </w:p>
        </w:tc>
        <w:tc>
          <w:tcPr>
            <w:tcW w:w="2514" w:type="dxa"/>
            <w:vAlign w:val="center"/>
          </w:tcPr>
          <w:p>
            <w:pPr>
              <w:tabs>
                <w:tab w:val="right" w:pos="7740"/>
              </w:tabs>
              <w:spacing w:line="360" w:lineRule="auto"/>
              <w:ind w:left="-109" w:leftChars="-54" w:right="-105" w:rightChars="-50" w:hanging="4" w:hangingChars="2"/>
              <w:jc w:val="center"/>
              <w:rPr>
                <w:rFonts w:ascii="宋体" w:hAnsi="宋体"/>
                <w:sz w:val="21"/>
                <w:szCs w:val="21"/>
                <w:highlight w:val="none"/>
              </w:rPr>
            </w:pPr>
            <w:r>
              <w:rPr>
                <w:rFonts w:hint="eastAsia" w:ascii="宋体" w:hAnsi="宋体"/>
                <w:sz w:val="21"/>
                <w:szCs w:val="21"/>
                <w:highlight w:val="none"/>
              </w:rPr>
              <w:t>本期数</w:t>
            </w:r>
          </w:p>
        </w:tc>
        <w:tc>
          <w:tcPr>
            <w:tcW w:w="2533" w:type="dxa"/>
            <w:vAlign w:val="center"/>
          </w:tcPr>
          <w:p>
            <w:pPr>
              <w:tabs>
                <w:tab w:val="right" w:pos="7740"/>
              </w:tabs>
              <w:spacing w:line="360" w:lineRule="auto"/>
              <w:ind w:left="-109" w:leftChars="-52" w:right="-92" w:rightChars="-44" w:firstLine="19" w:firstLineChars="9"/>
              <w:jc w:val="center"/>
              <w:rPr>
                <w:rFonts w:ascii="宋体" w:hAnsi="宋体"/>
                <w:sz w:val="21"/>
                <w:szCs w:val="21"/>
                <w:highlight w:val="none"/>
              </w:rPr>
            </w:pPr>
            <w:r>
              <w:rPr>
                <w:rFonts w:hint="eastAsia" w:ascii="宋体" w:hAnsi="宋体"/>
                <w:sz w:val="21"/>
                <w:szCs w:val="21"/>
                <w:highlight w:val="none"/>
              </w:rPr>
              <w:t>上年同期数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0" w:type="dxa"/>
            <w:vAlign w:val="center"/>
          </w:tcPr>
          <w:p>
            <w:pPr>
              <w:pStyle w:val="4"/>
              <w:spacing w:after="0" w:line="360" w:lineRule="auto"/>
              <w:ind w:right="-101" w:rightChars="-48"/>
              <w:rPr>
                <w:rFonts w:ascii="宋体" w:hAnsi="宋体"/>
                <w:sz w:val="21"/>
                <w:szCs w:val="21"/>
                <w:highlight w:val="none"/>
              </w:rPr>
            </w:pPr>
            <w:r>
              <w:rPr>
                <w:rFonts w:hint="eastAsia"/>
                <w:sz w:val="21"/>
                <w:szCs w:val="21"/>
                <w:highlight w:val="none"/>
              </w:rPr>
              <w:t>消费税</w:t>
            </w:r>
          </w:p>
        </w:tc>
        <w:tc>
          <w:tcPr>
            <w:tcW w:w="2514" w:type="dxa"/>
            <w:vAlign w:val="center"/>
          </w:tcPr>
          <w:p>
            <w:pPr>
              <w:tabs>
                <w:tab w:val="right" w:pos="7740"/>
              </w:tabs>
              <w:spacing w:line="360" w:lineRule="auto"/>
              <w:ind w:left="-103" w:leftChars="-49"/>
              <w:jc w:val="right"/>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720,937.01</w:t>
            </w:r>
          </w:p>
        </w:tc>
        <w:tc>
          <w:tcPr>
            <w:tcW w:w="2533" w:type="dxa"/>
            <w:vAlign w:val="center"/>
          </w:tcPr>
          <w:p>
            <w:pPr>
              <w:tabs>
                <w:tab w:val="right" w:pos="7740"/>
              </w:tabs>
              <w:spacing w:line="360" w:lineRule="auto"/>
              <w:ind w:left="-103" w:leftChars="-49"/>
              <w:jc w:val="right"/>
              <w:rPr>
                <w:rFonts w:ascii="宋体" w:hAnsi="宋体"/>
                <w:sz w:val="21"/>
                <w:szCs w:val="21"/>
                <w:highlight w:val="none"/>
              </w:rPr>
            </w:pPr>
            <w:r>
              <w:rPr>
                <w:rFonts w:hint="eastAsia" w:ascii="宋体" w:hAnsi="宋体" w:eastAsia="Times New Roman"/>
                <w:sz w:val="21"/>
                <w:szCs w:val="21"/>
                <w:highlight w:val="none"/>
              </w:rPr>
              <w:t xml:space="preserve"> 534,660.96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0" w:type="dxa"/>
            <w:vAlign w:val="center"/>
          </w:tcPr>
          <w:p>
            <w:pPr>
              <w:pStyle w:val="4"/>
              <w:spacing w:after="0" w:line="360" w:lineRule="auto"/>
              <w:ind w:right="-101" w:rightChars="-48"/>
              <w:rPr>
                <w:rFonts w:ascii="宋体" w:hAnsi="宋体"/>
                <w:sz w:val="21"/>
                <w:szCs w:val="21"/>
                <w:highlight w:val="none"/>
              </w:rPr>
            </w:pPr>
            <w:r>
              <w:rPr>
                <w:rFonts w:hint="eastAsia"/>
                <w:sz w:val="21"/>
                <w:szCs w:val="21"/>
                <w:highlight w:val="none"/>
              </w:rPr>
              <w:t>营业税</w:t>
            </w:r>
          </w:p>
        </w:tc>
        <w:tc>
          <w:tcPr>
            <w:tcW w:w="2514" w:type="dxa"/>
            <w:vAlign w:val="center"/>
          </w:tcPr>
          <w:p>
            <w:pPr>
              <w:tabs>
                <w:tab w:val="right" w:pos="7740"/>
              </w:tabs>
              <w:spacing w:line="360" w:lineRule="auto"/>
              <w:ind w:left="-103" w:leftChars="-49"/>
              <w:jc w:val="right"/>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1,911,435.66</w:t>
            </w:r>
          </w:p>
        </w:tc>
        <w:tc>
          <w:tcPr>
            <w:tcW w:w="2533" w:type="dxa"/>
            <w:vAlign w:val="center"/>
          </w:tcPr>
          <w:p>
            <w:pPr>
              <w:tabs>
                <w:tab w:val="right" w:pos="7740"/>
              </w:tabs>
              <w:spacing w:line="360" w:lineRule="auto"/>
              <w:ind w:left="-103" w:leftChars="-49"/>
              <w:jc w:val="right"/>
              <w:rPr>
                <w:rFonts w:ascii="宋体" w:hAnsi="宋体"/>
                <w:sz w:val="21"/>
                <w:szCs w:val="21"/>
                <w:highlight w:val="none"/>
              </w:rPr>
            </w:pPr>
            <w:r>
              <w:rPr>
                <w:rFonts w:hint="eastAsia" w:ascii="宋体" w:hAnsi="宋体" w:eastAsia="Times New Roman"/>
                <w:sz w:val="21"/>
                <w:szCs w:val="21"/>
                <w:highlight w:val="none"/>
              </w:rPr>
              <w:t xml:space="preserve"> 1,508,702.30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0" w:type="dxa"/>
            <w:vAlign w:val="center"/>
          </w:tcPr>
          <w:p>
            <w:pPr>
              <w:pStyle w:val="4"/>
              <w:spacing w:after="0" w:line="360" w:lineRule="auto"/>
              <w:ind w:right="-101" w:rightChars="-48"/>
              <w:rPr>
                <w:rFonts w:ascii="宋体" w:hAnsi="宋体"/>
                <w:sz w:val="21"/>
                <w:szCs w:val="21"/>
                <w:highlight w:val="none"/>
              </w:rPr>
            </w:pPr>
            <w:r>
              <w:rPr>
                <w:rFonts w:hint="eastAsia"/>
                <w:sz w:val="21"/>
                <w:szCs w:val="21"/>
                <w:highlight w:val="none"/>
              </w:rPr>
              <w:t>城市维护建设税</w:t>
            </w:r>
          </w:p>
        </w:tc>
        <w:tc>
          <w:tcPr>
            <w:tcW w:w="2514" w:type="dxa"/>
            <w:vAlign w:val="center"/>
          </w:tcPr>
          <w:p>
            <w:pPr>
              <w:tabs>
                <w:tab w:val="right" w:pos="7740"/>
              </w:tabs>
              <w:spacing w:line="360" w:lineRule="auto"/>
              <w:ind w:left="-103" w:leftChars="-49"/>
              <w:jc w:val="right"/>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1,649,369.69</w:t>
            </w:r>
          </w:p>
        </w:tc>
        <w:tc>
          <w:tcPr>
            <w:tcW w:w="2533" w:type="dxa"/>
            <w:vAlign w:val="center"/>
          </w:tcPr>
          <w:p>
            <w:pPr>
              <w:tabs>
                <w:tab w:val="right" w:pos="7740"/>
              </w:tabs>
              <w:spacing w:line="360" w:lineRule="auto"/>
              <w:ind w:left="-103" w:leftChars="-49"/>
              <w:jc w:val="right"/>
              <w:rPr>
                <w:rFonts w:ascii="宋体" w:hAnsi="宋体"/>
                <w:sz w:val="21"/>
                <w:szCs w:val="21"/>
                <w:highlight w:val="none"/>
              </w:rPr>
            </w:pPr>
            <w:r>
              <w:rPr>
                <w:rFonts w:hint="eastAsia" w:ascii="宋体" w:hAnsi="宋体" w:eastAsia="Times New Roman"/>
                <w:sz w:val="21"/>
                <w:szCs w:val="21"/>
                <w:highlight w:val="none"/>
              </w:rPr>
              <w:t xml:space="preserve"> 1,136,802.42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0" w:type="dxa"/>
            <w:vAlign w:val="center"/>
          </w:tcPr>
          <w:p>
            <w:pPr>
              <w:pStyle w:val="4"/>
              <w:spacing w:after="0" w:line="360" w:lineRule="auto"/>
              <w:ind w:right="-101" w:rightChars="-48"/>
              <w:rPr>
                <w:rFonts w:ascii="宋体" w:hAnsi="宋体"/>
                <w:sz w:val="21"/>
                <w:szCs w:val="21"/>
                <w:highlight w:val="none"/>
              </w:rPr>
            </w:pPr>
            <w:r>
              <w:rPr>
                <w:rFonts w:hint="eastAsia"/>
                <w:sz w:val="21"/>
                <w:szCs w:val="21"/>
                <w:highlight w:val="none"/>
              </w:rPr>
              <w:t>教育费附加</w:t>
            </w:r>
          </w:p>
        </w:tc>
        <w:tc>
          <w:tcPr>
            <w:tcW w:w="2514" w:type="dxa"/>
            <w:vAlign w:val="center"/>
          </w:tcPr>
          <w:p>
            <w:pPr>
              <w:tabs>
                <w:tab w:val="right" w:pos="7740"/>
              </w:tabs>
              <w:spacing w:line="360" w:lineRule="auto"/>
              <w:ind w:left="-103" w:leftChars="-49"/>
              <w:jc w:val="right"/>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973,290.37</w:t>
            </w:r>
          </w:p>
        </w:tc>
        <w:tc>
          <w:tcPr>
            <w:tcW w:w="2533" w:type="dxa"/>
            <w:vAlign w:val="center"/>
          </w:tcPr>
          <w:p>
            <w:pPr>
              <w:tabs>
                <w:tab w:val="right" w:pos="7740"/>
              </w:tabs>
              <w:spacing w:line="360" w:lineRule="auto"/>
              <w:ind w:left="-103" w:leftChars="-49"/>
              <w:jc w:val="right"/>
              <w:rPr>
                <w:rFonts w:ascii="宋体" w:hAnsi="宋体"/>
                <w:sz w:val="21"/>
                <w:szCs w:val="21"/>
                <w:highlight w:val="none"/>
              </w:rPr>
            </w:pPr>
            <w:r>
              <w:rPr>
                <w:rFonts w:hint="eastAsia" w:ascii="宋体" w:hAnsi="宋体" w:eastAsia="Times New Roman"/>
                <w:sz w:val="21"/>
                <w:szCs w:val="21"/>
                <w:highlight w:val="none"/>
              </w:rPr>
              <w:t xml:space="preserve"> 682,081.44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0" w:type="dxa"/>
            <w:vAlign w:val="center"/>
          </w:tcPr>
          <w:p>
            <w:pPr>
              <w:pStyle w:val="4"/>
              <w:spacing w:after="0" w:line="360" w:lineRule="auto"/>
              <w:ind w:right="-101" w:rightChars="-48"/>
              <w:rPr>
                <w:sz w:val="21"/>
                <w:szCs w:val="21"/>
                <w:highlight w:val="none"/>
              </w:rPr>
            </w:pPr>
            <w:r>
              <w:rPr>
                <w:rFonts w:hint="eastAsia"/>
                <w:sz w:val="21"/>
                <w:szCs w:val="21"/>
                <w:highlight w:val="none"/>
              </w:rPr>
              <w:t>地方教育附加</w:t>
            </w:r>
          </w:p>
        </w:tc>
        <w:tc>
          <w:tcPr>
            <w:tcW w:w="2514" w:type="dxa"/>
            <w:vAlign w:val="center"/>
          </w:tcPr>
          <w:p>
            <w:pPr>
              <w:tabs>
                <w:tab w:val="right" w:pos="7740"/>
              </w:tabs>
              <w:spacing w:line="360" w:lineRule="auto"/>
              <w:ind w:left="-103" w:leftChars="-49"/>
              <w:jc w:val="right"/>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643,696.91</w:t>
            </w:r>
          </w:p>
        </w:tc>
        <w:tc>
          <w:tcPr>
            <w:tcW w:w="2533" w:type="dxa"/>
            <w:vAlign w:val="center"/>
          </w:tcPr>
          <w:p>
            <w:pPr>
              <w:tabs>
                <w:tab w:val="right" w:pos="7740"/>
              </w:tabs>
              <w:spacing w:line="360" w:lineRule="auto"/>
              <w:ind w:left="-103" w:leftChars="-49"/>
              <w:jc w:val="right"/>
              <w:rPr>
                <w:rFonts w:ascii="宋体" w:hAnsi="宋体"/>
                <w:sz w:val="21"/>
                <w:szCs w:val="21"/>
                <w:highlight w:val="none"/>
              </w:rPr>
            </w:pPr>
            <w:r>
              <w:rPr>
                <w:rFonts w:hint="eastAsia" w:ascii="宋体" w:hAnsi="宋体" w:eastAsia="Times New Roman"/>
                <w:sz w:val="21"/>
                <w:szCs w:val="21"/>
                <w:highlight w:val="none"/>
              </w:rPr>
              <w:t xml:space="preserve"> 454,720.96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0" w:type="dxa"/>
            <w:vAlign w:val="center"/>
          </w:tcPr>
          <w:p>
            <w:pPr>
              <w:pStyle w:val="4"/>
              <w:spacing w:after="0" w:line="360" w:lineRule="auto"/>
              <w:ind w:right="-101" w:rightChars="-48"/>
              <w:rPr>
                <w:rFonts w:ascii="宋体" w:hAnsi="宋体"/>
                <w:sz w:val="21"/>
                <w:szCs w:val="21"/>
                <w:highlight w:val="none"/>
              </w:rPr>
            </w:pPr>
            <w:r>
              <w:rPr>
                <w:rFonts w:hint="eastAsia"/>
                <w:sz w:val="21"/>
                <w:szCs w:val="21"/>
                <w:highlight w:val="none"/>
              </w:rPr>
              <w:t>房产税</w:t>
            </w:r>
          </w:p>
        </w:tc>
        <w:tc>
          <w:tcPr>
            <w:tcW w:w="2514" w:type="dxa"/>
            <w:vAlign w:val="center"/>
          </w:tcPr>
          <w:p>
            <w:pPr>
              <w:tabs>
                <w:tab w:val="right" w:pos="7740"/>
              </w:tabs>
              <w:spacing w:line="360" w:lineRule="auto"/>
              <w:ind w:left="-103" w:leftChars="-49"/>
              <w:jc w:val="right"/>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152,483.4</w:t>
            </w:r>
          </w:p>
        </w:tc>
        <w:tc>
          <w:tcPr>
            <w:tcW w:w="2533" w:type="dxa"/>
            <w:vAlign w:val="center"/>
          </w:tcPr>
          <w:p>
            <w:pPr>
              <w:tabs>
                <w:tab w:val="right" w:pos="7740"/>
              </w:tabs>
              <w:spacing w:line="360" w:lineRule="auto"/>
              <w:ind w:left="-103" w:leftChars="-49"/>
              <w:jc w:val="right"/>
              <w:rPr>
                <w:rFonts w:ascii="宋体" w:hAnsi="宋体"/>
                <w:sz w:val="21"/>
                <w:szCs w:val="21"/>
                <w:highlight w:val="none"/>
              </w:rPr>
            </w:pPr>
            <w:r>
              <w:rPr>
                <w:rFonts w:hint="eastAsia" w:ascii="宋体" w:hAnsi="宋体" w:eastAsia="Times New Roman"/>
                <w:sz w:val="21"/>
                <w:szCs w:val="21"/>
                <w:highlight w:val="none"/>
              </w:rPr>
              <w:t xml:space="preserve"> 107,811.60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0" w:type="dxa"/>
            <w:vAlign w:val="center"/>
          </w:tcPr>
          <w:p>
            <w:pPr>
              <w:pStyle w:val="4"/>
              <w:spacing w:after="0" w:line="360" w:lineRule="auto"/>
              <w:ind w:right="-101" w:rightChars="-48"/>
              <w:rPr>
                <w:sz w:val="21"/>
                <w:szCs w:val="21"/>
                <w:highlight w:val="none"/>
              </w:rPr>
            </w:pPr>
            <w:r>
              <w:rPr>
                <w:rFonts w:hint="eastAsia"/>
                <w:sz w:val="21"/>
                <w:szCs w:val="21"/>
                <w:highlight w:val="none"/>
              </w:rPr>
              <w:t>土地使用税</w:t>
            </w:r>
          </w:p>
        </w:tc>
        <w:tc>
          <w:tcPr>
            <w:tcW w:w="2514" w:type="dxa"/>
            <w:vAlign w:val="top"/>
          </w:tcPr>
          <w:p>
            <w:pPr>
              <w:tabs>
                <w:tab w:val="right" w:pos="7740"/>
              </w:tabs>
              <w:spacing w:line="360" w:lineRule="auto"/>
              <w:ind w:left="-103" w:leftChars="-49"/>
              <w:jc w:val="right"/>
              <w:rPr>
                <w:rFonts w:hint="eastAsia" w:ascii="宋体" w:hAnsi="宋体" w:eastAsia="Times New Roman"/>
                <w:sz w:val="21"/>
                <w:szCs w:val="21"/>
                <w:highlight w:val="none"/>
              </w:rPr>
            </w:pPr>
          </w:p>
        </w:tc>
        <w:tc>
          <w:tcPr>
            <w:tcW w:w="2533" w:type="dxa"/>
            <w:vAlign w:val="center"/>
          </w:tcPr>
          <w:p>
            <w:pPr>
              <w:tabs>
                <w:tab w:val="right" w:pos="7740"/>
              </w:tabs>
              <w:spacing w:line="360" w:lineRule="auto"/>
              <w:ind w:left="-103" w:leftChars="-49"/>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0" w:type="dxa"/>
            <w:shd w:val="clear" w:color="auto" w:fill="auto"/>
            <w:vAlign w:val="center"/>
          </w:tcPr>
          <w:p>
            <w:pPr>
              <w:pStyle w:val="4"/>
              <w:spacing w:after="0" w:line="360" w:lineRule="auto"/>
              <w:ind w:right="-101" w:rightChars="-48" w:firstLine="210" w:firstLineChars="100"/>
              <w:rPr>
                <w:rFonts w:ascii="宋体" w:hAnsi="宋体"/>
                <w:sz w:val="21"/>
                <w:szCs w:val="21"/>
                <w:highlight w:val="none"/>
              </w:rPr>
            </w:pPr>
            <w:r>
              <w:rPr>
                <w:rFonts w:hint="eastAsia"/>
                <w:sz w:val="21"/>
                <w:szCs w:val="21"/>
                <w:highlight w:val="none"/>
              </w:rPr>
              <w:t>合  计</w:t>
            </w:r>
          </w:p>
        </w:tc>
        <w:tc>
          <w:tcPr>
            <w:tcW w:w="2514" w:type="dxa"/>
            <w:shd w:val="clear" w:color="auto" w:fill="FFFFFF"/>
            <w:vAlign w:val="center"/>
          </w:tcPr>
          <w:p>
            <w:pPr>
              <w:tabs>
                <w:tab w:val="right" w:pos="7740"/>
              </w:tabs>
              <w:spacing w:line="360" w:lineRule="auto"/>
              <w:ind w:left="-103" w:leftChars="-49"/>
              <w:jc w:val="right"/>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6,051,213.04</w:t>
            </w:r>
          </w:p>
        </w:tc>
        <w:tc>
          <w:tcPr>
            <w:tcW w:w="2533" w:type="dxa"/>
            <w:vAlign w:val="center"/>
          </w:tcPr>
          <w:p>
            <w:pPr>
              <w:tabs>
                <w:tab w:val="right" w:pos="7740"/>
              </w:tabs>
              <w:spacing w:line="360" w:lineRule="auto"/>
              <w:ind w:left="-103" w:leftChars="-49"/>
              <w:jc w:val="right"/>
              <w:rPr>
                <w:rFonts w:ascii="宋体" w:hAnsi="宋体"/>
                <w:sz w:val="21"/>
                <w:szCs w:val="21"/>
                <w:highlight w:val="none"/>
              </w:rPr>
            </w:pPr>
            <w:r>
              <w:rPr>
                <w:rFonts w:hint="eastAsia" w:ascii="宋体" w:hAnsi="宋体" w:eastAsia="Times New Roman"/>
                <w:sz w:val="21"/>
                <w:szCs w:val="21"/>
                <w:highlight w:val="none"/>
              </w:rPr>
              <w:t xml:space="preserve"> 4,424,779.68</w:t>
            </w:r>
          </w:p>
        </w:tc>
      </w:tr>
    </w:tbl>
    <w:p>
      <w:pPr>
        <w:tabs>
          <w:tab w:val="right" w:pos="7740"/>
        </w:tabs>
        <w:spacing w:line="360" w:lineRule="auto"/>
        <w:ind w:firstLine="420" w:firstLineChars="200"/>
        <w:outlineLvl w:val="2"/>
        <w:rPr>
          <w:rFonts w:hint="eastAsia" w:ascii="宋体" w:hAnsi="宋体"/>
          <w:sz w:val="21"/>
          <w:szCs w:val="21"/>
          <w:highlight w:val="none"/>
        </w:rPr>
      </w:pPr>
      <w:r>
        <w:rPr>
          <w:rFonts w:hint="eastAsia" w:ascii="宋体" w:hAnsi="宋体"/>
          <w:sz w:val="21"/>
          <w:szCs w:val="21"/>
          <w:highlight w:val="none"/>
        </w:rPr>
        <w:t>3. 销售费用</w:t>
      </w:r>
    </w:p>
    <w:tbl>
      <w:tblPr>
        <w:tblStyle w:val="12"/>
        <w:tblW w:w="963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6"/>
        <w:gridCol w:w="3124"/>
        <w:gridCol w:w="3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76" w:type="dxa"/>
            <w:vAlign w:val="center"/>
          </w:tcPr>
          <w:p>
            <w:pPr>
              <w:pStyle w:val="4"/>
              <w:spacing w:after="0" w:line="360" w:lineRule="auto"/>
              <w:ind w:right="-101" w:rightChars="-48" w:firstLine="210" w:firstLineChars="100"/>
              <w:rPr>
                <w:rFonts w:ascii="宋体" w:hAnsi="宋体"/>
                <w:sz w:val="21"/>
                <w:szCs w:val="21"/>
                <w:highlight w:val="none"/>
              </w:rPr>
            </w:pPr>
            <w:r>
              <w:rPr>
                <w:rFonts w:hint="eastAsia" w:ascii="宋体" w:hAnsi="宋体"/>
                <w:sz w:val="21"/>
                <w:szCs w:val="21"/>
                <w:highlight w:val="none"/>
              </w:rPr>
              <w:t>项  目</w:t>
            </w:r>
          </w:p>
        </w:tc>
        <w:tc>
          <w:tcPr>
            <w:tcW w:w="3124" w:type="dxa"/>
            <w:vAlign w:val="center"/>
          </w:tcPr>
          <w:p>
            <w:pPr>
              <w:tabs>
                <w:tab w:val="right" w:pos="7740"/>
              </w:tabs>
              <w:spacing w:line="360" w:lineRule="auto"/>
              <w:ind w:left="-109" w:leftChars="-54" w:right="-105" w:rightChars="-50" w:hanging="4" w:hangingChars="2"/>
              <w:jc w:val="center"/>
              <w:rPr>
                <w:rFonts w:ascii="宋体" w:hAnsi="宋体"/>
                <w:sz w:val="21"/>
                <w:szCs w:val="21"/>
                <w:highlight w:val="none"/>
              </w:rPr>
            </w:pPr>
            <w:r>
              <w:rPr>
                <w:rFonts w:hint="eastAsia" w:ascii="宋体" w:hAnsi="宋体"/>
                <w:sz w:val="21"/>
                <w:szCs w:val="21"/>
                <w:highlight w:val="none"/>
              </w:rPr>
              <w:t>本期数</w:t>
            </w:r>
          </w:p>
        </w:tc>
        <w:tc>
          <w:tcPr>
            <w:tcW w:w="3333" w:type="dxa"/>
            <w:vAlign w:val="center"/>
          </w:tcPr>
          <w:p>
            <w:pPr>
              <w:tabs>
                <w:tab w:val="right" w:pos="7740"/>
              </w:tabs>
              <w:spacing w:line="360" w:lineRule="auto"/>
              <w:ind w:left="-109" w:leftChars="-52" w:right="-92" w:rightChars="-44" w:firstLine="19" w:firstLineChars="9"/>
              <w:jc w:val="center"/>
              <w:rPr>
                <w:rFonts w:ascii="宋体" w:hAnsi="宋体"/>
                <w:sz w:val="21"/>
                <w:szCs w:val="21"/>
                <w:highlight w:val="none"/>
              </w:rPr>
            </w:pPr>
            <w:r>
              <w:rPr>
                <w:rFonts w:hint="eastAsia" w:ascii="宋体" w:hAnsi="宋体"/>
                <w:sz w:val="21"/>
                <w:szCs w:val="21"/>
                <w:highlight w:val="none"/>
              </w:rPr>
              <w:t>上年同期数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76" w:type="dxa"/>
            <w:vAlign w:val="center"/>
          </w:tcPr>
          <w:p>
            <w:pPr>
              <w:pStyle w:val="4"/>
              <w:spacing w:after="0" w:line="360" w:lineRule="auto"/>
              <w:ind w:right="-101" w:rightChars="-48"/>
              <w:rPr>
                <w:rFonts w:ascii="宋体" w:hAnsi="宋体"/>
                <w:sz w:val="21"/>
                <w:szCs w:val="21"/>
                <w:highlight w:val="none"/>
              </w:rPr>
            </w:pPr>
            <w:r>
              <w:rPr>
                <w:rFonts w:hint="eastAsia" w:ascii="宋体" w:hAnsi="宋体"/>
                <w:sz w:val="21"/>
                <w:szCs w:val="21"/>
                <w:highlight w:val="none"/>
              </w:rPr>
              <w:t>市场推广宣传费</w:t>
            </w:r>
          </w:p>
        </w:tc>
        <w:tc>
          <w:tcPr>
            <w:tcW w:w="3124" w:type="dxa"/>
            <w:vAlign w:val="center"/>
          </w:tcPr>
          <w:p>
            <w:pPr>
              <w:tabs>
                <w:tab w:val="right" w:pos="7740"/>
              </w:tabs>
              <w:spacing w:line="0" w:lineRule="atLeast"/>
              <w:ind w:right="661" w:rightChars="315"/>
              <w:jc w:val="right"/>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14,498,466.29</w:t>
            </w:r>
          </w:p>
        </w:tc>
        <w:tc>
          <w:tcPr>
            <w:tcW w:w="3333" w:type="dxa"/>
            <w:vAlign w:val="bottom"/>
          </w:tcPr>
          <w:p>
            <w:pPr>
              <w:tabs>
                <w:tab w:val="right" w:pos="7740"/>
              </w:tabs>
              <w:spacing w:line="0" w:lineRule="atLeast"/>
              <w:ind w:right="661" w:rightChars="315"/>
              <w:jc w:val="right"/>
              <w:rPr>
                <w:rFonts w:ascii="宋体" w:hAnsi="宋体"/>
                <w:sz w:val="21"/>
                <w:szCs w:val="21"/>
                <w:highlight w:val="none"/>
              </w:rPr>
            </w:pPr>
            <w:r>
              <w:rPr>
                <w:rFonts w:hint="eastAsia" w:ascii="宋体" w:hAnsi="宋体" w:eastAsia="Times New Roman"/>
                <w:sz w:val="21"/>
                <w:szCs w:val="21"/>
                <w:highlight w:val="none"/>
              </w:rPr>
              <w:t xml:space="preserve"> 10,255,222.27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76" w:type="dxa"/>
            <w:vAlign w:val="center"/>
          </w:tcPr>
          <w:p>
            <w:pPr>
              <w:pStyle w:val="4"/>
              <w:spacing w:after="0" w:line="360" w:lineRule="auto"/>
              <w:ind w:right="-101" w:rightChars="-48"/>
              <w:rPr>
                <w:rFonts w:ascii="宋体" w:hAnsi="宋体"/>
                <w:sz w:val="21"/>
                <w:szCs w:val="21"/>
                <w:highlight w:val="none"/>
              </w:rPr>
            </w:pPr>
            <w:r>
              <w:rPr>
                <w:rFonts w:hint="eastAsia" w:ascii="宋体" w:hAnsi="宋体"/>
                <w:sz w:val="21"/>
                <w:szCs w:val="21"/>
                <w:highlight w:val="none"/>
              </w:rPr>
              <w:t>职工薪酬</w:t>
            </w:r>
          </w:p>
        </w:tc>
        <w:tc>
          <w:tcPr>
            <w:tcW w:w="3124" w:type="dxa"/>
            <w:vAlign w:val="center"/>
          </w:tcPr>
          <w:p>
            <w:pPr>
              <w:tabs>
                <w:tab w:val="right" w:pos="7740"/>
              </w:tabs>
              <w:spacing w:line="0" w:lineRule="atLeast"/>
              <w:ind w:right="661" w:rightChars="315"/>
              <w:jc w:val="right"/>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12,313,609.03</w:t>
            </w:r>
          </w:p>
        </w:tc>
        <w:tc>
          <w:tcPr>
            <w:tcW w:w="3333" w:type="dxa"/>
            <w:vAlign w:val="bottom"/>
          </w:tcPr>
          <w:p>
            <w:pPr>
              <w:tabs>
                <w:tab w:val="right" w:pos="7740"/>
              </w:tabs>
              <w:spacing w:line="0" w:lineRule="atLeast"/>
              <w:ind w:right="661" w:rightChars="315"/>
              <w:jc w:val="right"/>
              <w:rPr>
                <w:rFonts w:ascii="宋体" w:hAnsi="宋体"/>
                <w:sz w:val="21"/>
                <w:szCs w:val="21"/>
                <w:highlight w:val="none"/>
              </w:rPr>
            </w:pPr>
            <w:r>
              <w:rPr>
                <w:rFonts w:hint="eastAsia" w:ascii="宋体" w:hAnsi="宋体" w:eastAsia="Times New Roman"/>
                <w:sz w:val="21"/>
                <w:szCs w:val="21"/>
                <w:highlight w:val="none"/>
              </w:rPr>
              <w:t xml:space="preserve"> 10,340,632.02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76" w:type="dxa"/>
            <w:vAlign w:val="center"/>
          </w:tcPr>
          <w:p>
            <w:pPr>
              <w:pStyle w:val="4"/>
              <w:spacing w:after="0" w:line="360" w:lineRule="auto"/>
              <w:ind w:right="-101" w:rightChars="-48"/>
              <w:rPr>
                <w:rFonts w:ascii="宋体" w:hAnsi="宋体"/>
                <w:sz w:val="21"/>
                <w:szCs w:val="21"/>
                <w:highlight w:val="none"/>
              </w:rPr>
            </w:pPr>
            <w:r>
              <w:rPr>
                <w:rFonts w:hint="eastAsia" w:ascii="宋体" w:hAnsi="宋体"/>
                <w:sz w:val="21"/>
                <w:szCs w:val="21"/>
                <w:highlight w:val="none"/>
              </w:rPr>
              <w:t>运输保险费</w:t>
            </w:r>
          </w:p>
        </w:tc>
        <w:tc>
          <w:tcPr>
            <w:tcW w:w="3124" w:type="dxa"/>
            <w:vAlign w:val="center"/>
          </w:tcPr>
          <w:p>
            <w:pPr>
              <w:tabs>
                <w:tab w:val="right" w:pos="7740"/>
              </w:tabs>
              <w:spacing w:line="0" w:lineRule="atLeast"/>
              <w:ind w:right="661" w:rightChars="315"/>
              <w:jc w:val="right"/>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7,954,971.58</w:t>
            </w:r>
          </w:p>
        </w:tc>
        <w:tc>
          <w:tcPr>
            <w:tcW w:w="3333" w:type="dxa"/>
            <w:vAlign w:val="bottom"/>
          </w:tcPr>
          <w:p>
            <w:pPr>
              <w:tabs>
                <w:tab w:val="right" w:pos="7740"/>
              </w:tabs>
              <w:spacing w:line="0" w:lineRule="atLeast"/>
              <w:ind w:right="661" w:rightChars="315"/>
              <w:jc w:val="right"/>
              <w:rPr>
                <w:rFonts w:ascii="宋体" w:hAnsi="宋体"/>
                <w:sz w:val="21"/>
                <w:szCs w:val="21"/>
                <w:highlight w:val="none"/>
              </w:rPr>
            </w:pPr>
            <w:r>
              <w:rPr>
                <w:rFonts w:hint="eastAsia" w:ascii="宋体" w:hAnsi="宋体" w:eastAsia="Times New Roman"/>
                <w:sz w:val="21"/>
                <w:szCs w:val="21"/>
                <w:highlight w:val="none"/>
              </w:rPr>
              <w:t xml:space="preserve"> 6,567,049.71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76" w:type="dxa"/>
            <w:vAlign w:val="center"/>
          </w:tcPr>
          <w:p>
            <w:pPr>
              <w:pStyle w:val="4"/>
              <w:spacing w:after="0" w:line="360" w:lineRule="auto"/>
              <w:ind w:right="-101" w:rightChars="-48"/>
              <w:rPr>
                <w:rFonts w:ascii="宋体" w:hAnsi="宋体"/>
                <w:sz w:val="21"/>
                <w:szCs w:val="21"/>
                <w:highlight w:val="none"/>
              </w:rPr>
            </w:pPr>
            <w:r>
              <w:rPr>
                <w:rFonts w:hint="eastAsia" w:ascii="宋体" w:hAnsi="宋体"/>
                <w:sz w:val="21"/>
                <w:szCs w:val="21"/>
                <w:highlight w:val="none"/>
              </w:rPr>
              <w:t>销售业务费</w:t>
            </w:r>
          </w:p>
        </w:tc>
        <w:tc>
          <w:tcPr>
            <w:tcW w:w="3124" w:type="dxa"/>
            <w:vAlign w:val="center"/>
          </w:tcPr>
          <w:p>
            <w:pPr>
              <w:tabs>
                <w:tab w:val="right" w:pos="7740"/>
              </w:tabs>
              <w:spacing w:line="0" w:lineRule="atLeast"/>
              <w:ind w:right="661" w:rightChars="315"/>
              <w:jc w:val="right"/>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5,311,705.05</w:t>
            </w:r>
          </w:p>
        </w:tc>
        <w:tc>
          <w:tcPr>
            <w:tcW w:w="3333" w:type="dxa"/>
            <w:vAlign w:val="bottom"/>
          </w:tcPr>
          <w:p>
            <w:pPr>
              <w:tabs>
                <w:tab w:val="right" w:pos="7740"/>
              </w:tabs>
              <w:spacing w:line="0" w:lineRule="atLeast"/>
              <w:ind w:right="661" w:rightChars="315"/>
              <w:jc w:val="right"/>
              <w:rPr>
                <w:rFonts w:ascii="宋体" w:hAnsi="宋体"/>
                <w:sz w:val="21"/>
                <w:szCs w:val="21"/>
                <w:highlight w:val="none"/>
              </w:rPr>
            </w:pPr>
            <w:r>
              <w:rPr>
                <w:rFonts w:hint="eastAsia" w:ascii="宋体" w:hAnsi="宋体" w:eastAsia="Times New Roman"/>
                <w:sz w:val="21"/>
                <w:szCs w:val="21"/>
                <w:highlight w:val="none"/>
              </w:rPr>
              <w:t xml:space="preserve"> 4,368,544.08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76" w:type="dxa"/>
            <w:vAlign w:val="center"/>
          </w:tcPr>
          <w:p>
            <w:pPr>
              <w:pStyle w:val="4"/>
              <w:spacing w:after="0" w:line="360" w:lineRule="auto"/>
              <w:ind w:right="-101" w:rightChars="-48"/>
              <w:rPr>
                <w:rFonts w:ascii="宋体" w:hAnsi="宋体"/>
                <w:sz w:val="21"/>
                <w:szCs w:val="21"/>
                <w:highlight w:val="none"/>
              </w:rPr>
            </w:pPr>
            <w:r>
              <w:rPr>
                <w:rFonts w:hint="eastAsia" w:ascii="宋体" w:hAnsi="宋体"/>
                <w:sz w:val="21"/>
                <w:szCs w:val="21"/>
                <w:highlight w:val="none"/>
              </w:rPr>
              <w:t>其  他</w:t>
            </w:r>
          </w:p>
        </w:tc>
        <w:tc>
          <w:tcPr>
            <w:tcW w:w="3124" w:type="dxa"/>
            <w:vAlign w:val="center"/>
          </w:tcPr>
          <w:p>
            <w:pPr>
              <w:tabs>
                <w:tab w:val="right" w:pos="7740"/>
              </w:tabs>
              <w:spacing w:line="0" w:lineRule="atLeast"/>
              <w:ind w:right="661" w:rightChars="315"/>
              <w:jc w:val="right"/>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1,003,526.47</w:t>
            </w:r>
          </w:p>
        </w:tc>
        <w:tc>
          <w:tcPr>
            <w:tcW w:w="3333" w:type="dxa"/>
            <w:vAlign w:val="bottom"/>
          </w:tcPr>
          <w:p>
            <w:pPr>
              <w:tabs>
                <w:tab w:val="right" w:pos="7740"/>
              </w:tabs>
              <w:spacing w:line="0" w:lineRule="atLeast"/>
              <w:ind w:right="661" w:rightChars="315"/>
              <w:jc w:val="right"/>
              <w:rPr>
                <w:rFonts w:ascii="宋体" w:hAnsi="宋体"/>
                <w:sz w:val="21"/>
                <w:szCs w:val="21"/>
                <w:highlight w:val="none"/>
              </w:rPr>
            </w:pPr>
            <w:r>
              <w:rPr>
                <w:rFonts w:hint="eastAsia" w:ascii="宋体" w:hAnsi="宋体" w:eastAsia="Times New Roman"/>
                <w:sz w:val="21"/>
                <w:szCs w:val="21"/>
                <w:highlight w:val="none"/>
              </w:rPr>
              <w:t xml:space="preserve"> 260,519.50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76" w:type="dxa"/>
            <w:vAlign w:val="center"/>
          </w:tcPr>
          <w:p>
            <w:pPr>
              <w:pStyle w:val="4"/>
              <w:spacing w:after="0" w:line="360" w:lineRule="auto"/>
              <w:ind w:right="-101" w:rightChars="-48" w:firstLine="210" w:firstLineChars="100"/>
              <w:rPr>
                <w:rFonts w:ascii="宋体" w:hAnsi="宋体"/>
                <w:sz w:val="21"/>
                <w:szCs w:val="21"/>
                <w:highlight w:val="none"/>
              </w:rPr>
            </w:pPr>
            <w:r>
              <w:rPr>
                <w:rFonts w:hint="eastAsia"/>
                <w:sz w:val="21"/>
                <w:szCs w:val="21"/>
                <w:highlight w:val="none"/>
              </w:rPr>
              <w:t>合  计</w:t>
            </w:r>
          </w:p>
        </w:tc>
        <w:tc>
          <w:tcPr>
            <w:tcW w:w="3124" w:type="dxa"/>
            <w:vAlign w:val="center"/>
          </w:tcPr>
          <w:p>
            <w:pPr>
              <w:tabs>
                <w:tab w:val="right" w:pos="7740"/>
              </w:tabs>
              <w:spacing w:line="0" w:lineRule="atLeast"/>
              <w:ind w:right="661" w:rightChars="315"/>
              <w:jc w:val="right"/>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41,082,278.42</w:t>
            </w:r>
          </w:p>
        </w:tc>
        <w:tc>
          <w:tcPr>
            <w:tcW w:w="3333" w:type="dxa"/>
            <w:vAlign w:val="top"/>
          </w:tcPr>
          <w:p>
            <w:pPr>
              <w:tabs>
                <w:tab w:val="right" w:pos="7740"/>
              </w:tabs>
              <w:spacing w:line="0" w:lineRule="atLeast"/>
              <w:ind w:right="661" w:rightChars="315"/>
              <w:jc w:val="right"/>
              <w:rPr>
                <w:rFonts w:ascii="宋体" w:hAnsi="宋体" w:eastAsia="Times New Roman"/>
                <w:sz w:val="21"/>
                <w:szCs w:val="21"/>
                <w:highlight w:val="none"/>
              </w:rPr>
            </w:pPr>
          </w:p>
          <w:p>
            <w:pPr>
              <w:tabs>
                <w:tab w:val="right" w:pos="7740"/>
              </w:tabs>
              <w:spacing w:line="0" w:lineRule="atLeast"/>
              <w:ind w:right="661" w:rightChars="315"/>
              <w:jc w:val="right"/>
              <w:rPr>
                <w:rFonts w:ascii="宋体" w:hAnsi="宋体" w:eastAsia="Times New Roman"/>
                <w:sz w:val="21"/>
                <w:szCs w:val="21"/>
                <w:highlight w:val="none"/>
              </w:rPr>
            </w:pPr>
          </w:p>
          <w:p>
            <w:pPr>
              <w:tabs>
                <w:tab w:val="right" w:pos="7740"/>
              </w:tabs>
              <w:spacing w:line="0" w:lineRule="atLeast"/>
              <w:ind w:right="661" w:rightChars="315"/>
              <w:jc w:val="right"/>
              <w:rPr>
                <w:rFonts w:ascii="宋体" w:hAnsi="宋体"/>
                <w:sz w:val="21"/>
                <w:szCs w:val="21"/>
                <w:highlight w:val="none"/>
              </w:rPr>
            </w:pPr>
            <w:r>
              <w:rPr>
                <w:rFonts w:hint="eastAsia" w:ascii="宋体" w:hAnsi="宋体"/>
                <w:sz w:val="21"/>
                <w:szCs w:val="21"/>
                <w:highlight w:val="none"/>
                <w:lang w:val="en-US" w:eastAsia="zh-CN"/>
              </w:rPr>
              <w:t>31,791,967.58</w:t>
            </w:r>
          </w:p>
        </w:tc>
      </w:tr>
    </w:tbl>
    <w:p>
      <w:pPr>
        <w:tabs>
          <w:tab w:val="right" w:pos="7740"/>
        </w:tabs>
        <w:spacing w:line="360" w:lineRule="auto"/>
        <w:ind w:firstLine="420" w:firstLineChars="200"/>
        <w:outlineLvl w:val="2"/>
        <w:rPr>
          <w:rFonts w:ascii="宋体" w:hAnsi="宋体"/>
          <w:sz w:val="21"/>
          <w:szCs w:val="21"/>
          <w:highlight w:val="none"/>
        </w:rPr>
      </w:pPr>
      <w:r>
        <w:rPr>
          <w:rFonts w:hint="eastAsia" w:ascii="宋体" w:hAnsi="宋体"/>
          <w:sz w:val="21"/>
          <w:szCs w:val="21"/>
          <w:highlight w:val="none"/>
        </w:rPr>
        <w:t>4. 管理费用</w:t>
      </w:r>
    </w:p>
    <w:tbl>
      <w:tblPr>
        <w:tblStyle w:val="12"/>
        <w:tblW w:w="96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6"/>
        <w:gridCol w:w="2854"/>
        <w:gridCol w:w="3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46" w:type="dxa"/>
            <w:vAlign w:val="center"/>
          </w:tcPr>
          <w:p>
            <w:pPr>
              <w:pStyle w:val="4"/>
              <w:spacing w:after="0" w:line="360" w:lineRule="auto"/>
              <w:ind w:right="-101" w:rightChars="-48" w:firstLine="210" w:firstLineChars="100"/>
              <w:rPr>
                <w:rFonts w:ascii="宋体" w:hAnsi="宋体"/>
                <w:sz w:val="21"/>
                <w:szCs w:val="21"/>
                <w:highlight w:val="none"/>
              </w:rPr>
            </w:pPr>
            <w:r>
              <w:rPr>
                <w:rFonts w:hint="eastAsia" w:ascii="宋体" w:hAnsi="宋体"/>
                <w:sz w:val="21"/>
                <w:szCs w:val="21"/>
                <w:highlight w:val="none"/>
              </w:rPr>
              <w:t>项  目</w:t>
            </w:r>
          </w:p>
        </w:tc>
        <w:tc>
          <w:tcPr>
            <w:tcW w:w="2854" w:type="dxa"/>
            <w:vAlign w:val="center"/>
          </w:tcPr>
          <w:p>
            <w:pPr>
              <w:tabs>
                <w:tab w:val="right" w:pos="7740"/>
              </w:tabs>
              <w:spacing w:line="360" w:lineRule="auto"/>
              <w:ind w:left="-109" w:leftChars="-54" w:right="-105" w:rightChars="-50" w:hanging="4" w:hangingChars="2"/>
              <w:jc w:val="center"/>
              <w:rPr>
                <w:rFonts w:ascii="宋体" w:hAnsi="宋体"/>
                <w:sz w:val="21"/>
                <w:szCs w:val="21"/>
                <w:highlight w:val="none"/>
              </w:rPr>
            </w:pPr>
            <w:r>
              <w:rPr>
                <w:rFonts w:hint="eastAsia" w:ascii="宋体" w:hAnsi="宋体"/>
                <w:sz w:val="21"/>
                <w:szCs w:val="21"/>
                <w:highlight w:val="none"/>
              </w:rPr>
              <w:t>本期数</w:t>
            </w:r>
          </w:p>
        </w:tc>
        <w:tc>
          <w:tcPr>
            <w:tcW w:w="3016" w:type="dxa"/>
            <w:vAlign w:val="center"/>
          </w:tcPr>
          <w:p>
            <w:pPr>
              <w:tabs>
                <w:tab w:val="right" w:pos="7740"/>
              </w:tabs>
              <w:spacing w:line="360" w:lineRule="auto"/>
              <w:ind w:left="-109" w:leftChars="-52" w:right="-92" w:rightChars="-44" w:firstLine="19" w:firstLineChars="9"/>
              <w:jc w:val="center"/>
              <w:rPr>
                <w:rFonts w:ascii="宋体" w:hAnsi="宋体"/>
                <w:sz w:val="21"/>
                <w:szCs w:val="21"/>
                <w:highlight w:val="none"/>
              </w:rPr>
            </w:pPr>
            <w:r>
              <w:rPr>
                <w:rFonts w:hint="eastAsia" w:ascii="宋体" w:hAnsi="宋体"/>
                <w:sz w:val="21"/>
                <w:szCs w:val="21"/>
                <w:highlight w:val="none"/>
              </w:rPr>
              <w:t>上年同期数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46" w:type="dxa"/>
            <w:vAlign w:val="bottom"/>
          </w:tcPr>
          <w:p>
            <w:pPr>
              <w:tabs>
                <w:tab w:val="right" w:pos="7740"/>
              </w:tabs>
              <w:spacing w:line="0" w:lineRule="atLeast"/>
              <w:rPr>
                <w:rFonts w:ascii="宋体" w:hAnsi="宋体"/>
                <w:sz w:val="21"/>
                <w:szCs w:val="21"/>
                <w:highlight w:val="none"/>
              </w:rPr>
            </w:pPr>
            <w:r>
              <w:rPr>
                <w:rFonts w:hint="eastAsia"/>
                <w:sz w:val="21"/>
                <w:szCs w:val="21"/>
                <w:highlight w:val="none"/>
              </w:rPr>
              <w:t>职工薪酬</w:t>
            </w:r>
          </w:p>
        </w:tc>
        <w:tc>
          <w:tcPr>
            <w:tcW w:w="2854" w:type="dxa"/>
            <w:vAlign w:val="center"/>
          </w:tcPr>
          <w:p>
            <w:pPr>
              <w:tabs>
                <w:tab w:val="right" w:pos="7740"/>
              </w:tabs>
              <w:spacing w:line="0" w:lineRule="atLeast"/>
              <w:ind w:right="661" w:rightChars="315"/>
              <w:jc w:val="right"/>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21,942,340.76</w:t>
            </w:r>
          </w:p>
        </w:tc>
        <w:tc>
          <w:tcPr>
            <w:tcW w:w="3016" w:type="dxa"/>
            <w:vAlign w:val="bottom"/>
          </w:tcPr>
          <w:p>
            <w:pPr>
              <w:tabs>
                <w:tab w:val="right" w:pos="7740"/>
              </w:tabs>
              <w:spacing w:line="0" w:lineRule="atLeast"/>
              <w:ind w:right="661" w:rightChars="315"/>
              <w:jc w:val="right"/>
              <w:rPr>
                <w:rFonts w:ascii="宋体" w:hAnsi="宋体"/>
                <w:sz w:val="21"/>
                <w:szCs w:val="21"/>
                <w:highlight w:val="none"/>
              </w:rPr>
            </w:pPr>
            <w:r>
              <w:rPr>
                <w:rFonts w:hint="eastAsia" w:ascii="宋体" w:hAnsi="宋体" w:eastAsia="Times New Roman"/>
                <w:sz w:val="21"/>
                <w:szCs w:val="21"/>
                <w:highlight w:val="none"/>
              </w:rPr>
              <w:t xml:space="preserve"> 20,975,201.98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46" w:type="dxa"/>
            <w:vAlign w:val="bottom"/>
          </w:tcPr>
          <w:p>
            <w:pPr>
              <w:tabs>
                <w:tab w:val="right" w:pos="7740"/>
              </w:tabs>
              <w:spacing w:line="0" w:lineRule="atLeast"/>
              <w:rPr>
                <w:rFonts w:ascii="宋体" w:hAnsi="宋体"/>
                <w:sz w:val="21"/>
                <w:szCs w:val="21"/>
                <w:highlight w:val="none"/>
              </w:rPr>
            </w:pPr>
            <w:r>
              <w:rPr>
                <w:rFonts w:hint="eastAsia"/>
                <w:sz w:val="21"/>
                <w:szCs w:val="21"/>
                <w:highlight w:val="none"/>
              </w:rPr>
              <w:t>办公经费</w:t>
            </w:r>
          </w:p>
        </w:tc>
        <w:tc>
          <w:tcPr>
            <w:tcW w:w="2854" w:type="dxa"/>
            <w:vAlign w:val="center"/>
          </w:tcPr>
          <w:p>
            <w:pPr>
              <w:tabs>
                <w:tab w:val="right" w:pos="7740"/>
              </w:tabs>
              <w:spacing w:line="0" w:lineRule="atLeast"/>
              <w:ind w:right="661" w:rightChars="315"/>
              <w:jc w:val="right"/>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11,126,322.19</w:t>
            </w:r>
          </w:p>
        </w:tc>
        <w:tc>
          <w:tcPr>
            <w:tcW w:w="3016" w:type="dxa"/>
            <w:vAlign w:val="bottom"/>
          </w:tcPr>
          <w:p>
            <w:pPr>
              <w:tabs>
                <w:tab w:val="right" w:pos="7740"/>
              </w:tabs>
              <w:spacing w:line="0" w:lineRule="atLeast"/>
              <w:ind w:right="661" w:rightChars="315"/>
              <w:jc w:val="right"/>
              <w:rPr>
                <w:rFonts w:ascii="宋体" w:hAnsi="宋体"/>
                <w:sz w:val="21"/>
                <w:szCs w:val="21"/>
                <w:highlight w:val="none"/>
              </w:rPr>
            </w:pPr>
            <w:r>
              <w:rPr>
                <w:rFonts w:hint="eastAsia" w:ascii="宋体" w:hAnsi="宋体" w:eastAsia="Times New Roman"/>
                <w:sz w:val="21"/>
                <w:szCs w:val="21"/>
                <w:highlight w:val="none"/>
              </w:rPr>
              <w:t>6,771,987.53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46" w:type="dxa"/>
            <w:vAlign w:val="bottom"/>
          </w:tcPr>
          <w:p>
            <w:pPr>
              <w:tabs>
                <w:tab w:val="right" w:pos="7740"/>
              </w:tabs>
              <w:spacing w:line="0" w:lineRule="atLeast"/>
              <w:rPr>
                <w:rFonts w:ascii="宋体" w:hAnsi="宋体"/>
                <w:sz w:val="21"/>
                <w:szCs w:val="21"/>
                <w:highlight w:val="none"/>
              </w:rPr>
            </w:pPr>
            <w:r>
              <w:rPr>
                <w:rFonts w:hint="eastAsia"/>
                <w:sz w:val="21"/>
                <w:szCs w:val="21"/>
                <w:highlight w:val="none"/>
              </w:rPr>
              <w:t>研发费</w:t>
            </w:r>
          </w:p>
        </w:tc>
        <w:tc>
          <w:tcPr>
            <w:tcW w:w="2854" w:type="dxa"/>
            <w:vAlign w:val="center"/>
          </w:tcPr>
          <w:p>
            <w:pPr>
              <w:tabs>
                <w:tab w:val="right" w:pos="7740"/>
              </w:tabs>
              <w:spacing w:line="0" w:lineRule="atLeast"/>
              <w:ind w:right="661" w:rightChars="315"/>
              <w:jc w:val="right"/>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13,485,360.05</w:t>
            </w:r>
          </w:p>
        </w:tc>
        <w:tc>
          <w:tcPr>
            <w:tcW w:w="3016" w:type="dxa"/>
            <w:vAlign w:val="bottom"/>
          </w:tcPr>
          <w:p>
            <w:pPr>
              <w:tabs>
                <w:tab w:val="right" w:pos="7740"/>
              </w:tabs>
              <w:spacing w:line="0" w:lineRule="atLeast"/>
              <w:ind w:right="661" w:rightChars="315"/>
              <w:jc w:val="right"/>
              <w:rPr>
                <w:rFonts w:ascii="宋体" w:hAnsi="宋体"/>
                <w:sz w:val="21"/>
                <w:szCs w:val="21"/>
                <w:highlight w:val="none"/>
              </w:rPr>
            </w:pPr>
            <w:r>
              <w:rPr>
                <w:rFonts w:hint="eastAsia" w:ascii="宋体" w:hAnsi="宋体" w:eastAsia="Times New Roman"/>
                <w:sz w:val="21"/>
                <w:szCs w:val="21"/>
                <w:highlight w:val="none"/>
              </w:rPr>
              <w:t xml:space="preserve"> 12,464,725.25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46" w:type="dxa"/>
            <w:vAlign w:val="bottom"/>
          </w:tcPr>
          <w:p>
            <w:pPr>
              <w:tabs>
                <w:tab w:val="right" w:pos="7740"/>
              </w:tabs>
              <w:spacing w:line="0" w:lineRule="atLeast"/>
              <w:rPr>
                <w:rFonts w:ascii="宋体" w:hAnsi="宋体"/>
                <w:sz w:val="21"/>
                <w:szCs w:val="21"/>
                <w:highlight w:val="none"/>
              </w:rPr>
            </w:pPr>
            <w:r>
              <w:rPr>
                <w:rFonts w:hint="eastAsia"/>
                <w:sz w:val="21"/>
                <w:szCs w:val="21"/>
                <w:highlight w:val="none"/>
              </w:rPr>
              <w:t>折旧费</w:t>
            </w:r>
          </w:p>
        </w:tc>
        <w:tc>
          <w:tcPr>
            <w:tcW w:w="2854" w:type="dxa"/>
            <w:vAlign w:val="center"/>
          </w:tcPr>
          <w:p>
            <w:pPr>
              <w:tabs>
                <w:tab w:val="right" w:pos="7740"/>
              </w:tabs>
              <w:spacing w:line="0" w:lineRule="atLeast"/>
              <w:ind w:right="661" w:rightChars="315"/>
              <w:jc w:val="right"/>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2,788,831.03</w:t>
            </w:r>
          </w:p>
        </w:tc>
        <w:tc>
          <w:tcPr>
            <w:tcW w:w="3016" w:type="dxa"/>
            <w:vAlign w:val="bottom"/>
          </w:tcPr>
          <w:p>
            <w:pPr>
              <w:tabs>
                <w:tab w:val="right" w:pos="7740"/>
              </w:tabs>
              <w:spacing w:line="0" w:lineRule="atLeast"/>
              <w:ind w:right="661" w:rightChars="315"/>
              <w:jc w:val="right"/>
              <w:rPr>
                <w:rFonts w:ascii="宋体" w:hAnsi="宋体"/>
                <w:sz w:val="21"/>
                <w:szCs w:val="21"/>
                <w:highlight w:val="none"/>
              </w:rPr>
            </w:pPr>
            <w:r>
              <w:rPr>
                <w:rFonts w:hint="eastAsia" w:ascii="宋体" w:hAnsi="宋体" w:eastAsia="Times New Roman"/>
                <w:sz w:val="21"/>
                <w:szCs w:val="21"/>
                <w:highlight w:val="none"/>
              </w:rPr>
              <w:t xml:space="preserve"> 2,579,352.91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46" w:type="dxa"/>
            <w:vAlign w:val="bottom"/>
          </w:tcPr>
          <w:p>
            <w:pPr>
              <w:tabs>
                <w:tab w:val="right" w:pos="7740"/>
              </w:tabs>
              <w:spacing w:line="0" w:lineRule="atLeast"/>
              <w:rPr>
                <w:rFonts w:ascii="宋体" w:hAnsi="宋体"/>
                <w:sz w:val="21"/>
                <w:szCs w:val="21"/>
                <w:highlight w:val="none"/>
              </w:rPr>
            </w:pPr>
            <w:r>
              <w:rPr>
                <w:rFonts w:hint="eastAsia"/>
                <w:sz w:val="21"/>
                <w:szCs w:val="21"/>
                <w:highlight w:val="none"/>
              </w:rPr>
              <w:t>税  金</w:t>
            </w:r>
          </w:p>
        </w:tc>
        <w:tc>
          <w:tcPr>
            <w:tcW w:w="2854" w:type="dxa"/>
            <w:vAlign w:val="center"/>
          </w:tcPr>
          <w:p>
            <w:pPr>
              <w:tabs>
                <w:tab w:val="right" w:pos="7740"/>
              </w:tabs>
              <w:spacing w:line="0" w:lineRule="atLeast"/>
              <w:ind w:right="661" w:rightChars="315"/>
              <w:jc w:val="right"/>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2,596,809.63</w:t>
            </w:r>
          </w:p>
        </w:tc>
        <w:tc>
          <w:tcPr>
            <w:tcW w:w="3016" w:type="dxa"/>
            <w:vAlign w:val="center"/>
          </w:tcPr>
          <w:p>
            <w:pPr>
              <w:tabs>
                <w:tab w:val="right" w:pos="7740"/>
              </w:tabs>
              <w:spacing w:line="0" w:lineRule="atLeast"/>
              <w:ind w:right="661" w:rightChars="315"/>
              <w:jc w:val="right"/>
              <w:rPr>
                <w:rFonts w:ascii="宋体" w:hAnsi="宋体"/>
                <w:sz w:val="21"/>
                <w:szCs w:val="21"/>
                <w:highlight w:val="none"/>
              </w:rPr>
            </w:pPr>
            <w:r>
              <w:rPr>
                <w:rFonts w:hint="default" w:ascii="宋体" w:hAnsi="宋体" w:eastAsia="Times New Roman"/>
                <w:sz w:val="21"/>
                <w:szCs w:val="21"/>
                <w:highlight w:val="none"/>
                <w:lang w:val="en-US" w:eastAsia="zh-CN"/>
              </w:rPr>
              <w:t>2,767,468.51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46" w:type="dxa"/>
            <w:vAlign w:val="bottom"/>
          </w:tcPr>
          <w:p>
            <w:pPr>
              <w:tabs>
                <w:tab w:val="right" w:pos="7740"/>
              </w:tabs>
              <w:spacing w:line="0" w:lineRule="atLeast"/>
              <w:rPr>
                <w:sz w:val="21"/>
                <w:szCs w:val="21"/>
                <w:highlight w:val="none"/>
              </w:rPr>
            </w:pPr>
            <w:r>
              <w:rPr>
                <w:rFonts w:hint="eastAsia"/>
                <w:sz w:val="21"/>
                <w:szCs w:val="21"/>
                <w:highlight w:val="none"/>
              </w:rPr>
              <w:t>股权激励费用</w:t>
            </w:r>
          </w:p>
        </w:tc>
        <w:tc>
          <w:tcPr>
            <w:tcW w:w="2854" w:type="dxa"/>
            <w:vAlign w:val="center"/>
          </w:tcPr>
          <w:p>
            <w:pPr>
              <w:tabs>
                <w:tab w:val="right" w:pos="7740"/>
              </w:tabs>
              <w:spacing w:line="0" w:lineRule="atLeast"/>
              <w:ind w:right="661" w:rightChars="315"/>
              <w:jc w:val="right"/>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116,500.00</w:t>
            </w:r>
          </w:p>
        </w:tc>
        <w:tc>
          <w:tcPr>
            <w:tcW w:w="3016" w:type="dxa"/>
            <w:vAlign w:val="bottom"/>
          </w:tcPr>
          <w:p>
            <w:pPr>
              <w:tabs>
                <w:tab w:val="right" w:pos="7740"/>
              </w:tabs>
              <w:spacing w:line="0" w:lineRule="atLeast"/>
              <w:ind w:right="661" w:rightChars="315"/>
              <w:jc w:val="right"/>
              <w:rPr>
                <w:rFonts w:ascii="宋体" w:hAnsi="宋体"/>
                <w:sz w:val="21"/>
                <w:szCs w:val="21"/>
                <w:highlight w:val="none"/>
              </w:rPr>
            </w:pPr>
            <w:r>
              <w:rPr>
                <w:rFonts w:hint="eastAsia" w:ascii="宋体" w:hAnsi="宋体" w:eastAsia="Times New Roman"/>
                <w:sz w:val="21"/>
                <w:szCs w:val="21"/>
                <w:highlight w:val="none"/>
              </w:rPr>
              <w:t xml:space="preserve"> 722,200.01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46" w:type="dxa"/>
            <w:vAlign w:val="bottom"/>
          </w:tcPr>
          <w:p>
            <w:pPr>
              <w:tabs>
                <w:tab w:val="right" w:pos="7740"/>
              </w:tabs>
              <w:spacing w:line="0" w:lineRule="atLeast"/>
              <w:rPr>
                <w:rFonts w:ascii="宋体" w:hAnsi="宋体"/>
                <w:sz w:val="21"/>
                <w:szCs w:val="21"/>
                <w:highlight w:val="none"/>
              </w:rPr>
            </w:pPr>
            <w:r>
              <w:rPr>
                <w:rFonts w:hint="eastAsia"/>
                <w:sz w:val="21"/>
                <w:szCs w:val="21"/>
                <w:highlight w:val="none"/>
              </w:rPr>
              <w:t>业务招待费</w:t>
            </w:r>
          </w:p>
        </w:tc>
        <w:tc>
          <w:tcPr>
            <w:tcW w:w="2854" w:type="dxa"/>
            <w:vAlign w:val="center"/>
          </w:tcPr>
          <w:p>
            <w:pPr>
              <w:tabs>
                <w:tab w:val="right" w:pos="7740"/>
              </w:tabs>
              <w:spacing w:line="0" w:lineRule="atLeast"/>
              <w:ind w:right="661" w:rightChars="315"/>
              <w:jc w:val="right"/>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1,363,719.47</w:t>
            </w:r>
          </w:p>
        </w:tc>
        <w:tc>
          <w:tcPr>
            <w:tcW w:w="3016" w:type="dxa"/>
            <w:vAlign w:val="bottom"/>
          </w:tcPr>
          <w:p>
            <w:pPr>
              <w:tabs>
                <w:tab w:val="right" w:pos="7740"/>
              </w:tabs>
              <w:spacing w:line="0" w:lineRule="atLeast"/>
              <w:ind w:right="661" w:rightChars="315"/>
              <w:jc w:val="right"/>
              <w:rPr>
                <w:rFonts w:ascii="宋体" w:hAnsi="宋体"/>
                <w:sz w:val="21"/>
                <w:szCs w:val="21"/>
                <w:highlight w:val="none"/>
              </w:rPr>
            </w:pPr>
            <w:r>
              <w:rPr>
                <w:rFonts w:hint="eastAsia" w:ascii="宋体" w:hAnsi="宋体" w:eastAsia="Times New Roman"/>
                <w:sz w:val="21"/>
                <w:szCs w:val="21"/>
                <w:highlight w:val="none"/>
              </w:rPr>
              <w:t>1,446,638.50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46" w:type="dxa"/>
            <w:vAlign w:val="bottom"/>
          </w:tcPr>
          <w:p>
            <w:pPr>
              <w:tabs>
                <w:tab w:val="right" w:pos="7740"/>
              </w:tabs>
              <w:spacing w:line="0" w:lineRule="atLeast"/>
              <w:rPr>
                <w:rFonts w:ascii="宋体" w:hAnsi="宋体"/>
                <w:sz w:val="21"/>
                <w:szCs w:val="21"/>
                <w:highlight w:val="none"/>
              </w:rPr>
            </w:pPr>
            <w:r>
              <w:rPr>
                <w:rFonts w:hint="eastAsia"/>
                <w:sz w:val="21"/>
                <w:szCs w:val="21"/>
                <w:highlight w:val="none"/>
              </w:rPr>
              <w:t>中介费</w:t>
            </w:r>
          </w:p>
        </w:tc>
        <w:tc>
          <w:tcPr>
            <w:tcW w:w="2854" w:type="dxa"/>
            <w:vAlign w:val="center"/>
          </w:tcPr>
          <w:p>
            <w:pPr>
              <w:tabs>
                <w:tab w:val="right" w:pos="7740"/>
              </w:tabs>
              <w:spacing w:line="0" w:lineRule="atLeast"/>
              <w:ind w:right="661" w:rightChars="315"/>
              <w:jc w:val="right"/>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1,756,180.12</w:t>
            </w:r>
          </w:p>
        </w:tc>
        <w:tc>
          <w:tcPr>
            <w:tcW w:w="3016" w:type="dxa"/>
            <w:vAlign w:val="bottom"/>
          </w:tcPr>
          <w:p>
            <w:pPr>
              <w:tabs>
                <w:tab w:val="right" w:pos="7740"/>
              </w:tabs>
              <w:spacing w:line="0" w:lineRule="atLeast"/>
              <w:ind w:right="661" w:rightChars="315"/>
              <w:jc w:val="right"/>
              <w:rPr>
                <w:rFonts w:ascii="宋体" w:hAnsi="宋体"/>
                <w:sz w:val="21"/>
                <w:szCs w:val="21"/>
                <w:highlight w:val="none"/>
              </w:rPr>
            </w:pPr>
            <w:r>
              <w:rPr>
                <w:rFonts w:hint="eastAsia" w:ascii="宋体" w:hAnsi="宋体" w:eastAsia="Times New Roman"/>
                <w:sz w:val="21"/>
                <w:szCs w:val="21"/>
                <w:highlight w:val="none"/>
              </w:rPr>
              <w:t xml:space="preserve"> 1,273,671.85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46" w:type="dxa"/>
            <w:vAlign w:val="bottom"/>
          </w:tcPr>
          <w:p>
            <w:pPr>
              <w:tabs>
                <w:tab w:val="right" w:pos="7740"/>
              </w:tabs>
              <w:spacing w:line="0" w:lineRule="atLeast"/>
              <w:rPr>
                <w:rFonts w:ascii="宋体" w:hAnsi="宋体"/>
                <w:sz w:val="21"/>
                <w:szCs w:val="21"/>
                <w:highlight w:val="none"/>
              </w:rPr>
            </w:pPr>
            <w:r>
              <w:rPr>
                <w:rFonts w:hint="eastAsia"/>
                <w:sz w:val="21"/>
                <w:szCs w:val="21"/>
                <w:highlight w:val="none"/>
              </w:rPr>
              <w:t>保险费</w:t>
            </w:r>
          </w:p>
        </w:tc>
        <w:tc>
          <w:tcPr>
            <w:tcW w:w="2854" w:type="dxa"/>
            <w:vAlign w:val="center"/>
          </w:tcPr>
          <w:p>
            <w:pPr>
              <w:tabs>
                <w:tab w:val="right" w:pos="7740"/>
              </w:tabs>
              <w:spacing w:line="0" w:lineRule="atLeast"/>
              <w:ind w:right="661" w:rightChars="315"/>
              <w:jc w:val="right"/>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764,712.4</w:t>
            </w:r>
          </w:p>
        </w:tc>
        <w:tc>
          <w:tcPr>
            <w:tcW w:w="3016" w:type="dxa"/>
            <w:vAlign w:val="center"/>
          </w:tcPr>
          <w:p>
            <w:pPr>
              <w:tabs>
                <w:tab w:val="right" w:pos="7740"/>
              </w:tabs>
              <w:spacing w:line="0" w:lineRule="atLeast"/>
              <w:ind w:right="661" w:rightChars="315"/>
              <w:jc w:val="right"/>
              <w:rPr>
                <w:rFonts w:ascii="宋体" w:hAnsi="宋体"/>
                <w:sz w:val="21"/>
                <w:szCs w:val="21"/>
                <w:highlight w:val="none"/>
              </w:rPr>
            </w:pPr>
            <w:r>
              <w:rPr>
                <w:rFonts w:hint="default" w:ascii="宋体" w:hAnsi="宋体" w:eastAsia="Times New Roman"/>
                <w:sz w:val="21"/>
                <w:szCs w:val="21"/>
                <w:highlight w:val="none"/>
                <w:lang w:val="en-US" w:eastAsia="zh-CN"/>
              </w:rPr>
              <w:t>775,874.97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46" w:type="dxa"/>
            <w:vAlign w:val="bottom"/>
          </w:tcPr>
          <w:p>
            <w:pPr>
              <w:tabs>
                <w:tab w:val="right" w:pos="7740"/>
              </w:tabs>
              <w:spacing w:line="0" w:lineRule="atLeast"/>
              <w:rPr>
                <w:rFonts w:ascii="宋体" w:hAnsi="宋体"/>
                <w:sz w:val="21"/>
                <w:szCs w:val="21"/>
                <w:highlight w:val="none"/>
              </w:rPr>
            </w:pPr>
            <w:r>
              <w:rPr>
                <w:rFonts w:hint="eastAsia"/>
                <w:sz w:val="21"/>
                <w:szCs w:val="21"/>
                <w:highlight w:val="none"/>
              </w:rPr>
              <w:t>其  他</w:t>
            </w:r>
          </w:p>
        </w:tc>
        <w:tc>
          <w:tcPr>
            <w:tcW w:w="2854" w:type="dxa"/>
            <w:vAlign w:val="center"/>
          </w:tcPr>
          <w:p>
            <w:pPr>
              <w:tabs>
                <w:tab w:val="right" w:pos="7740"/>
              </w:tabs>
              <w:spacing w:line="0" w:lineRule="atLeast"/>
              <w:ind w:right="661" w:rightChars="315"/>
              <w:jc w:val="right"/>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1,326,347.69</w:t>
            </w:r>
          </w:p>
        </w:tc>
        <w:tc>
          <w:tcPr>
            <w:tcW w:w="3016" w:type="dxa"/>
            <w:vAlign w:val="bottom"/>
          </w:tcPr>
          <w:p>
            <w:pPr>
              <w:tabs>
                <w:tab w:val="right" w:pos="7740"/>
              </w:tabs>
              <w:spacing w:line="0" w:lineRule="atLeast"/>
              <w:ind w:right="661" w:rightChars="315"/>
              <w:jc w:val="right"/>
              <w:rPr>
                <w:rFonts w:ascii="宋体" w:hAnsi="宋体"/>
                <w:sz w:val="21"/>
                <w:szCs w:val="21"/>
                <w:highlight w:val="none"/>
              </w:rPr>
            </w:pPr>
            <w:r>
              <w:rPr>
                <w:rFonts w:hint="eastAsia" w:ascii="宋体" w:hAnsi="宋体" w:eastAsia="Times New Roman"/>
                <w:sz w:val="21"/>
                <w:szCs w:val="21"/>
                <w:highlight w:val="none"/>
              </w:rPr>
              <w:t xml:space="preserve"> 1,238,422.65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46" w:type="dxa"/>
            <w:vAlign w:val="center"/>
          </w:tcPr>
          <w:p>
            <w:pPr>
              <w:pStyle w:val="4"/>
              <w:spacing w:after="0" w:line="360" w:lineRule="auto"/>
              <w:ind w:right="-101" w:rightChars="-48" w:firstLine="210" w:firstLineChars="100"/>
              <w:rPr>
                <w:rFonts w:ascii="宋体" w:hAnsi="宋体"/>
                <w:sz w:val="21"/>
                <w:szCs w:val="21"/>
                <w:highlight w:val="none"/>
              </w:rPr>
            </w:pPr>
            <w:r>
              <w:rPr>
                <w:rFonts w:hint="eastAsia"/>
                <w:sz w:val="21"/>
                <w:szCs w:val="21"/>
                <w:highlight w:val="none"/>
              </w:rPr>
              <w:t>合  计</w:t>
            </w:r>
          </w:p>
        </w:tc>
        <w:tc>
          <w:tcPr>
            <w:tcW w:w="2854" w:type="dxa"/>
            <w:vAlign w:val="center"/>
          </w:tcPr>
          <w:p>
            <w:pPr>
              <w:tabs>
                <w:tab w:val="right" w:pos="7740"/>
              </w:tabs>
              <w:spacing w:line="0" w:lineRule="atLeast"/>
              <w:ind w:right="661" w:rightChars="315"/>
              <w:jc w:val="right"/>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57,267,123.34</w:t>
            </w:r>
          </w:p>
        </w:tc>
        <w:tc>
          <w:tcPr>
            <w:tcW w:w="3016" w:type="dxa"/>
            <w:vAlign w:val="bottom"/>
          </w:tcPr>
          <w:p>
            <w:pPr>
              <w:tabs>
                <w:tab w:val="right" w:pos="7740"/>
              </w:tabs>
              <w:spacing w:line="0" w:lineRule="atLeast"/>
              <w:ind w:right="661" w:rightChars="315"/>
              <w:jc w:val="right"/>
              <w:rPr>
                <w:rFonts w:ascii="宋体" w:hAnsi="宋体"/>
                <w:sz w:val="21"/>
                <w:szCs w:val="21"/>
                <w:highlight w:val="none"/>
              </w:rPr>
            </w:pPr>
            <w:r>
              <w:rPr>
                <w:rFonts w:hint="eastAsia" w:ascii="宋体" w:hAnsi="宋体" w:eastAsia="Times New Roman"/>
                <w:sz w:val="21"/>
                <w:szCs w:val="21"/>
                <w:highlight w:val="none"/>
              </w:rPr>
              <w:t xml:space="preserve">    51,015,544.16</w:t>
            </w:r>
          </w:p>
        </w:tc>
      </w:tr>
    </w:tbl>
    <w:p>
      <w:pPr>
        <w:tabs>
          <w:tab w:val="right" w:pos="7740"/>
        </w:tabs>
        <w:spacing w:line="360" w:lineRule="auto"/>
        <w:ind w:firstLine="420" w:firstLineChars="200"/>
        <w:outlineLvl w:val="2"/>
        <w:rPr>
          <w:rFonts w:hint="eastAsia" w:ascii="宋体" w:hAnsi="宋体"/>
          <w:sz w:val="21"/>
          <w:szCs w:val="21"/>
          <w:highlight w:val="none"/>
        </w:rPr>
      </w:pPr>
      <w:r>
        <w:rPr>
          <w:rFonts w:hint="eastAsia" w:ascii="宋体" w:hAnsi="宋体"/>
          <w:sz w:val="21"/>
          <w:szCs w:val="21"/>
          <w:highlight w:val="none"/>
        </w:rPr>
        <w:t>5. 财务费用</w:t>
      </w:r>
    </w:p>
    <w:tbl>
      <w:tblPr>
        <w:tblStyle w:val="12"/>
        <w:tblW w:w="9584"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7"/>
        <w:gridCol w:w="2817"/>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67" w:type="dxa"/>
            <w:vAlign w:val="center"/>
          </w:tcPr>
          <w:p>
            <w:pPr>
              <w:pStyle w:val="4"/>
              <w:spacing w:after="0" w:line="360" w:lineRule="auto"/>
              <w:ind w:right="-101" w:rightChars="-48" w:firstLine="210" w:firstLineChars="100"/>
              <w:rPr>
                <w:rFonts w:ascii="宋体" w:hAnsi="宋体"/>
                <w:sz w:val="21"/>
                <w:szCs w:val="21"/>
                <w:highlight w:val="none"/>
              </w:rPr>
            </w:pPr>
            <w:r>
              <w:rPr>
                <w:rFonts w:hint="eastAsia" w:ascii="宋体" w:hAnsi="宋体"/>
                <w:sz w:val="21"/>
                <w:szCs w:val="21"/>
                <w:highlight w:val="none"/>
              </w:rPr>
              <w:t>项  目</w:t>
            </w:r>
          </w:p>
        </w:tc>
        <w:tc>
          <w:tcPr>
            <w:tcW w:w="2817" w:type="dxa"/>
            <w:vAlign w:val="center"/>
          </w:tcPr>
          <w:p>
            <w:pPr>
              <w:tabs>
                <w:tab w:val="right" w:pos="7740"/>
              </w:tabs>
              <w:spacing w:line="360" w:lineRule="auto"/>
              <w:ind w:left="-109" w:leftChars="-54" w:right="-105" w:rightChars="-50" w:hanging="4" w:hangingChars="2"/>
              <w:jc w:val="center"/>
              <w:rPr>
                <w:rFonts w:ascii="宋体" w:hAnsi="宋体"/>
                <w:sz w:val="21"/>
                <w:szCs w:val="21"/>
                <w:highlight w:val="none"/>
              </w:rPr>
            </w:pPr>
            <w:r>
              <w:rPr>
                <w:rFonts w:hint="eastAsia" w:ascii="宋体" w:hAnsi="宋体"/>
                <w:sz w:val="21"/>
                <w:szCs w:val="21"/>
                <w:highlight w:val="none"/>
              </w:rPr>
              <w:t>本期数</w:t>
            </w:r>
          </w:p>
        </w:tc>
        <w:tc>
          <w:tcPr>
            <w:tcW w:w="3000" w:type="dxa"/>
            <w:vAlign w:val="center"/>
          </w:tcPr>
          <w:p>
            <w:pPr>
              <w:tabs>
                <w:tab w:val="right" w:pos="7740"/>
              </w:tabs>
              <w:spacing w:line="360" w:lineRule="auto"/>
              <w:ind w:left="-109" w:leftChars="-52" w:right="-92" w:rightChars="-44" w:firstLine="19" w:firstLineChars="9"/>
              <w:jc w:val="center"/>
              <w:rPr>
                <w:rFonts w:ascii="宋体" w:hAnsi="宋体"/>
                <w:sz w:val="21"/>
                <w:szCs w:val="21"/>
                <w:highlight w:val="none"/>
              </w:rPr>
            </w:pPr>
            <w:r>
              <w:rPr>
                <w:rFonts w:hint="eastAsia" w:ascii="宋体" w:hAnsi="宋体"/>
                <w:sz w:val="21"/>
                <w:szCs w:val="21"/>
                <w:highlight w:val="none"/>
              </w:rPr>
              <w:t>上年同期数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67" w:type="dxa"/>
            <w:vAlign w:val="bottom"/>
          </w:tcPr>
          <w:p>
            <w:pPr>
              <w:tabs>
                <w:tab w:val="right" w:pos="7740"/>
              </w:tabs>
              <w:spacing w:line="0" w:lineRule="atLeast"/>
              <w:rPr>
                <w:rFonts w:ascii="宋体" w:hAnsi="宋体"/>
                <w:sz w:val="21"/>
                <w:szCs w:val="21"/>
                <w:highlight w:val="none"/>
              </w:rPr>
            </w:pPr>
            <w:r>
              <w:rPr>
                <w:rFonts w:hint="eastAsia" w:ascii="宋体" w:hAnsi="宋体"/>
                <w:sz w:val="21"/>
                <w:szCs w:val="21"/>
                <w:highlight w:val="none"/>
              </w:rPr>
              <w:t>利息支出</w:t>
            </w:r>
          </w:p>
        </w:tc>
        <w:tc>
          <w:tcPr>
            <w:tcW w:w="2817" w:type="dxa"/>
            <w:vAlign w:val="center"/>
          </w:tcPr>
          <w:p>
            <w:pPr>
              <w:jc w:val="center"/>
              <w:rPr>
                <w:rFonts w:hint="eastAsia" w:ascii="宋体" w:hAnsi="宋体" w:eastAsia="Times New Roman"/>
                <w:sz w:val="21"/>
                <w:szCs w:val="21"/>
                <w:highlight w:val="none"/>
                <w:lang w:val="en-US" w:eastAsia="zh-CN"/>
              </w:rPr>
            </w:pPr>
            <w:r>
              <w:rPr>
                <w:rFonts w:hint="eastAsia" w:ascii="宋体" w:hAnsi="宋体" w:eastAsia="Times New Roman"/>
                <w:sz w:val="21"/>
                <w:szCs w:val="21"/>
                <w:highlight w:val="none"/>
                <w:lang w:val="en-US" w:eastAsia="zh-CN"/>
              </w:rPr>
              <w:t>181,507.47</w:t>
            </w:r>
          </w:p>
        </w:tc>
        <w:tc>
          <w:tcPr>
            <w:tcW w:w="3000" w:type="dxa"/>
            <w:vAlign w:val="bottom"/>
          </w:tcPr>
          <w:p>
            <w:pPr>
              <w:jc w:val="center"/>
              <w:rPr>
                <w:rFonts w:ascii="宋体" w:hAnsi="宋体"/>
                <w:sz w:val="21"/>
                <w:szCs w:val="21"/>
                <w:highlight w:val="none"/>
              </w:rPr>
            </w:pPr>
            <w:r>
              <w:rPr>
                <w:rFonts w:hint="eastAsia" w:ascii="宋体" w:hAnsi="宋体" w:eastAsia="Times New Roman"/>
                <w:sz w:val="21"/>
                <w:szCs w:val="21"/>
                <w:highlight w:val="none"/>
              </w:rPr>
              <w:t xml:space="preserve"> 242,424.95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67" w:type="dxa"/>
            <w:vAlign w:val="bottom"/>
          </w:tcPr>
          <w:p>
            <w:pPr>
              <w:tabs>
                <w:tab w:val="right" w:pos="7740"/>
              </w:tabs>
              <w:spacing w:line="0" w:lineRule="atLeast"/>
              <w:rPr>
                <w:rFonts w:ascii="宋体" w:hAnsi="宋体"/>
                <w:sz w:val="21"/>
                <w:szCs w:val="21"/>
                <w:highlight w:val="none"/>
              </w:rPr>
            </w:pPr>
            <w:r>
              <w:rPr>
                <w:rFonts w:hint="eastAsia" w:ascii="宋体" w:hAnsi="宋体"/>
                <w:sz w:val="21"/>
                <w:szCs w:val="21"/>
                <w:highlight w:val="none"/>
              </w:rPr>
              <w:t>利息收入</w:t>
            </w:r>
          </w:p>
        </w:tc>
        <w:tc>
          <w:tcPr>
            <w:tcW w:w="2817" w:type="dxa"/>
            <w:vAlign w:val="center"/>
          </w:tcPr>
          <w:p>
            <w:pPr>
              <w:jc w:val="center"/>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-306,144.96</w:t>
            </w:r>
          </w:p>
        </w:tc>
        <w:tc>
          <w:tcPr>
            <w:tcW w:w="3000" w:type="dxa"/>
            <w:vAlign w:val="bottom"/>
          </w:tcPr>
          <w:p>
            <w:pPr>
              <w:jc w:val="center"/>
              <w:rPr>
                <w:rFonts w:hint="eastAsia" w:ascii="宋体" w:hAnsi="宋体" w:eastAsia="Times New Roman"/>
                <w:sz w:val="21"/>
                <w:szCs w:val="21"/>
                <w:highlight w:val="none"/>
              </w:rPr>
            </w:pPr>
            <w:r>
              <w:rPr>
                <w:rFonts w:hint="eastAsia" w:ascii="宋体" w:hAnsi="宋体" w:eastAsia="Times New Roman"/>
                <w:sz w:val="21"/>
                <w:szCs w:val="21"/>
                <w:highlight w:val="none"/>
              </w:rPr>
              <w:t xml:space="preserve"> -1,023,106.76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67" w:type="dxa"/>
            <w:vAlign w:val="bottom"/>
          </w:tcPr>
          <w:p>
            <w:pPr>
              <w:tabs>
                <w:tab w:val="right" w:pos="7740"/>
              </w:tabs>
              <w:spacing w:line="0" w:lineRule="atLeast"/>
              <w:rPr>
                <w:rFonts w:ascii="宋体" w:hAnsi="宋体"/>
                <w:sz w:val="21"/>
                <w:szCs w:val="21"/>
                <w:highlight w:val="none"/>
              </w:rPr>
            </w:pPr>
            <w:r>
              <w:rPr>
                <w:rFonts w:hint="eastAsia" w:ascii="宋体" w:hAnsi="宋体"/>
                <w:sz w:val="21"/>
                <w:szCs w:val="21"/>
                <w:highlight w:val="none"/>
              </w:rPr>
              <w:t>汇兑净损益</w:t>
            </w:r>
          </w:p>
        </w:tc>
        <w:tc>
          <w:tcPr>
            <w:tcW w:w="2817" w:type="dxa"/>
            <w:vAlign w:val="center"/>
          </w:tcPr>
          <w:p>
            <w:pPr>
              <w:jc w:val="center"/>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-948,929.43</w:t>
            </w:r>
          </w:p>
        </w:tc>
        <w:tc>
          <w:tcPr>
            <w:tcW w:w="3000" w:type="dxa"/>
            <w:vAlign w:val="bottom"/>
          </w:tcPr>
          <w:p>
            <w:pPr>
              <w:jc w:val="center"/>
              <w:rPr>
                <w:rFonts w:ascii="宋体" w:hAnsi="宋体"/>
                <w:sz w:val="21"/>
                <w:szCs w:val="21"/>
                <w:highlight w:val="none"/>
              </w:rPr>
            </w:pPr>
            <w:r>
              <w:rPr>
                <w:rFonts w:hint="eastAsia" w:ascii="宋体" w:hAnsi="宋体" w:eastAsia="Times New Roman"/>
                <w:sz w:val="21"/>
                <w:szCs w:val="21"/>
                <w:highlight w:val="none"/>
              </w:rPr>
              <w:t xml:space="preserve"> 350,396.77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67" w:type="dxa"/>
            <w:vAlign w:val="bottom"/>
          </w:tcPr>
          <w:p>
            <w:pPr>
              <w:tabs>
                <w:tab w:val="right" w:pos="7740"/>
              </w:tabs>
              <w:spacing w:line="0" w:lineRule="atLeast"/>
              <w:rPr>
                <w:rFonts w:ascii="宋体" w:hAnsi="宋体"/>
                <w:sz w:val="21"/>
                <w:szCs w:val="21"/>
                <w:highlight w:val="none"/>
              </w:rPr>
            </w:pPr>
            <w:r>
              <w:rPr>
                <w:rFonts w:hint="eastAsia" w:ascii="宋体" w:hAnsi="宋体"/>
                <w:sz w:val="21"/>
                <w:szCs w:val="21"/>
                <w:highlight w:val="none"/>
              </w:rPr>
              <w:t>其  他</w:t>
            </w:r>
          </w:p>
        </w:tc>
        <w:tc>
          <w:tcPr>
            <w:tcW w:w="2817" w:type="dxa"/>
            <w:vAlign w:val="center"/>
          </w:tcPr>
          <w:p>
            <w:pPr>
              <w:jc w:val="center"/>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706,608.07</w:t>
            </w:r>
          </w:p>
        </w:tc>
        <w:tc>
          <w:tcPr>
            <w:tcW w:w="3000" w:type="dxa"/>
            <w:vAlign w:val="bottom"/>
          </w:tcPr>
          <w:p>
            <w:pPr>
              <w:jc w:val="center"/>
              <w:rPr>
                <w:rFonts w:ascii="宋体" w:hAnsi="宋体"/>
                <w:sz w:val="21"/>
                <w:szCs w:val="21"/>
                <w:highlight w:val="none"/>
              </w:rPr>
            </w:pPr>
            <w:r>
              <w:rPr>
                <w:rFonts w:hint="eastAsia" w:ascii="宋体" w:hAnsi="宋体" w:eastAsia="Times New Roman"/>
                <w:sz w:val="21"/>
                <w:szCs w:val="21"/>
                <w:highlight w:val="none"/>
              </w:rPr>
              <w:t xml:space="preserve"> 281,907.93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67" w:type="dxa"/>
            <w:vAlign w:val="center"/>
          </w:tcPr>
          <w:p>
            <w:pPr>
              <w:pStyle w:val="4"/>
              <w:spacing w:after="0" w:line="360" w:lineRule="auto"/>
              <w:ind w:right="-101" w:rightChars="-48" w:firstLine="210" w:firstLineChars="100"/>
              <w:rPr>
                <w:rFonts w:ascii="宋体" w:hAnsi="宋体"/>
                <w:sz w:val="21"/>
                <w:szCs w:val="21"/>
                <w:highlight w:val="none"/>
              </w:rPr>
            </w:pPr>
            <w:r>
              <w:rPr>
                <w:rFonts w:hint="eastAsia"/>
                <w:sz w:val="21"/>
                <w:szCs w:val="21"/>
                <w:highlight w:val="none"/>
              </w:rPr>
              <w:t>合  计</w:t>
            </w:r>
          </w:p>
        </w:tc>
        <w:tc>
          <w:tcPr>
            <w:tcW w:w="2817" w:type="dxa"/>
            <w:vAlign w:val="center"/>
          </w:tcPr>
          <w:p>
            <w:pPr>
              <w:jc w:val="center"/>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-366,958.85</w:t>
            </w:r>
          </w:p>
        </w:tc>
        <w:tc>
          <w:tcPr>
            <w:tcW w:w="3000" w:type="dxa"/>
            <w:vAlign w:val="bottom"/>
          </w:tcPr>
          <w:p>
            <w:pPr>
              <w:jc w:val="center"/>
              <w:rPr>
                <w:rFonts w:ascii="宋体" w:hAnsi="宋体"/>
                <w:sz w:val="21"/>
                <w:szCs w:val="21"/>
                <w:highlight w:val="none"/>
              </w:rPr>
            </w:pPr>
            <w:r>
              <w:rPr>
                <w:rFonts w:hint="eastAsia" w:ascii="宋体" w:hAnsi="宋体" w:eastAsia="Times New Roman"/>
                <w:sz w:val="21"/>
                <w:szCs w:val="21"/>
                <w:highlight w:val="none"/>
              </w:rPr>
              <w:t xml:space="preserve"> -148,377.11 </w:t>
            </w:r>
          </w:p>
        </w:tc>
      </w:tr>
    </w:tbl>
    <w:p>
      <w:pPr>
        <w:tabs>
          <w:tab w:val="right" w:pos="7740"/>
        </w:tabs>
        <w:spacing w:line="360" w:lineRule="auto"/>
        <w:ind w:firstLine="420" w:firstLineChars="200"/>
        <w:outlineLvl w:val="2"/>
        <w:rPr>
          <w:rFonts w:hint="eastAsia" w:ascii="宋体" w:hAnsi="宋体"/>
          <w:sz w:val="21"/>
          <w:szCs w:val="21"/>
          <w:highlight w:val="none"/>
        </w:rPr>
      </w:pPr>
      <w:r>
        <w:rPr>
          <w:rFonts w:hint="eastAsia" w:ascii="宋体" w:hAnsi="宋体"/>
          <w:sz w:val="21"/>
          <w:szCs w:val="21"/>
          <w:highlight w:val="none"/>
        </w:rPr>
        <w:t>6. 资产减值损失</w:t>
      </w:r>
    </w:p>
    <w:tbl>
      <w:tblPr>
        <w:tblStyle w:val="12"/>
        <w:tblW w:w="9583"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3"/>
        <w:gridCol w:w="2800"/>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3" w:type="dxa"/>
            <w:vAlign w:val="center"/>
          </w:tcPr>
          <w:p>
            <w:pPr>
              <w:tabs>
                <w:tab w:val="right" w:pos="7740"/>
              </w:tabs>
              <w:spacing w:line="360" w:lineRule="auto"/>
              <w:ind w:right="-105" w:rightChars="-50" w:firstLine="210" w:firstLineChars="100"/>
              <w:rPr>
                <w:rFonts w:ascii="宋体" w:hAnsi="宋体"/>
                <w:sz w:val="21"/>
                <w:szCs w:val="21"/>
                <w:highlight w:val="none"/>
              </w:rPr>
            </w:pPr>
            <w:r>
              <w:rPr>
                <w:rFonts w:hint="eastAsia" w:ascii="宋体" w:hAnsi="宋体"/>
                <w:sz w:val="21"/>
                <w:szCs w:val="21"/>
                <w:highlight w:val="none"/>
              </w:rPr>
              <w:t>项  目</w:t>
            </w:r>
          </w:p>
        </w:tc>
        <w:tc>
          <w:tcPr>
            <w:tcW w:w="2800" w:type="dxa"/>
            <w:vAlign w:val="center"/>
          </w:tcPr>
          <w:p>
            <w:pPr>
              <w:tabs>
                <w:tab w:val="right" w:pos="7740"/>
              </w:tabs>
              <w:spacing w:line="360" w:lineRule="auto"/>
              <w:ind w:left="-69" w:leftChars="-33" w:right="-107" w:rightChars="-51"/>
              <w:jc w:val="center"/>
              <w:rPr>
                <w:rFonts w:ascii="宋体" w:hAnsi="宋体"/>
                <w:sz w:val="21"/>
                <w:szCs w:val="21"/>
                <w:highlight w:val="none"/>
              </w:rPr>
            </w:pPr>
            <w:r>
              <w:rPr>
                <w:rFonts w:hint="eastAsia" w:ascii="宋体" w:hAnsi="宋体"/>
                <w:sz w:val="21"/>
                <w:szCs w:val="21"/>
                <w:highlight w:val="none"/>
              </w:rPr>
              <w:t>本期数</w:t>
            </w:r>
          </w:p>
        </w:tc>
        <w:tc>
          <w:tcPr>
            <w:tcW w:w="3000" w:type="dxa"/>
            <w:vAlign w:val="center"/>
          </w:tcPr>
          <w:p>
            <w:pPr>
              <w:tabs>
                <w:tab w:val="right" w:pos="7740"/>
              </w:tabs>
              <w:spacing w:line="360" w:lineRule="auto"/>
              <w:ind w:left="-124" w:leftChars="-59" w:right="-107" w:rightChars="-51"/>
              <w:jc w:val="center"/>
              <w:rPr>
                <w:rFonts w:ascii="宋体" w:hAnsi="宋体"/>
                <w:sz w:val="21"/>
                <w:szCs w:val="21"/>
                <w:highlight w:val="none"/>
              </w:rPr>
            </w:pPr>
            <w:r>
              <w:rPr>
                <w:rFonts w:hint="eastAsia" w:ascii="宋体" w:hAnsi="宋体"/>
                <w:sz w:val="21"/>
                <w:szCs w:val="21"/>
                <w:highlight w:val="none"/>
              </w:rPr>
              <w:t>上年同期数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3" w:type="dxa"/>
            <w:vAlign w:val="top"/>
          </w:tcPr>
          <w:p>
            <w:pPr>
              <w:tabs>
                <w:tab w:val="right" w:pos="7740"/>
              </w:tabs>
              <w:spacing w:line="360" w:lineRule="auto"/>
              <w:rPr>
                <w:rFonts w:ascii="宋体" w:hAnsi="宋体"/>
                <w:sz w:val="21"/>
                <w:szCs w:val="21"/>
                <w:highlight w:val="none"/>
              </w:rPr>
            </w:pPr>
            <w:r>
              <w:rPr>
                <w:rFonts w:hint="eastAsia"/>
                <w:sz w:val="21"/>
                <w:szCs w:val="21"/>
                <w:highlight w:val="none"/>
              </w:rPr>
              <w:t>坏账损失</w:t>
            </w:r>
          </w:p>
        </w:tc>
        <w:tc>
          <w:tcPr>
            <w:tcW w:w="2800" w:type="dxa"/>
            <w:vAlign w:val="top"/>
          </w:tcPr>
          <w:p>
            <w:pPr>
              <w:jc w:val="center"/>
              <w:rPr>
                <w:rFonts w:hint="eastAsia" w:ascii="宋体" w:hAnsi="宋体" w:eastAsia="Times New Roman"/>
                <w:sz w:val="21"/>
                <w:szCs w:val="21"/>
                <w:highlight w:val="none"/>
                <w:lang w:val="en-US" w:eastAsia="zh-CN"/>
              </w:rPr>
            </w:pPr>
            <w:r>
              <w:rPr>
                <w:rFonts w:hint="eastAsia" w:ascii="宋体" w:hAnsi="宋体" w:eastAsia="Times New Roman"/>
                <w:sz w:val="21"/>
                <w:szCs w:val="21"/>
                <w:highlight w:val="none"/>
                <w:lang w:val="en-US" w:eastAsia="zh-CN"/>
              </w:rPr>
              <w:t>663,946.87</w:t>
            </w:r>
          </w:p>
        </w:tc>
        <w:tc>
          <w:tcPr>
            <w:tcW w:w="3000" w:type="dxa"/>
            <w:vAlign w:val="center"/>
          </w:tcPr>
          <w:p>
            <w:pPr>
              <w:jc w:val="center"/>
              <w:rPr>
                <w:rFonts w:ascii="宋体" w:hAnsi="宋体"/>
                <w:sz w:val="21"/>
                <w:szCs w:val="21"/>
                <w:highlight w:val="none"/>
              </w:rPr>
            </w:pPr>
            <w:r>
              <w:rPr>
                <w:rFonts w:hint="eastAsia" w:ascii="宋体" w:hAnsi="宋体" w:eastAsia="Times New Roman"/>
                <w:sz w:val="21"/>
                <w:szCs w:val="21"/>
                <w:highlight w:val="none"/>
              </w:rPr>
              <w:t xml:space="preserve"> -400,672.80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3" w:type="dxa"/>
            <w:vAlign w:val="top"/>
          </w:tcPr>
          <w:p>
            <w:pPr>
              <w:tabs>
                <w:tab w:val="right" w:pos="7740"/>
              </w:tabs>
              <w:spacing w:line="360" w:lineRule="auto"/>
              <w:rPr>
                <w:rFonts w:ascii="宋体" w:hAnsi="宋体"/>
                <w:sz w:val="21"/>
                <w:szCs w:val="21"/>
                <w:highlight w:val="none"/>
              </w:rPr>
            </w:pPr>
            <w:r>
              <w:rPr>
                <w:rFonts w:hint="eastAsia"/>
                <w:sz w:val="21"/>
                <w:szCs w:val="21"/>
                <w:highlight w:val="none"/>
              </w:rPr>
              <w:t>存货跌价损失</w:t>
            </w:r>
          </w:p>
        </w:tc>
        <w:tc>
          <w:tcPr>
            <w:tcW w:w="2800" w:type="dxa"/>
            <w:vAlign w:val="top"/>
          </w:tcPr>
          <w:p>
            <w:pPr>
              <w:jc w:val="center"/>
              <w:rPr>
                <w:rFonts w:hint="eastAsia" w:ascii="宋体" w:hAnsi="宋体" w:eastAsia="Times New Roman"/>
                <w:sz w:val="21"/>
                <w:szCs w:val="21"/>
                <w:highlight w:val="none"/>
                <w:lang w:val="en-US" w:eastAsia="zh-CN"/>
              </w:rPr>
            </w:pPr>
            <w:r>
              <w:rPr>
                <w:rFonts w:hint="eastAsia" w:ascii="宋体" w:hAnsi="宋体" w:eastAsia="Times New Roman"/>
                <w:sz w:val="21"/>
                <w:szCs w:val="21"/>
                <w:highlight w:val="none"/>
                <w:lang w:val="en-US" w:eastAsia="zh-CN"/>
              </w:rPr>
              <w:t>1,509,469.20</w:t>
            </w:r>
          </w:p>
        </w:tc>
        <w:tc>
          <w:tcPr>
            <w:tcW w:w="3000" w:type="dxa"/>
            <w:vAlign w:val="center"/>
          </w:tcPr>
          <w:p>
            <w:pPr>
              <w:jc w:val="center"/>
              <w:rPr>
                <w:rFonts w:ascii="宋体" w:hAnsi="宋体"/>
                <w:sz w:val="21"/>
                <w:szCs w:val="21"/>
                <w:highlight w:val="none"/>
              </w:rPr>
            </w:pPr>
            <w:r>
              <w:rPr>
                <w:rFonts w:hint="eastAsia" w:ascii="宋体" w:hAnsi="宋体" w:eastAsia="Times New Roman"/>
                <w:sz w:val="21"/>
                <w:szCs w:val="21"/>
                <w:highlight w:val="none"/>
              </w:rPr>
              <w:t>4,864,682.51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3" w:type="dxa"/>
            <w:vAlign w:val="top"/>
          </w:tcPr>
          <w:p>
            <w:pPr>
              <w:tabs>
                <w:tab w:val="right" w:pos="7740"/>
              </w:tabs>
              <w:spacing w:line="360" w:lineRule="auto"/>
              <w:rPr>
                <w:rFonts w:hint="eastAsia"/>
                <w:sz w:val="21"/>
                <w:szCs w:val="21"/>
                <w:highlight w:val="none"/>
              </w:rPr>
            </w:pPr>
            <w:r>
              <w:rPr>
                <w:rFonts w:hint="eastAsia"/>
                <w:sz w:val="21"/>
                <w:szCs w:val="21"/>
                <w:highlight w:val="none"/>
              </w:rPr>
              <w:t>固定资产减值损失</w:t>
            </w:r>
          </w:p>
        </w:tc>
        <w:tc>
          <w:tcPr>
            <w:tcW w:w="2800" w:type="dxa"/>
            <w:vAlign w:val="top"/>
          </w:tcPr>
          <w:p>
            <w:pPr>
              <w:jc w:val="center"/>
              <w:rPr>
                <w:rFonts w:hint="eastAsia" w:ascii="宋体" w:hAnsi="宋体" w:eastAsia="Times New Roman"/>
                <w:sz w:val="21"/>
                <w:szCs w:val="21"/>
                <w:highlight w:val="none"/>
              </w:rPr>
            </w:pPr>
          </w:p>
        </w:tc>
        <w:tc>
          <w:tcPr>
            <w:tcW w:w="3000" w:type="dxa"/>
            <w:vAlign w:val="center"/>
          </w:tcPr>
          <w:p>
            <w:pPr>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83" w:type="dxa"/>
            <w:vAlign w:val="top"/>
          </w:tcPr>
          <w:p>
            <w:pPr>
              <w:tabs>
                <w:tab w:val="right" w:pos="7740"/>
              </w:tabs>
              <w:spacing w:line="360" w:lineRule="auto"/>
              <w:ind w:firstLine="210" w:firstLineChars="100"/>
              <w:rPr>
                <w:sz w:val="21"/>
                <w:szCs w:val="21"/>
                <w:highlight w:val="none"/>
              </w:rPr>
            </w:pPr>
            <w:r>
              <w:rPr>
                <w:rFonts w:hint="eastAsia"/>
                <w:sz w:val="21"/>
                <w:szCs w:val="21"/>
                <w:highlight w:val="none"/>
              </w:rPr>
              <w:t>合  计</w:t>
            </w:r>
          </w:p>
        </w:tc>
        <w:tc>
          <w:tcPr>
            <w:tcW w:w="2800" w:type="dxa"/>
            <w:vAlign w:val="top"/>
          </w:tcPr>
          <w:p>
            <w:pPr>
              <w:jc w:val="center"/>
              <w:rPr>
                <w:rFonts w:hint="eastAsia" w:ascii="宋体" w:hAnsi="宋体" w:eastAsia="Times New Roman"/>
                <w:sz w:val="21"/>
                <w:szCs w:val="21"/>
                <w:highlight w:val="none"/>
                <w:lang w:val="en-US" w:eastAsia="zh-CN"/>
              </w:rPr>
            </w:pPr>
            <w:r>
              <w:rPr>
                <w:rFonts w:hint="eastAsia" w:ascii="宋体" w:hAnsi="宋体" w:eastAsia="Times New Roman"/>
                <w:sz w:val="21"/>
                <w:szCs w:val="21"/>
                <w:highlight w:val="none"/>
                <w:lang w:val="en-US" w:eastAsia="zh-CN"/>
              </w:rPr>
              <w:t>2,173,416.07</w:t>
            </w:r>
          </w:p>
        </w:tc>
        <w:tc>
          <w:tcPr>
            <w:tcW w:w="3000" w:type="dxa"/>
            <w:vAlign w:val="center"/>
          </w:tcPr>
          <w:p>
            <w:pPr>
              <w:jc w:val="center"/>
              <w:rPr>
                <w:rFonts w:ascii="宋体" w:hAnsi="宋体"/>
                <w:sz w:val="21"/>
                <w:szCs w:val="21"/>
                <w:highlight w:val="none"/>
              </w:rPr>
            </w:pPr>
            <w:r>
              <w:rPr>
                <w:rFonts w:hint="eastAsia" w:ascii="宋体" w:hAnsi="宋体" w:eastAsia="Times New Roman"/>
                <w:sz w:val="21"/>
                <w:szCs w:val="21"/>
                <w:highlight w:val="none"/>
              </w:rPr>
              <w:t xml:space="preserve"> </w:t>
            </w:r>
            <w:r>
              <w:rPr>
                <w:rFonts w:hint="eastAsia" w:ascii="宋体" w:hAnsi="宋体"/>
                <w:sz w:val="21"/>
                <w:szCs w:val="21"/>
                <w:highlight w:val="none"/>
                <w:lang w:val="en-US" w:eastAsia="zh-CN"/>
              </w:rPr>
              <w:t>4,464,009.71</w:t>
            </w:r>
          </w:p>
        </w:tc>
      </w:tr>
    </w:tbl>
    <w:p>
      <w:pPr>
        <w:tabs>
          <w:tab w:val="right" w:pos="7740"/>
        </w:tabs>
        <w:spacing w:line="360" w:lineRule="auto"/>
        <w:ind w:firstLine="420" w:firstLineChars="200"/>
        <w:outlineLvl w:val="2"/>
        <w:rPr>
          <w:rFonts w:hint="eastAsia" w:ascii="宋体" w:hAnsi="宋体"/>
          <w:sz w:val="21"/>
          <w:szCs w:val="21"/>
          <w:highlight w:val="none"/>
        </w:rPr>
      </w:pPr>
      <w:r>
        <w:rPr>
          <w:rFonts w:hint="eastAsia" w:ascii="宋体" w:hAnsi="宋体"/>
          <w:sz w:val="21"/>
          <w:szCs w:val="21"/>
          <w:highlight w:val="none"/>
        </w:rPr>
        <w:t>7. 公允价值变动收益</w:t>
      </w:r>
    </w:p>
    <w:tbl>
      <w:tblPr>
        <w:tblStyle w:val="12"/>
        <w:tblW w:w="9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9"/>
        <w:gridCol w:w="2197"/>
        <w:gridCol w:w="2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689" w:type="dxa"/>
            <w:vAlign w:val="center"/>
          </w:tcPr>
          <w:p>
            <w:pPr>
              <w:tabs>
                <w:tab w:val="right" w:pos="7740"/>
              </w:tabs>
              <w:spacing w:line="360" w:lineRule="auto"/>
              <w:ind w:right="-105" w:rightChars="-50" w:firstLine="210" w:firstLineChars="100"/>
              <w:rPr>
                <w:rFonts w:ascii="宋体" w:hAnsi="宋体"/>
                <w:sz w:val="21"/>
                <w:szCs w:val="21"/>
                <w:highlight w:val="none"/>
              </w:rPr>
            </w:pPr>
            <w:r>
              <w:rPr>
                <w:rFonts w:hint="eastAsia" w:ascii="宋体" w:hAnsi="宋体"/>
                <w:sz w:val="21"/>
                <w:szCs w:val="21"/>
                <w:highlight w:val="none"/>
              </w:rPr>
              <w:t>项  目</w:t>
            </w:r>
          </w:p>
        </w:tc>
        <w:tc>
          <w:tcPr>
            <w:tcW w:w="2197" w:type="dxa"/>
            <w:vAlign w:val="center"/>
          </w:tcPr>
          <w:p>
            <w:pPr>
              <w:tabs>
                <w:tab w:val="right" w:pos="7740"/>
              </w:tabs>
              <w:spacing w:line="360" w:lineRule="auto"/>
              <w:ind w:left="-69" w:leftChars="-33" w:right="-107" w:rightChars="-51"/>
              <w:jc w:val="center"/>
              <w:rPr>
                <w:rFonts w:ascii="宋体" w:hAnsi="宋体"/>
                <w:sz w:val="21"/>
                <w:szCs w:val="21"/>
                <w:highlight w:val="none"/>
              </w:rPr>
            </w:pPr>
            <w:r>
              <w:rPr>
                <w:rFonts w:hint="eastAsia" w:ascii="宋体" w:hAnsi="宋体"/>
                <w:sz w:val="21"/>
                <w:szCs w:val="21"/>
                <w:highlight w:val="none"/>
              </w:rPr>
              <w:t>本期数</w:t>
            </w:r>
          </w:p>
        </w:tc>
        <w:tc>
          <w:tcPr>
            <w:tcW w:w="2833" w:type="dxa"/>
            <w:vAlign w:val="center"/>
          </w:tcPr>
          <w:p>
            <w:pPr>
              <w:tabs>
                <w:tab w:val="right" w:pos="7740"/>
              </w:tabs>
              <w:spacing w:line="360" w:lineRule="auto"/>
              <w:ind w:left="-124" w:leftChars="-59" w:right="-107" w:rightChars="-51"/>
              <w:jc w:val="center"/>
              <w:rPr>
                <w:rFonts w:ascii="宋体" w:hAnsi="宋体"/>
                <w:sz w:val="21"/>
                <w:szCs w:val="21"/>
                <w:highlight w:val="none"/>
              </w:rPr>
            </w:pPr>
            <w:r>
              <w:rPr>
                <w:rFonts w:hint="eastAsia" w:ascii="宋体" w:hAnsi="宋体"/>
                <w:sz w:val="21"/>
                <w:szCs w:val="21"/>
                <w:highlight w:val="none"/>
              </w:rPr>
              <w:t>上年同期数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9" w:type="dxa"/>
            <w:vAlign w:val="top"/>
          </w:tcPr>
          <w:p>
            <w:pPr>
              <w:tabs>
                <w:tab w:val="right" w:pos="7740"/>
              </w:tabs>
              <w:rPr>
                <w:rFonts w:ascii="宋体" w:hAnsi="宋体"/>
                <w:sz w:val="21"/>
                <w:szCs w:val="21"/>
                <w:highlight w:val="none"/>
              </w:rPr>
            </w:pPr>
            <w:r>
              <w:rPr>
                <w:rFonts w:hint="eastAsia"/>
                <w:sz w:val="21"/>
                <w:szCs w:val="21"/>
                <w:highlight w:val="none"/>
              </w:rPr>
              <w:t>以公允价值计量且其变动计入当期损益的金融资产</w:t>
            </w:r>
          </w:p>
        </w:tc>
        <w:tc>
          <w:tcPr>
            <w:tcW w:w="2197" w:type="dxa"/>
            <w:vAlign w:val="center"/>
          </w:tcPr>
          <w:p>
            <w:pPr>
              <w:tabs>
                <w:tab w:val="right" w:pos="7740"/>
              </w:tabs>
              <w:spacing w:line="360" w:lineRule="auto"/>
              <w:jc w:val="center"/>
              <w:rPr>
                <w:rFonts w:hint="eastAsia" w:ascii="宋体" w:hAnsi="宋体" w:eastAsia="Times New Roman"/>
                <w:sz w:val="21"/>
                <w:szCs w:val="21"/>
                <w:highlight w:val="none"/>
                <w:lang w:val="en-US" w:eastAsia="zh-CN"/>
              </w:rPr>
            </w:pPr>
            <w:r>
              <w:rPr>
                <w:rFonts w:hint="eastAsia" w:ascii="宋体" w:hAnsi="宋体" w:eastAsia="Times New Roman"/>
                <w:sz w:val="21"/>
                <w:szCs w:val="21"/>
                <w:highlight w:val="none"/>
                <w:lang w:val="en-US" w:eastAsia="zh-CN"/>
              </w:rPr>
              <w:t>0.00</w:t>
            </w:r>
          </w:p>
        </w:tc>
        <w:tc>
          <w:tcPr>
            <w:tcW w:w="2833" w:type="dxa"/>
            <w:vAlign w:val="center"/>
          </w:tcPr>
          <w:p>
            <w:pPr>
              <w:tabs>
                <w:tab w:val="right" w:pos="7740"/>
              </w:tabs>
              <w:spacing w:line="360" w:lineRule="auto"/>
              <w:jc w:val="center"/>
              <w:rPr>
                <w:rFonts w:ascii="宋体" w:hAnsi="宋体"/>
                <w:sz w:val="21"/>
                <w:szCs w:val="21"/>
                <w:highlight w:val="none"/>
              </w:rPr>
            </w:pPr>
            <w:r>
              <w:rPr>
                <w:rFonts w:hint="eastAsia" w:ascii="宋体" w:hAnsi="宋体" w:eastAsia="Times New Roman"/>
                <w:sz w:val="21"/>
                <w:szCs w:val="21"/>
                <w:highlight w:val="none"/>
              </w:rPr>
              <w:t xml:space="preserve"> 1,638,355.00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9" w:type="dxa"/>
            <w:vAlign w:val="top"/>
          </w:tcPr>
          <w:p>
            <w:pPr>
              <w:tabs>
                <w:tab w:val="right" w:pos="7740"/>
              </w:tabs>
              <w:spacing w:line="360" w:lineRule="auto"/>
              <w:ind w:firstLine="315" w:firstLineChars="150"/>
              <w:rPr>
                <w:rFonts w:ascii="宋体" w:hAnsi="宋体"/>
                <w:sz w:val="21"/>
                <w:szCs w:val="21"/>
                <w:highlight w:val="none"/>
              </w:rPr>
            </w:pPr>
            <w:r>
              <w:rPr>
                <w:rFonts w:hint="eastAsia"/>
                <w:sz w:val="21"/>
                <w:szCs w:val="21"/>
                <w:highlight w:val="none"/>
              </w:rPr>
              <w:t>其中：衍生金融工具产生的公允价值变动收益</w:t>
            </w:r>
          </w:p>
        </w:tc>
        <w:tc>
          <w:tcPr>
            <w:tcW w:w="2197" w:type="dxa"/>
            <w:vAlign w:val="center"/>
          </w:tcPr>
          <w:p>
            <w:pPr>
              <w:tabs>
                <w:tab w:val="right" w:pos="7740"/>
              </w:tabs>
              <w:spacing w:line="360" w:lineRule="auto"/>
              <w:jc w:val="center"/>
              <w:rPr>
                <w:rFonts w:hint="eastAsia" w:ascii="宋体" w:hAnsi="宋体" w:eastAsia="Times New Roman"/>
                <w:sz w:val="21"/>
                <w:szCs w:val="21"/>
                <w:highlight w:val="none"/>
                <w:lang w:val="en-US" w:eastAsia="zh-CN"/>
              </w:rPr>
            </w:pPr>
            <w:r>
              <w:rPr>
                <w:rFonts w:hint="eastAsia" w:ascii="宋体" w:hAnsi="宋体" w:eastAsia="Times New Roman"/>
                <w:sz w:val="21"/>
                <w:szCs w:val="21"/>
                <w:highlight w:val="none"/>
                <w:lang w:val="en-US" w:eastAsia="zh-CN"/>
              </w:rPr>
              <w:t>0.00</w:t>
            </w:r>
          </w:p>
        </w:tc>
        <w:tc>
          <w:tcPr>
            <w:tcW w:w="2833" w:type="dxa"/>
            <w:vAlign w:val="center"/>
          </w:tcPr>
          <w:p>
            <w:pPr>
              <w:tabs>
                <w:tab w:val="right" w:pos="7740"/>
              </w:tabs>
              <w:spacing w:line="360" w:lineRule="auto"/>
              <w:jc w:val="center"/>
              <w:rPr>
                <w:rFonts w:ascii="宋体" w:hAnsi="宋体"/>
                <w:sz w:val="21"/>
                <w:szCs w:val="21"/>
                <w:highlight w:val="none"/>
              </w:rPr>
            </w:pPr>
            <w:r>
              <w:rPr>
                <w:rFonts w:hint="eastAsia" w:ascii="宋体" w:hAnsi="宋体" w:eastAsia="Times New Roman"/>
                <w:sz w:val="21"/>
                <w:szCs w:val="21"/>
                <w:highlight w:val="none"/>
              </w:rPr>
              <w:t xml:space="preserve"> 1,638,355.00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9" w:type="dxa"/>
            <w:vAlign w:val="top"/>
          </w:tcPr>
          <w:p>
            <w:pPr>
              <w:tabs>
                <w:tab w:val="right" w:pos="7740"/>
              </w:tabs>
              <w:spacing w:line="360" w:lineRule="auto"/>
              <w:ind w:firstLine="210" w:firstLineChars="100"/>
              <w:rPr>
                <w:sz w:val="21"/>
                <w:szCs w:val="21"/>
                <w:highlight w:val="none"/>
              </w:rPr>
            </w:pPr>
            <w:r>
              <w:rPr>
                <w:rFonts w:hint="eastAsia"/>
                <w:sz w:val="21"/>
                <w:szCs w:val="21"/>
                <w:highlight w:val="none"/>
              </w:rPr>
              <w:t>合  计</w:t>
            </w:r>
          </w:p>
        </w:tc>
        <w:tc>
          <w:tcPr>
            <w:tcW w:w="2197" w:type="dxa"/>
            <w:vAlign w:val="center"/>
          </w:tcPr>
          <w:p>
            <w:pPr>
              <w:tabs>
                <w:tab w:val="right" w:pos="7740"/>
              </w:tabs>
              <w:spacing w:line="360" w:lineRule="auto"/>
              <w:jc w:val="center"/>
              <w:rPr>
                <w:rFonts w:hint="eastAsia" w:ascii="宋体" w:hAnsi="宋体" w:eastAsia="Times New Roman"/>
                <w:sz w:val="21"/>
                <w:szCs w:val="21"/>
                <w:highlight w:val="none"/>
                <w:lang w:val="en-US" w:eastAsia="zh-CN"/>
              </w:rPr>
            </w:pPr>
            <w:r>
              <w:rPr>
                <w:rFonts w:hint="eastAsia" w:ascii="宋体" w:hAnsi="宋体" w:eastAsia="Times New Roman"/>
                <w:sz w:val="21"/>
                <w:szCs w:val="21"/>
                <w:highlight w:val="none"/>
                <w:lang w:val="en-US" w:eastAsia="zh-CN"/>
              </w:rPr>
              <w:t>0.00</w:t>
            </w:r>
          </w:p>
        </w:tc>
        <w:tc>
          <w:tcPr>
            <w:tcW w:w="2833" w:type="dxa"/>
            <w:vAlign w:val="center"/>
          </w:tcPr>
          <w:p>
            <w:pPr>
              <w:tabs>
                <w:tab w:val="right" w:pos="7740"/>
              </w:tabs>
              <w:spacing w:line="360" w:lineRule="auto"/>
              <w:jc w:val="center"/>
              <w:rPr>
                <w:rFonts w:ascii="宋体" w:hAnsi="宋体"/>
                <w:sz w:val="21"/>
                <w:szCs w:val="21"/>
                <w:highlight w:val="none"/>
              </w:rPr>
            </w:pPr>
            <w:r>
              <w:rPr>
                <w:rFonts w:hint="eastAsia" w:ascii="宋体" w:hAnsi="宋体" w:eastAsia="Times New Roman"/>
                <w:sz w:val="21"/>
                <w:szCs w:val="21"/>
                <w:highlight w:val="none"/>
              </w:rPr>
              <w:t>1,638,355.00</w:t>
            </w:r>
          </w:p>
        </w:tc>
      </w:tr>
    </w:tbl>
    <w:p>
      <w:pPr>
        <w:tabs>
          <w:tab w:val="right" w:pos="7740"/>
        </w:tabs>
        <w:spacing w:line="360" w:lineRule="auto"/>
        <w:ind w:firstLine="420" w:firstLineChars="200"/>
        <w:outlineLvl w:val="2"/>
        <w:rPr>
          <w:rFonts w:hint="eastAsia" w:ascii="宋体" w:hAnsi="宋体"/>
          <w:sz w:val="21"/>
          <w:szCs w:val="21"/>
          <w:highlight w:val="none"/>
        </w:rPr>
      </w:pPr>
      <w:r>
        <w:rPr>
          <w:rFonts w:hint="eastAsia" w:ascii="宋体" w:hAnsi="宋体"/>
          <w:sz w:val="21"/>
          <w:szCs w:val="21"/>
          <w:highlight w:val="none"/>
        </w:rPr>
        <w:t>8. 投资收益</w:t>
      </w:r>
    </w:p>
    <w:tbl>
      <w:tblPr>
        <w:tblStyle w:val="12"/>
        <w:tblW w:w="965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6"/>
        <w:gridCol w:w="2214"/>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6" w:type="dxa"/>
            <w:vAlign w:val="center"/>
          </w:tcPr>
          <w:p>
            <w:pPr>
              <w:tabs>
                <w:tab w:val="right" w:pos="7740"/>
              </w:tabs>
              <w:spacing w:line="360" w:lineRule="auto"/>
              <w:ind w:right="-105" w:rightChars="-50" w:firstLine="210" w:firstLineChars="100"/>
              <w:rPr>
                <w:rFonts w:ascii="宋体" w:hAnsi="宋体"/>
                <w:sz w:val="21"/>
                <w:szCs w:val="21"/>
                <w:highlight w:val="none"/>
              </w:rPr>
            </w:pPr>
            <w:r>
              <w:rPr>
                <w:rFonts w:hint="eastAsia" w:ascii="宋体" w:hAnsi="宋体"/>
                <w:sz w:val="21"/>
                <w:szCs w:val="21"/>
                <w:highlight w:val="none"/>
              </w:rPr>
              <w:t>项  目</w:t>
            </w:r>
          </w:p>
        </w:tc>
        <w:tc>
          <w:tcPr>
            <w:tcW w:w="2214" w:type="dxa"/>
            <w:vAlign w:val="center"/>
          </w:tcPr>
          <w:p>
            <w:pPr>
              <w:tabs>
                <w:tab w:val="right" w:pos="7740"/>
              </w:tabs>
              <w:spacing w:line="360" w:lineRule="auto"/>
              <w:ind w:left="-69" w:leftChars="-33" w:right="-107" w:rightChars="-51"/>
              <w:jc w:val="center"/>
              <w:rPr>
                <w:rFonts w:ascii="宋体" w:hAnsi="宋体"/>
                <w:sz w:val="21"/>
                <w:szCs w:val="21"/>
                <w:highlight w:val="none"/>
              </w:rPr>
            </w:pPr>
            <w:r>
              <w:rPr>
                <w:rFonts w:hint="eastAsia" w:ascii="宋体" w:hAnsi="宋体"/>
                <w:sz w:val="21"/>
                <w:szCs w:val="21"/>
                <w:highlight w:val="none"/>
              </w:rPr>
              <w:t>本期数</w:t>
            </w:r>
          </w:p>
        </w:tc>
        <w:tc>
          <w:tcPr>
            <w:tcW w:w="2850" w:type="dxa"/>
            <w:vAlign w:val="center"/>
          </w:tcPr>
          <w:p>
            <w:pPr>
              <w:tabs>
                <w:tab w:val="right" w:pos="7740"/>
              </w:tabs>
              <w:spacing w:line="360" w:lineRule="auto"/>
              <w:ind w:left="-124" w:leftChars="-59" w:right="-107" w:rightChars="-51"/>
              <w:jc w:val="center"/>
              <w:rPr>
                <w:rFonts w:ascii="宋体" w:hAnsi="宋体"/>
                <w:sz w:val="21"/>
                <w:szCs w:val="21"/>
                <w:highlight w:val="none"/>
              </w:rPr>
            </w:pPr>
            <w:r>
              <w:rPr>
                <w:rFonts w:hint="eastAsia" w:ascii="宋体" w:hAnsi="宋体"/>
                <w:sz w:val="21"/>
                <w:szCs w:val="21"/>
                <w:highlight w:val="none"/>
              </w:rPr>
              <w:t>上年同期数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6" w:type="dxa"/>
            <w:vAlign w:val="bottom"/>
          </w:tcPr>
          <w:p>
            <w:pPr>
              <w:tabs>
                <w:tab w:val="right" w:pos="7740"/>
              </w:tabs>
              <w:spacing w:line="0" w:lineRule="atLeast"/>
              <w:rPr>
                <w:rFonts w:ascii="宋体" w:hAnsi="宋体"/>
                <w:sz w:val="21"/>
                <w:szCs w:val="21"/>
                <w:highlight w:val="none"/>
              </w:rPr>
            </w:pPr>
            <w:r>
              <w:rPr>
                <w:rFonts w:hint="eastAsia" w:ascii="宋体" w:hAnsi="宋体"/>
                <w:sz w:val="21"/>
                <w:szCs w:val="21"/>
                <w:highlight w:val="none"/>
              </w:rPr>
              <w:t>原股权投资借方差额摊销</w:t>
            </w:r>
          </w:p>
        </w:tc>
        <w:tc>
          <w:tcPr>
            <w:tcW w:w="2214" w:type="dxa"/>
            <w:vAlign w:val="center"/>
          </w:tcPr>
          <w:p>
            <w:pPr>
              <w:widowControl/>
              <w:jc w:val="center"/>
              <w:textAlignment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lang w:val="en-US" w:eastAsia="zh-CN"/>
              </w:rPr>
              <w:t>-539,820.87</w:t>
            </w:r>
          </w:p>
        </w:tc>
        <w:tc>
          <w:tcPr>
            <w:tcW w:w="2850" w:type="dxa"/>
            <w:vAlign w:val="center"/>
          </w:tcPr>
          <w:p>
            <w:pPr>
              <w:tabs>
                <w:tab w:val="right" w:pos="7740"/>
              </w:tabs>
              <w:spacing w:line="360" w:lineRule="auto"/>
              <w:jc w:val="center"/>
              <w:rPr>
                <w:rFonts w:ascii="宋体" w:hAnsi="宋体"/>
                <w:sz w:val="21"/>
                <w:szCs w:val="21"/>
                <w:highlight w:val="none"/>
              </w:rPr>
            </w:pPr>
            <w:r>
              <w:rPr>
                <w:rFonts w:hint="eastAsia" w:ascii="宋体" w:hAnsi="宋体" w:eastAsia="Times New Roman"/>
                <w:sz w:val="21"/>
                <w:szCs w:val="21"/>
                <w:highlight w:val="none"/>
              </w:rPr>
              <w:t xml:space="preserve"> -1,043,085.78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6" w:type="dxa"/>
            <w:vAlign w:val="bottom"/>
          </w:tcPr>
          <w:p>
            <w:pPr>
              <w:tabs>
                <w:tab w:val="right" w:pos="7740"/>
              </w:tabs>
              <w:spacing w:line="0" w:lineRule="atLeast"/>
              <w:rPr>
                <w:rFonts w:ascii="宋体" w:hAnsi="宋体"/>
                <w:sz w:val="21"/>
                <w:szCs w:val="21"/>
                <w:highlight w:val="none"/>
              </w:rPr>
            </w:pPr>
            <w:r>
              <w:rPr>
                <w:rFonts w:hint="eastAsia" w:ascii="宋体" w:hAnsi="宋体"/>
                <w:sz w:val="21"/>
                <w:szCs w:val="21"/>
                <w:highlight w:val="none"/>
              </w:rPr>
              <w:t>理财产品收益</w:t>
            </w:r>
          </w:p>
        </w:tc>
        <w:tc>
          <w:tcPr>
            <w:tcW w:w="2214" w:type="dxa"/>
            <w:vAlign w:val="center"/>
          </w:tcPr>
          <w:p>
            <w:pPr>
              <w:widowControl/>
              <w:jc w:val="center"/>
              <w:textAlignment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lang w:val="en-US" w:eastAsia="zh-CN"/>
              </w:rPr>
              <w:t>9,839,297.43</w:t>
            </w:r>
          </w:p>
        </w:tc>
        <w:tc>
          <w:tcPr>
            <w:tcW w:w="2850" w:type="dxa"/>
            <w:vAlign w:val="center"/>
          </w:tcPr>
          <w:p>
            <w:pPr>
              <w:tabs>
                <w:tab w:val="right" w:pos="7740"/>
              </w:tabs>
              <w:spacing w:line="360" w:lineRule="auto"/>
              <w:jc w:val="center"/>
              <w:rPr>
                <w:rFonts w:ascii="宋体" w:hAnsi="宋体"/>
                <w:sz w:val="21"/>
                <w:szCs w:val="21"/>
                <w:highlight w:val="none"/>
              </w:rPr>
            </w:pPr>
            <w:r>
              <w:rPr>
                <w:rFonts w:hint="eastAsia" w:ascii="宋体" w:hAnsi="宋体" w:eastAsia="Times New Roman"/>
                <w:sz w:val="21"/>
                <w:szCs w:val="21"/>
                <w:highlight w:val="none"/>
              </w:rPr>
              <w:t xml:space="preserve"> 4,660,593.98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6" w:type="dxa"/>
            <w:vAlign w:val="top"/>
          </w:tcPr>
          <w:p>
            <w:pPr>
              <w:tabs>
                <w:tab w:val="right" w:pos="7740"/>
              </w:tabs>
              <w:spacing w:line="360" w:lineRule="auto"/>
              <w:rPr>
                <w:rFonts w:ascii="宋体" w:hAnsi="宋体"/>
                <w:sz w:val="21"/>
                <w:szCs w:val="21"/>
                <w:highlight w:val="none"/>
              </w:rPr>
            </w:pPr>
            <w:r>
              <w:rPr>
                <w:rFonts w:hint="eastAsia" w:ascii="宋体" w:hAnsi="宋体"/>
                <w:sz w:val="21"/>
                <w:szCs w:val="21"/>
                <w:highlight w:val="none"/>
              </w:rPr>
              <w:t>处置交易性金融资产取得的投资收益</w:t>
            </w:r>
          </w:p>
        </w:tc>
        <w:tc>
          <w:tcPr>
            <w:tcW w:w="2214" w:type="dxa"/>
            <w:vAlign w:val="center"/>
          </w:tcPr>
          <w:p>
            <w:pPr>
              <w:widowControl/>
              <w:jc w:val="center"/>
              <w:textAlignment w:val="center"/>
              <w:rPr>
                <w:rFonts w:hint="eastAsia" w:ascii="宋体" w:hAnsi="宋体" w:cs="宋体"/>
                <w:color w:val="000000"/>
                <w:kern w:val="0"/>
                <w:sz w:val="21"/>
                <w:szCs w:val="21"/>
                <w:highlight w:val="none"/>
              </w:rPr>
            </w:pPr>
          </w:p>
        </w:tc>
        <w:tc>
          <w:tcPr>
            <w:tcW w:w="2850" w:type="dxa"/>
            <w:vAlign w:val="center"/>
          </w:tcPr>
          <w:p>
            <w:pPr>
              <w:tabs>
                <w:tab w:val="right" w:pos="7740"/>
              </w:tabs>
              <w:spacing w:line="360" w:lineRule="auto"/>
              <w:jc w:val="center"/>
              <w:rPr>
                <w:rFonts w:ascii="宋体" w:hAnsi="宋体"/>
                <w:sz w:val="21"/>
                <w:szCs w:val="21"/>
                <w:highlight w:val="none"/>
              </w:rPr>
            </w:pPr>
            <w:r>
              <w:rPr>
                <w:rFonts w:hint="eastAsia" w:ascii="宋体" w:hAnsi="宋体" w:eastAsia="Times New Roman"/>
                <w:sz w:val="21"/>
                <w:szCs w:val="21"/>
                <w:highlight w:val="none"/>
              </w:rPr>
              <w:t xml:space="preserve"> -416,531.18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6" w:type="dxa"/>
            <w:vAlign w:val="top"/>
          </w:tcPr>
          <w:p>
            <w:pPr>
              <w:tabs>
                <w:tab w:val="right" w:pos="7740"/>
              </w:tabs>
              <w:spacing w:line="360" w:lineRule="auto"/>
              <w:ind w:firstLine="210" w:firstLineChars="100"/>
              <w:rPr>
                <w:rFonts w:ascii="宋体" w:hAnsi="宋体"/>
                <w:sz w:val="21"/>
                <w:szCs w:val="21"/>
                <w:highlight w:val="none"/>
              </w:rPr>
            </w:pPr>
            <w:r>
              <w:rPr>
                <w:rFonts w:hint="eastAsia" w:ascii="宋体" w:hAnsi="宋体"/>
                <w:sz w:val="21"/>
                <w:szCs w:val="21"/>
                <w:highlight w:val="none"/>
              </w:rPr>
              <w:t>合  计</w:t>
            </w:r>
          </w:p>
        </w:tc>
        <w:tc>
          <w:tcPr>
            <w:tcW w:w="2214" w:type="dxa"/>
            <w:vAlign w:val="center"/>
          </w:tcPr>
          <w:p>
            <w:pPr>
              <w:widowControl/>
              <w:jc w:val="center"/>
              <w:textAlignment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lang w:val="en-US" w:eastAsia="zh-CN"/>
              </w:rPr>
              <w:t>9,299,476.56</w:t>
            </w:r>
          </w:p>
        </w:tc>
        <w:tc>
          <w:tcPr>
            <w:tcW w:w="2850" w:type="dxa"/>
            <w:vAlign w:val="center"/>
          </w:tcPr>
          <w:p>
            <w:pPr>
              <w:widowControl/>
              <w:jc w:val="center"/>
              <w:textAlignment w:val="center"/>
              <w:rPr>
                <w:rFonts w:ascii="宋体" w:hAnsi="宋体"/>
                <w:sz w:val="21"/>
                <w:szCs w:val="21"/>
                <w:highlight w:val="none"/>
              </w:rPr>
            </w:pPr>
            <w:r>
              <w:rPr>
                <w:rFonts w:hint="eastAsia" w:ascii="宋体" w:hAnsi="宋体" w:cs="宋体"/>
                <w:color w:val="000000"/>
                <w:kern w:val="0"/>
                <w:sz w:val="21"/>
                <w:szCs w:val="21"/>
                <w:highlight w:val="none"/>
              </w:rPr>
              <w:t xml:space="preserve"> </w:t>
            </w:r>
            <w:r>
              <w:rPr>
                <w:rFonts w:hint="eastAsia" w:ascii="宋体" w:hAnsi="宋体" w:eastAsia="Times New Roman"/>
                <w:sz w:val="21"/>
                <w:szCs w:val="21"/>
                <w:highlight w:val="none"/>
              </w:rPr>
              <w:t>3,200,977.02</w:t>
            </w:r>
            <w:r>
              <w:rPr>
                <w:rFonts w:hint="eastAsia" w:ascii="宋体" w:hAnsi="宋体" w:cs="宋体"/>
                <w:color w:val="000000"/>
                <w:kern w:val="0"/>
                <w:sz w:val="21"/>
                <w:szCs w:val="21"/>
                <w:highlight w:val="none"/>
              </w:rPr>
              <w:t xml:space="preserve"> </w:t>
            </w:r>
          </w:p>
        </w:tc>
      </w:tr>
    </w:tbl>
    <w:p>
      <w:pPr>
        <w:tabs>
          <w:tab w:val="right" w:pos="7740"/>
        </w:tabs>
        <w:spacing w:line="360" w:lineRule="auto"/>
        <w:ind w:firstLine="420" w:firstLineChars="200"/>
        <w:outlineLvl w:val="2"/>
        <w:rPr>
          <w:rFonts w:hint="eastAsia" w:ascii="宋体" w:hAnsi="宋体"/>
          <w:sz w:val="21"/>
          <w:szCs w:val="21"/>
          <w:highlight w:val="none"/>
        </w:rPr>
      </w:pPr>
      <w:r>
        <w:rPr>
          <w:rFonts w:hint="eastAsia" w:ascii="宋体" w:hAnsi="宋体"/>
          <w:sz w:val="21"/>
          <w:szCs w:val="21"/>
          <w:highlight w:val="none"/>
        </w:rPr>
        <w:t>9. 营业外收入</w:t>
      </w:r>
    </w:p>
    <w:p>
      <w:pPr>
        <w:tabs>
          <w:tab w:val="left" w:pos="3780"/>
          <w:tab w:val="left" w:pos="5670"/>
          <w:tab w:val="right" w:pos="7740"/>
        </w:tabs>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(1) 明细情况</w:t>
      </w:r>
    </w:p>
    <w:tbl>
      <w:tblPr>
        <w:tblStyle w:val="12"/>
        <w:tblW w:w="9667" w:type="dxa"/>
        <w:tblInd w:w="86"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31"/>
        <w:gridCol w:w="2169"/>
        <w:gridCol w:w="1833"/>
        <w:gridCol w:w="2834"/>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831" w:type="dxa"/>
            <w:vAlign w:val="center"/>
          </w:tcPr>
          <w:p>
            <w:pPr>
              <w:tabs>
                <w:tab w:val="right" w:pos="7740"/>
              </w:tabs>
              <w:spacing w:line="360" w:lineRule="auto"/>
              <w:ind w:firstLine="210" w:firstLineChars="100"/>
              <w:rPr>
                <w:rFonts w:ascii="宋体" w:hAnsi="宋体"/>
                <w:sz w:val="21"/>
                <w:szCs w:val="21"/>
                <w:highlight w:val="none"/>
              </w:rPr>
            </w:pPr>
            <w:r>
              <w:rPr>
                <w:rFonts w:hint="eastAsia" w:ascii="宋体" w:hAnsi="宋体"/>
                <w:sz w:val="21"/>
                <w:szCs w:val="21"/>
                <w:highlight w:val="none"/>
              </w:rPr>
              <w:t>项  目</w:t>
            </w:r>
          </w:p>
        </w:tc>
        <w:tc>
          <w:tcPr>
            <w:tcW w:w="2169" w:type="dxa"/>
            <w:vAlign w:val="center"/>
          </w:tcPr>
          <w:p>
            <w:pPr>
              <w:tabs>
                <w:tab w:val="right" w:pos="7740"/>
              </w:tabs>
              <w:spacing w:line="360" w:lineRule="auto"/>
              <w:ind w:left="-69" w:leftChars="-33" w:right="-107" w:rightChars="-51"/>
              <w:jc w:val="center"/>
              <w:rPr>
                <w:rFonts w:ascii="宋体" w:hAnsi="宋体"/>
                <w:sz w:val="21"/>
                <w:szCs w:val="21"/>
                <w:highlight w:val="none"/>
              </w:rPr>
            </w:pPr>
            <w:r>
              <w:rPr>
                <w:rFonts w:hint="eastAsia" w:ascii="宋体" w:hAnsi="宋体"/>
                <w:sz w:val="21"/>
                <w:szCs w:val="21"/>
                <w:highlight w:val="none"/>
              </w:rPr>
              <w:t>本期数</w:t>
            </w:r>
          </w:p>
        </w:tc>
        <w:tc>
          <w:tcPr>
            <w:tcW w:w="1833" w:type="dxa"/>
            <w:vAlign w:val="center"/>
          </w:tcPr>
          <w:p>
            <w:pPr>
              <w:tabs>
                <w:tab w:val="right" w:pos="7740"/>
              </w:tabs>
              <w:spacing w:line="360" w:lineRule="auto"/>
              <w:ind w:left="-69" w:leftChars="-33" w:right="-107" w:rightChars="-51"/>
              <w:jc w:val="center"/>
              <w:rPr>
                <w:rFonts w:ascii="宋体" w:hAnsi="宋体"/>
                <w:sz w:val="21"/>
                <w:szCs w:val="21"/>
                <w:highlight w:val="none"/>
              </w:rPr>
            </w:pPr>
            <w:r>
              <w:rPr>
                <w:rFonts w:hint="eastAsia" w:ascii="宋体" w:hAnsi="宋体"/>
                <w:sz w:val="21"/>
                <w:szCs w:val="21"/>
                <w:highlight w:val="none"/>
              </w:rPr>
              <w:t>上年同期数</w:t>
            </w:r>
          </w:p>
        </w:tc>
        <w:tc>
          <w:tcPr>
            <w:tcW w:w="2834" w:type="dxa"/>
            <w:vAlign w:val="center"/>
          </w:tcPr>
          <w:p>
            <w:pPr>
              <w:tabs>
                <w:tab w:val="right" w:pos="7740"/>
              </w:tabs>
              <w:ind w:left="-105" w:leftChars="-50"/>
              <w:jc w:val="center"/>
              <w:rPr>
                <w:rFonts w:ascii="宋体" w:hAnsi="宋体"/>
                <w:sz w:val="21"/>
                <w:szCs w:val="21"/>
                <w:highlight w:val="none"/>
              </w:rPr>
            </w:pPr>
            <w:r>
              <w:rPr>
                <w:rFonts w:hint="eastAsia" w:ascii="宋体" w:hAnsi="宋体"/>
                <w:sz w:val="21"/>
                <w:szCs w:val="21"/>
                <w:highlight w:val="none"/>
              </w:rPr>
              <w:t>计入本期非经常性</w:t>
            </w:r>
          </w:p>
          <w:p>
            <w:pPr>
              <w:tabs>
                <w:tab w:val="right" w:pos="7740"/>
              </w:tabs>
              <w:ind w:left="-120" w:leftChars="-57" w:right="-92" w:rightChars="-44"/>
              <w:jc w:val="center"/>
              <w:rPr>
                <w:rFonts w:ascii="宋体" w:hAnsi="宋体"/>
                <w:sz w:val="21"/>
                <w:szCs w:val="21"/>
                <w:highlight w:val="none"/>
              </w:rPr>
            </w:pPr>
            <w:r>
              <w:rPr>
                <w:rFonts w:hint="eastAsia" w:ascii="宋体" w:hAnsi="宋体"/>
                <w:sz w:val="21"/>
                <w:szCs w:val="21"/>
                <w:highlight w:val="none"/>
              </w:rPr>
              <w:t>损益的金额</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831" w:type="dxa"/>
            <w:vAlign w:val="center"/>
          </w:tcPr>
          <w:p>
            <w:pPr>
              <w:pStyle w:val="4"/>
              <w:tabs>
                <w:tab w:val="right" w:pos="7740"/>
              </w:tabs>
              <w:spacing w:after="0" w:line="240" w:lineRule="auto"/>
              <w:jc w:val="both"/>
              <w:rPr>
                <w:rFonts w:ascii="宋体" w:hAnsi="宋体"/>
                <w:sz w:val="21"/>
                <w:szCs w:val="21"/>
                <w:highlight w:val="none"/>
              </w:rPr>
            </w:pPr>
            <w:r>
              <w:rPr>
                <w:rFonts w:hint="eastAsia" w:ascii="宋体" w:hAnsi="宋体"/>
                <w:sz w:val="21"/>
                <w:szCs w:val="21"/>
                <w:highlight w:val="none"/>
              </w:rPr>
              <w:t>非流动资产处置利得合计</w:t>
            </w:r>
          </w:p>
        </w:tc>
        <w:tc>
          <w:tcPr>
            <w:tcW w:w="2169" w:type="dxa"/>
            <w:vAlign w:val="center"/>
          </w:tcPr>
          <w:p>
            <w:pPr>
              <w:tabs>
                <w:tab w:val="right" w:pos="7740"/>
              </w:tabs>
              <w:spacing w:line="360" w:lineRule="auto"/>
              <w:jc w:val="right"/>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273,968.65</w:t>
            </w:r>
          </w:p>
        </w:tc>
        <w:tc>
          <w:tcPr>
            <w:tcW w:w="1833" w:type="dxa"/>
            <w:vAlign w:val="center"/>
          </w:tcPr>
          <w:p>
            <w:pPr>
              <w:tabs>
                <w:tab w:val="right" w:pos="7740"/>
              </w:tabs>
              <w:spacing w:line="360" w:lineRule="auto"/>
              <w:jc w:val="right"/>
              <w:rPr>
                <w:rFonts w:ascii="宋体" w:hAnsi="宋体"/>
                <w:sz w:val="21"/>
                <w:szCs w:val="21"/>
                <w:highlight w:val="none"/>
              </w:rPr>
            </w:pPr>
            <w:r>
              <w:rPr>
                <w:rFonts w:hint="eastAsia" w:ascii="宋体" w:hAnsi="宋体" w:eastAsia="Times New Roman"/>
                <w:sz w:val="21"/>
                <w:szCs w:val="21"/>
                <w:highlight w:val="none"/>
              </w:rPr>
              <w:t xml:space="preserve"> 949,559.26 </w:t>
            </w:r>
          </w:p>
        </w:tc>
        <w:tc>
          <w:tcPr>
            <w:tcW w:w="2834" w:type="dxa"/>
            <w:vAlign w:val="center"/>
          </w:tcPr>
          <w:p>
            <w:pPr>
              <w:tabs>
                <w:tab w:val="right" w:pos="7740"/>
              </w:tabs>
              <w:spacing w:line="360" w:lineRule="auto"/>
              <w:jc w:val="right"/>
              <w:rPr>
                <w:rFonts w:ascii="宋体" w:hAnsi="宋体"/>
                <w:sz w:val="21"/>
                <w:szCs w:val="21"/>
                <w:highlight w:val="none"/>
              </w:rPr>
            </w:pPr>
            <w:r>
              <w:rPr>
                <w:rFonts w:hint="eastAsia" w:ascii="宋体" w:hAnsi="宋体" w:eastAsia="Times New Roman"/>
                <w:sz w:val="21"/>
                <w:szCs w:val="21"/>
                <w:highlight w:val="none"/>
                <w:lang w:val="en-US" w:eastAsia="zh-CN"/>
              </w:rPr>
              <w:t>273,968.65</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831" w:type="dxa"/>
            <w:vAlign w:val="center"/>
          </w:tcPr>
          <w:p>
            <w:pPr>
              <w:pStyle w:val="4"/>
              <w:tabs>
                <w:tab w:val="right" w:pos="7740"/>
              </w:tabs>
              <w:spacing w:after="0" w:line="240" w:lineRule="auto"/>
              <w:jc w:val="both"/>
              <w:rPr>
                <w:rFonts w:ascii="宋体" w:hAnsi="宋体"/>
                <w:sz w:val="21"/>
                <w:szCs w:val="21"/>
                <w:highlight w:val="none"/>
              </w:rPr>
            </w:pPr>
            <w:r>
              <w:rPr>
                <w:rFonts w:hint="eastAsia" w:ascii="宋体" w:hAnsi="宋体"/>
                <w:sz w:val="21"/>
                <w:szCs w:val="21"/>
                <w:highlight w:val="none"/>
              </w:rPr>
              <w:t>其中：固定资产处置利得</w:t>
            </w:r>
          </w:p>
        </w:tc>
        <w:tc>
          <w:tcPr>
            <w:tcW w:w="2169" w:type="dxa"/>
            <w:vAlign w:val="center"/>
          </w:tcPr>
          <w:p>
            <w:pPr>
              <w:tabs>
                <w:tab w:val="right" w:pos="7740"/>
              </w:tabs>
              <w:spacing w:line="360" w:lineRule="auto"/>
              <w:jc w:val="right"/>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273,968.65</w:t>
            </w:r>
          </w:p>
        </w:tc>
        <w:tc>
          <w:tcPr>
            <w:tcW w:w="1833" w:type="dxa"/>
            <w:vAlign w:val="top"/>
          </w:tcPr>
          <w:p>
            <w:pPr>
              <w:tabs>
                <w:tab w:val="right" w:pos="7740"/>
              </w:tabs>
              <w:spacing w:line="360" w:lineRule="auto"/>
              <w:jc w:val="right"/>
              <w:rPr>
                <w:rFonts w:ascii="宋体" w:hAnsi="宋体"/>
                <w:sz w:val="21"/>
                <w:szCs w:val="21"/>
                <w:highlight w:val="none"/>
              </w:rPr>
            </w:pPr>
            <w:r>
              <w:rPr>
                <w:rFonts w:hint="eastAsia" w:ascii="宋体" w:hAnsi="宋体" w:eastAsia="Times New Roman"/>
                <w:sz w:val="21"/>
                <w:szCs w:val="21"/>
                <w:highlight w:val="none"/>
              </w:rPr>
              <w:t>949,559.26</w:t>
            </w:r>
          </w:p>
        </w:tc>
        <w:tc>
          <w:tcPr>
            <w:tcW w:w="2834" w:type="dxa"/>
            <w:vAlign w:val="center"/>
          </w:tcPr>
          <w:p>
            <w:pPr>
              <w:tabs>
                <w:tab w:val="right" w:pos="7740"/>
              </w:tabs>
              <w:spacing w:line="360" w:lineRule="auto"/>
              <w:jc w:val="right"/>
              <w:rPr>
                <w:rFonts w:ascii="宋体" w:hAnsi="宋体"/>
                <w:sz w:val="21"/>
                <w:szCs w:val="21"/>
                <w:highlight w:val="none"/>
              </w:rPr>
            </w:pPr>
            <w:r>
              <w:rPr>
                <w:rFonts w:hint="eastAsia" w:ascii="宋体" w:hAnsi="宋体" w:eastAsia="Times New Roman"/>
                <w:sz w:val="21"/>
                <w:szCs w:val="21"/>
                <w:highlight w:val="none"/>
                <w:lang w:val="en-US" w:eastAsia="zh-CN"/>
              </w:rPr>
              <w:t>273,968.65</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831" w:type="dxa"/>
            <w:vAlign w:val="center"/>
          </w:tcPr>
          <w:p>
            <w:pPr>
              <w:pStyle w:val="4"/>
              <w:tabs>
                <w:tab w:val="right" w:pos="7740"/>
              </w:tabs>
              <w:spacing w:after="0" w:line="240" w:lineRule="auto"/>
              <w:ind w:firstLine="630" w:firstLineChars="300"/>
              <w:jc w:val="both"/>
              <w:rPr>
                <w:rFonts w:hint="eastAsia" w:ascii="宋体" w:hAnsi="宋体"/>
                <w:sz w:val="21"/>
                <w:szCs w:val="21"/>
                <w:highlight w:val="none"/>
              </w:rPr>
            </w:pPr>
            <w:r>
              <w:rPr>
                <w:rFonts w:hint="eastAsia" w:ascii="宋体" w:hAnsi="宋体"/>
                <w:sz w:val="21"/>
                <w:szCs w:val="21"/>
                <w:highlight w:val="none"/>
              </w:rPr>
              <w:t>无形资产处置利得</w:t>
            </w:r>
          </w:p>
        </w:tc>
        <w:tc>
          <w:tcPr>
            <w:tcW w:w="2169" w:type="dxa"/>
            <w:vAlign w:val="top"/>
          </w:tcPr>
          <w:p>
            <w:pPr>
              <w:tabs>
                <w:tab w:val="right" w:pos="7740"/>
              </w:tabs>
              <w:spacing w:line="360" w:lineRule="auto"/>
              <w:jc w:val="right"/>
              <w:rPr>
                <w:rFonts w:hint="eastAsia" w:ascii="宋体" w:hAnsi="宋体" w:eastAsia="Times New Roman"/>
                <w:sz w:val="21"/>
                <w:szCs w:val="21"/>
                <w:highlight w:val="none"/>
              </w:rPr>
            </w:pPr>
          </w:p>
        </w:tc>
        <w:tc>
          <w:tcPr>
            <w:tcW w:w="1833" w:type="dxa"/>
            <w:vAlign w:val="center"/>
          </w:tcPr>
          <w:p>
            <w:pPr>
              <w:tabs>
                <w:tab w:val="right" w:pos="7740"/>
              </w:tabs>
              <w:spacing w:line="360" w:lineRule="auto"/>
              <w:jc w:val="right"/>
              <w:rPr>
                <w:rFonts w:ascii="宋体" w:hAnsi="宋体"/>
                <w:sz w:val="21"/>
                <w:szCs w:val="21"/>
                <w:highlight w:val="none"/>
              </w:rPr>
            </w:pPr>
            <w:r>
              <w:rPr>
                <w:rFonts w:hint="eastAsia" w:ascii="宋体" w:hAnsi="宋体" w:eastAsia="Times New Roman"/>
                <w:sz w:val="21"/>
                <w:szCs w:val="21"/>
                <w:highlight w:val="none"/>
              </w:rPr>
              <w:t xml:space="preserve"> </w:t>
            </w:r>
          </w:p>
        </w:tc>
        <w:tc>
          <w:tcPr>
            <w:tcW w:w="2834" w:type="dxa"/>
            <w:vAlign w:val="top"/>
          </w:tcPr>
          <w:p>
            <w:pPr>
              <w:tabs>
                <w:tab w:val="right" w:pos="7740"/>
              </w:tabs>
              <w:spacing w:line="360" w:lineRule="auto"/>
              <w:jc w:val="right"/>
              <w:rPr>
                <w:rFonts w:ascii="宋体" w:hAnsi="宋体"/>
                <w:sz w:val="21"/>
                <w:szCs w:val="21"/>
                <w:highlight w:val="no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831" w:type="dxa"/>
            <w:vAlign w:val="center"/>
          </w:tcPr>
          <w:p>
            <w:pPr>
              <w:pStyle w:val="4"/>
              <w:tabs>
                <w:tab w:val="right" w:pos="7740"/>
              </w:tabs>
              <w:spacing w:after="0" w:line="240" w:lineRule="auto"/>
              <w:jc w:val="both"/>
              <w:rPr>
                <w:rFonts w:ascii="宋体" w:hAnsi="宋体"/>
                <w:sz w:val="21"/>
                <w:szCs w:val="21"/>
                <w:highlight w:val="none"/>
              </w:rPr>
            </w:pPr>
            <w:r>
              <w:rPr>
                <w:rFonts w:hint="eastAsia" w:ascii="宋体" w:hAnsi="宋体"/>
                <w:sz w:val="21"/>
                <w:szCs w:val="21"/>
                <w:highlight w:val="none"/>
              </w:rPr>
              <w:t>政府补助</w:t>
            </w:r>
          </w:p>
        </w:tc>
        <w:tc>
          <w:tcPr>
            <w:tcW w:w="2169" w:type="dxa"/>
            <w:vAlign w:val="center"/>
          </w:tcPr>
          <w:p>
            <w:pPr>
              <w:tabs>
                <w:tab w:val="right" w:pos="7740"/>
              </w:tabs>
              <w:spacing w:line="360" w:lineRule="auto"/>
              <w:jc w:val="right"/>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3,346,218.79</w:t>
            </w:r>
          </w:p>
        </w:tc>
        <w:tc>
          <w:tcPr>
            <w:tcW w:w="1833" w:type="dxa"/>
            <w:vAlign w:val="center"/>
          </w:tcPr>
          <w:p>
            <w:pPr>
              <w:tabs>
                <w:tab w:val="right" w:pos="7740"/>
              </w:tabs>
              <w:spacing w:line="360" w:lineRule="auto"/>
              <w:jc w:val="right"/>
              <w:rPr>
                <w:rFonts w:ascii="宋体" w:hAnsi="宋体"/>
                <w:sz w:val="21"/>
                <w:szCs w:val="21"/>
                <w:highlight w:val="none"/>
              </w:rPr>
            </w:pPr>
            <w:r>
              <w:rPr>
                <w:rFonts w:hint="eastAsia" w:ascii="宋体" w:hAnsi="宋体" w:eastAsia="Times New Roman"/>
                <w:sz w:val="21"/>
                <w:szCs w:val="21"/>
                <w:highlight w:val="none"/>
              </w:rPr>
              <w:t xml:space="preserve"> 1,038,774.15 </w:t>
            </w:r>
          </w:p>
        </w:tc>
        <w:tc>
          <w:tcPr>
            <w:tcW w:w="2834" w:type="dxa"/>
            <w:vAlign w:val="center"/>
          </w:tcPr>
          <w:p>
            <w:pPr>
              <w:tabs>
                <w:tab w:val="right" w:pos="7740"/>
              </w:tabs>
              <w:spacing w:line="360" w:lineRule="auto"/>
              <w:jc w:val="right"/>
              <w:rPr>
                <w:rFonts w:ascii="宋体" w:hAnsi="宋体"/>
                <w:sz w:val="21"/>
                <w:szCs w:val="21"/>
                <w:highlight w:val="none"/>
              </w:rPr>
            </w:pPr>
            <w:r>
              <w:rPr>
                <w:rFonts w:hint="eastAsia" w:ascii="宋体" w:hAnsi="宋体" w:eastAsia="Times New Roman"/>
                <w:sz w:val="21"/>
                <w:szCs w:val="21"/>
                <w:highlight w:val="none"/>
                <w:lang w:val="en-US" w:eastAsia="zh-CN"/>
              </w:rPr>
              <w:t>3,346,218.79</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831" w:type="dxa"/>
            <w:vAlign w:val="top"/>
          </w:tcPr>
          <w:p>
            <w:pPr>
              <w:tabs>
                <w:tab w:val="right" w:pos="7740"/>
              </w:tabs>
              <w:spacing w:line="360" w:lineRule="auto"/>
              <w:rPr>
                <w:sz w:val="21"/>
                <w:szCs w:val="21"/>
                <w:highlight w:val="none"/>
              </w:rPr>
            </w:pPr>
            <w:r>
              <w:rPr>
                <w:rFonts w:hint="eastAsia"/>
                <w:sz w:val="21"/>
                <w:szCs w:val="21"/>
                <w:highlight w:val="none"/>
              </w:rPr>
              <w:t>税费返还</w:t>
            </w:r>
          </w:p>
        </w:tc>
        <w:tc>
          <w:tcPr>
            <w:tcW w:w="2169" w:type="dxa"/>
            <w:vAlign w:val="center"/>
          </w:tcPr>
          <w:p>
            <w:pPr>
              <w:tabs>
                <w:tab w:val="right" w:pos="7740"/>
              </w:tabs>
              <w:spacing w:line="360" w:lineRule="auto"/>
              <w:jc w:val="right"/>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330,757.8</w:t>
            </w:r>
          </w:p>
        </w:tc>
        <w:tc>
          <w:tcPr>
            <w:tcW w:w="1833" w:type="dxa"/>
            <w:vAlign w:val="center"/>
          </w:tcPr>
          <w:p>
            <w:pPr>
              <w:tabs>
                <w:tab w:val="right" w:pos="7740"/>
              </w:tabs>
              <w:spacing w:line="360" w:lineRule="auto"/>
              <w:jc w:val="right"/>
              <w:rPr>
                <w:rFonts w:ascii="宋体" w:hAnsi="宋体"/>
                <w:sz w:val="21"/>
                <w:szCs w:val="21"/>
                <w:highlight w:val="none"/>
              </w:rPr>
            </w:pPr>
            <w:r>
              <w:rPr>
                <w:rFonts w:hint="eastAsia" w:ascii="宋体" w:hAnsi="宋体" w:eastAsia="Times New Roman"/>
                <w:sz w:val="21"/>
                <w:szCs w:val="21"/>
                <w:highlight w:val="none"/>
              </w:rPr>
              <w:t xml:space="preserve"> 537,201.29 </w:t>
            </w:r>
          </w:p>
        </w:tc>
        <w:tc>
          <w:tcPr>
            <w:tcW w:w="2834" w:type="dxa"/>
            <w:vAlign w:val="top"/>
          </w:tcPr>
          <w:p>
            <w:pPr>
              <w:tabs>
                <w:tab w:val="right" w:pos="7740"/>
              </w:tabs>
              <w:spacing w:line="360" w:lineRule="auto"/>
              <w:jc w:val="right"/>
              <w:rPr>
                <w:rFonts w:ascii="宋体" w:hAnsi="宋体"/>
                <w:sz w:val="21"/>
                <w:szCs w:val="21"/>
                <w:highlight w:val="no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831" w:type="dxa"/>
            <w:vAlign w:val="top"/>
          </w:tcPr>
          <w:p>
            <w:pPr>
              <w:tabs>
                <w:tab w:val="right" w:pos="7740"/>
              </w:tabs>
              <w:spacing w:line="360" w:lineRule="auto"/>
              <w:rPr>
                <w:sz w:val="21"/>
                <w:szCs w:val="21"/>
                <w:highlight w:val="none"/>
              </w:rPr>
            </w:pPr>
            <w:r>
              <w:rPr>
                <w:rFonts w:hint="eastAsia"/>
                <w:sz w:val="21"/>
                <w:szCs w:val="21"/>
                <w:highlight w:val="none"/>
              </w:rPr>
              <w:t>赔偿收入</w:t>
            </w:r>
          </w:p>
        </w:tc>
        <w:tc>
          <w:tcPr>
            <w:tcW w:w="2169" w:type="dxa"/>
            <w:vAlign w:val="center"/>
          </w:tcPr>
          <w:p>
            <w:pPr>
              <w:tabs>
                <w:tab w:val="right" w:pos="7740"/>
              </w:tabs>
              <w:spacing w:line="360" w:lineRule="auto"/>
              <w:jc w:val="right"/>
              <w:rPr>
                <w:rFonts w:hint="eastAsia" w:ascii="宋体" w:hAnsi="宋体" w:eastAsia="Times New Roman"/>
                <w:sz w:val="21"/>
                <w:szCs w:val="21"/>
                <w:highlight w:val="none"/>
                <w:lang w:val="en-US" w:eastAsia="zh-CN"/>
              </w:rPr>
            </w:pPr>
            <w:r>
              <w:rPr>
                <w:rFonts w:hint="eastAsia" w:ascii="宋体" w:hAnsi="宋体" w:eastAsia="Times New Roman"/>
                <w:sz w:val="21"/>
                <w:szCs w:val="21"/>
                <w:highlight w:val="none"/>
                <w:lang w:val="en-US" w:eastAsia="zh-CN"/>
              </w:rPr>
              <w:t>99,217.3</w:t>
            </w:r>
          </w:p>
        </w:tc>
        <w:tc>
          <w:tcPr>
            <w:tcW w:w="1833" w:type="dxa"/>
            <w:vAlign w:val="center"/>
          </w:tcPr>
          <w:p>
            <w:pPr>
              <w:tabs>
                <w:tab w:val="right" w:pos="7740"/>
              </w:tabs>
              <w:spacing w:line="360" w:lineRule="auto"/>
              <w:jc w:val="right"/>
              <w:rPr>
                <w:rFonts w:ascii="宋体" w:hAnsi="宋体"/>
                <w:sz w:val="21"/>
                <w:szCs w:val="21"/>
                <w:highlight w:val="none"/>
              </w:rPr>
            </w:pPr>
            <w:r>
              <w:rPr>
                <w:rFonts w:hint="eastAsia" w:ascii="宋体" w:hAnsi="宋体" w:eastAsia="Times New Roman"/>
                <w:sz w:val="21"/>
                <w:szCs w:val="21"/>
                <w:highlight w:val="none"/>
              </w:rPr>
              <w:t xml:space="preserve"> 212,817.41 </w:t>
            </w:r>
          </w:p>
        </w:tc>
        <w:tc>
          <w:tcPr>
            <w:tcW w:w="2834" w:type="dxa"/>
            <w:vAlign w:val="center"/>
          </w:tcPr>
          <w:p>
            <w:pPr>
              <w:tabs>
                <w:tab w:val="right" w:pos="7740"/>
              </w:tabs>
              <w:spacing w:line="360" w:lineRule="auto"/>
              <w:jc w:val="right"/>
              <w:rPr>
                <w:rFonts w:ascii="宋体" w:hAnsi="宋体"/>
                <w:sz w:val="21"/>
                <w:szCs w:val="21"/>
                <w:highlight w:val="none"/>
              </w:rPr>
            </w:pPr>
            <w:r>
              <w:rPr>
                <w:rFonts w:hint="eastAsia" w:ascii="宋体" w:hAnsi="宋体" w:eastAsia="Times New Roman"/>
                <w:sz w:val="21"/>
                <w:szCs w:val="21"/>
                <w:highlight w:val="none"/>
                <w:lang w:val="en-US" w:eastAsia="zh-CN"/>
              </w:rPr>
              <w:t>99,217.3</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831" w:type="dxa"/>
            <w:vAlign w:val="top"/>
          </w:tcPr>
          <w:p>
            <w:pPr>
              <w:tabs>
                <w:tab w:val="right" w:pos="7740"/>
              </w:tabs>
              <w:spacing w:line="360" w:lineRule="auto"/>
              <w:rPr>
                <w:sz w:val="21"/>
                <w:szCs w:val="21"/>
                <w:highlight w:val="none"/>
              </w:rPr>
            </w:pPr>
            <w:r>
              <w:rPr>
                <w:rFonts w:hint="eastAsia"/>
                <w:sz w:val="21"/>
                <w:szCs w:val="21"/>
                <w:highlight w:val="none"/>
              </w:rPr>
              <w:t>其  他</w:t>
            </w:r>
          </w:p>
        </w:tc>
        <w:tc>
          <w:tcPr>
            <w:tcW w:w="2169" w:type="dxa"/>
            <w:vAlign w:val="top"/>
          </w:tcPr>
          <w:p>
            <w:pPr>
              <w:tabs>
                <w:tab w:val="right" w:pos="7740"/>
              </w:tabs>
              <w:spacing w:line="360" w:lineRule="auto"/>
              <w:jc w:val="right"/>
              <w:rPr>
                <w:rFonts w:hint="eastAsia" w:ascii="宋体" w:hAnsi="宋体" w:eastAsia="Times New Roman"/>
                <w:sz w:val="21"/>
                <w:szCs w:val="21"/>
                <w:highlight w:val="none"/>
                <w:lang w:val="en-US" w:eastAsia="zh-CN"/>
              </w:rPr>
            </w:pPr>
            <w:r>
              <w:rPr>
                <w:rFonts w:hint="eastAsia" w:ascii="宋体" w:hAnsi="宋体" w:eastAsia="Times New Roman"/>
                <w:sz w:val="21"/>
                <w:szCs w:val="21"/>
                <w:highlight w:val="none"/>
                <w:lang w:val="en-US" w:eastAsia="zh-CN"/>
              </w:rPr>
              <w:t>2,576,221.05</w:t>
            </w:r>
          </w:p>
        </w:tc>
        <w:tc>
          <w:tcPr>
            <w:tcW w:w="1833" w:type="dxa"/>
            <w:vAlign w:val="top"/>
          </w:tcPr>
          <w:p>
            <w:pPr>
              <w:tabs>
                <w:tab w:val="right" w:pos="7740"/>
              </w:tabs>
              <w:spacing w:line="360" w:lineRule="auto"/>
              <w:jc w:val="right"/>
              <w:rPr>
                <w:rFonts w:ascii="宋体" w:hAnsi="宋体"/>
                <w:sz w:val="21"/>
                <w:szCs w:val="21"/>
                <w:highlight w:val="none"/>
              </w:rPr>
            </w:pPr>
            <w:r>
              <w:rPr>
                <w:rFonts w:hint="eastAsia" w:ascii="宋体" w:hAnsi="宋体" w:eastAsia="Times New Roman"/>
                <w:sz w:val="21"/>
                <w:szCs w:val="21"/>
                <w:highlight w:val="none"/>
              </w:rPr>
              <w:t>205,418.83</w:t>
            </w:r>
          </w:p>
        </w:tc>
        <w:tc>
          <w:tcPr>
            <w:tcW w:w="2834" w:type="dxa"/>
            <w:vAlign w:val="top"/>
          </w:tcPr>
          <w:p>
            <w:pPr>
              <w:tabs>
                <w:tab w:val="right" w:pos="7740"/>
              </w:tabs>
              <w:spacing w:line="360" w:lineRule="auto"/>
              <w:jc w:val="right"/>
              <w:rPr>
                <w:rFonts w:ascii="宋体" w:hAnsi="宋体"/>
                <w:sz w:val="21"/>
                <w:szCs w:val="21"/>
                <w:highlight w:val="none"/>
              </w:rPr>
            </w:pPr>
            <w:r>
              <w:rPr>
                <w:rFonts w:hint="eastAsia" w:ascii="宋体" w:hAnsi="宋体" w:eastAsia="Times New Roman"/>
                <w:sz w:val="21"/>
                <w:szCs w:val="21"/>
                <w:highlight w:val="none"/>
                <w:lang w:val="en-US" w:eastAsia="zh-CN"/>
              </w:rPr>
              <w:t>2,576,221.05</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831" w:type="dxa"/>
            <w:vAlign w:val="top"/>
          </w:tcPr>
          <w:p>
            <w:pPr>
              <w:tabs>
                <w:tab w:val="right" w:pos="7740"/>
              </w:tabs>
              <w:spacing w:line="360" w:lineRule="auto"/>
              <w:ind w:firstLine="210" w:firstLineChars="100"/>
              <w:rPr>
                <w:sz w:val="21"/>
                <w:szCs w:val="21"/>
                <w:highlight w:val="none"/>
              </w:rPr>
            </w:pPr>
            <w:r>
              <w:rPr>
                <w:rFonts w:hint="eastAsia"/>
                <w:sz w:val="21"/>
                <w:szCs w:val="21"/>
                <w:highlight w:val="none"/>
              </w:rPr>
              <w:t>合  计</w:t>
            </w:r>
          </w:p>
        </w:tc>
        <w:tc>
          <w:tcPr>
            <w:tcW w:w="2169" w:type="dxa"/>
            <w:vAlign w:val="center"/>
          </w:tcPr>
          <w:p>
            <w:pPr>
              <w:tabs>
                <w:tab w:val="right" w:pos="7740"/>
              </w:tabs>
              <w:spacing w:line="360" w:lineRule="auto"/>
              <w:jc w:val="right"/>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6,626,383.59</w:t>
            </w:r>
          </w:p>
        </w:tc>
        <w:tc>
          <w:tcPr>
            <w:tcW w:w="1833" w:type="dxa"/>
            <w:vAlign w:val="center"/>
          </w:tcPr>
          <w:p>
            <w:pPr>
              <w:tabs>
                <w:tab w:val="right" w:pos="7740"/>
              </w:tabs>
              <w:spacing w:line="360" w:lineRule="auto"/>
              <w:jc w:val="right"/>
              <w:rPr>
                <w:rFonts w:ascii="宋体" w:hAnsi="宋体"/>
                <w:sz w:val="21"/>
                <w:szCs w:val="21"/>
                <w:highlight w:val="none"/>
              </w:rPr>
            </w:pPr>
            <w:r>
              <w:rPr>
                <w:rFonts w:hint="eastAsia" w:ascii="宋体" w:hAnsi="宋体" w:eastAsia="Times New Roman"/>
                <w:sz w:val="21"/>
                <w:szCs w:val="21"/>
                <w:highlight w:val="none"/>
              </w:rPr>
              <w:t xml:space="preserve"> 2,943,770.94 </w:t>
            </w:r>
          </w:p>
        </w:tc>
        <w:tc>
          <w:tcPr>
            <w:tcW w:w="2834" w:type="dxa"/>
            <w:vAlign w:val="top"/>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6,295,625.79</w:t>
            </w:r>
          </w:p>
        </w:tc>
      </w:tr>
    </w:tbl>
    <w:p>
      <w:pPr>
        <w:pStyle w:val="2"/>
        <w:tabs>
          <w:tab w:val="right" w:pos="7740"/>
        </w:tabs>
        <w:spacing w:line="360" w:lineRule="auto"/>
        <w:rPr>
          <w:rFonts w:ascii="宋体" w:hAnsi="宋体"/>
          <w:sz w:val="21"/>
          <w:szCs w:val="21"/>
          <w:highlight w:val="none"/>
        </w:rPr>
      </w:pPr>
      <w:r>
        <w:rPr>
          <w:rFonts w:hint="eastAsia" w:ascii="宋体" w:hAnsi="宋体"/>
          <w:sz w:val="21"/>
          <w:szCs w:val="21"/>
          <w:highlight w:val="none"/>
        </w:rPr>
        <w:t>(2) 政府补助明细</w:t>
      </w:r>
    </w:p>
    <w:tbl>
      <w:tblPr>
        <w:tblStyle w:val="12"/>
        <w:tblW w:w="9684"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5"/>
        <w:gridCol w:w="2055"/>
        <w:gridCol w:w="1900"/>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95" w:type="dxa"/>
            <w:vAlign w:val="center"/>
          </w:tcPr>
          <w:p>
            <w:pPr>
              <w:tabs>
                <w:tab w:val="right" w:pos="7740"/>
              </w:tabs>
              <w:spacing w:line="360" w:lineRule="auto"/>
              <w:ind w:firstLine="210" w:firstLineChars="100"/>
              <w:rPr>
                <w:rFonts w:ascii="宋体" w:hAnsi="宋体"/>
                <w:sz w:val="21"/>
                <w:szCs w:val="21"/>
                <w:highlight w:val="none"/>
              </w:rPr>
            </w:pPr>
            <w:r>
              <w:rPr>
                <w:rFonts w:hint="eastAsia" w:ascii="宋体" w:hAnsi="宋体"/>
                <w:sz w:val="21"/>
                <w:szCs w:val="21"/>
                <w:highlight w:val="none"/>
              </w:rPr>
              <w:t>补助项目</w:t>
            </w:r>
          </w:p>
        </w:tc>
        <w:tc>
          <w:tcPr>
            <w:tcW w:w="2055" w:type="dxa"/>
            <w:vAlign w:val="center"/>
          </w:tcPr>
          <w:p>
            <w:pPr>
              <w:tabs>
                <w:tab w:val="right" w:pos="7740"/>
              </w:tabs>
              <w:spacing w:line="360" w:lineRule="auto"/>
              <w:ind w:left="-107" w:leftChars="-51" w:right="-107" w:rightChars="-51"/>
              <w:jc w:val="center"/>
              <w:rPr>
                <w:rFonts w:ascii="宋体" w:hAnsi="宋体"/>
                <w:sz w:val="21"/>
                <w:szCs w:val="21"/>
                <w:highlight w:val="none"/>
              </w:rPr>
            </w:pPr>
            <w:r>
              <w:rPr>
                <w:rFonts w:hint="eastAsia" w:ascii="宋体" w:hAnsi="宋体"/>
                <w:sz w:val="21"/>
                <w:szCs w:val="21"/>
                <w:highlight w:val="none"/>
              </w:rPr>
              <w:t>本期数</w:t>
            </w:r>
          </w:p>
        </w:tc>
        <w:tc>
          <w:tcPr>
            <w:tcW w:w="1900" w:type="dxa"/>
            <w:vAlign w:val="center"/>
          </w:tcPr>
          <w:p>
            <w:pPr>
              <w:tabs>
                <w:tab w:val="right" w:pos="7740"/>
              </w:tabs>
              <w:spacing w:line="360" w:lineRule="auto"/>
              <w:ind w:left="-107" w:leftChars="-51" w:right="-107" w:rightChars="-51"/>
              <w:jc w:val="center"/>
              <w:rPr>
                <w:rFonts w:ascii="宋体" w:hAnsi="宋体"/>
                <w:sz w:val="21"/>
                <w:szCs w:val="21"/>
                <w:highlight w:val="none"/>
              </w:rPr>
            </w:pPr>
            <w:r>
              <w:rPr>
                <w:rFonts w:hint="eastAsia" w:ascii="宋体" w:hAnsi="宋体"/>
                <w:sz w:val="21"/>
                <w:szCs w:val="21"/>
                <w:highlight w:val="none"/>
              </w:rPr>
              <w:t>上年同期数</w:t>
            </w:r>
          </w:p>
        </w:tc>
        <w:tc>
          <w:tcPr>
            <w:tcW w:w="2834" w:type="dxa"/>
            <w:vAlign w:val="top"/>
          </w:tcPr>
          <w:p>
            <w:pPr>
              <w:tabs>
                <w:tab w:val="right" w:pos="7740"/>
              </w:tabs>
              <w:spacing w:line="240" w:lineRule="atLeast"/>
              <w:ind w:left="-107" w:leftChars="-51" w:right="-107" w:rightChars="-51"/>
              <w:jc w:val="center"/>
              <w:rPr>
                <w:rFonts w:ascii="宋体" w:hAnsi="宋体"/>
                <w:sz w:val="21"/>
                <w:szCs w:val="21"/>
                <w:highlight w:val="none"/>
              </w:rPr>
            </w:pPr>
            <w:r>
              <w:rPr>
                <w:rFonts w:hint="eastAsia" w:ascii="宋体" w:hAnsi="宋体"/>
                <w:sz w:val="21"/>
                <w:szCs w:val="21"/>
                <w:highlight w:val="none"/>
              </w:rPr>
              <w:t>与资产相关/</w:t>
            </w:r>
          </w:p>
          <w:p>
            <w:pPr>
              <w:tabs>
                <w:tab w:val="right" w:pos="7740"/>
              </w:tabs>
              <w:spacing w:line="240" w:lineRule="atLeast"/>
              <w:ind w:left="-107" w:leftChars="-51" w:right="-107" w:rightChars="-51"/>
              <w:jc w:val="center"/>
              <w:rPr>
                <w:rFonts w:ascii="宋体" w:hAnsi="宋体"/>
                <w:sz w:val="21"/>
                <w:szCs w:val="21"/>
                <w:highlight w:val="none"/>
              </w:rPr>
            </w:pPr>
            <w:r>
              <w:rPr>
                <w:rFonts w:hint="eastAsia" w:ascii="宋体" w:hAnsi="宋体"/>
                <w:sz w:val="21"/>
                <w:szCs w:val="21"/>
                <w:highlight w:val="none"/>
              </w:rPr>
              <w:t>与收益相关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95" w:type="dxa"/>
            <w:vAlign w:val="top"/>
          </w:tcPr>
          <w:p>
            <w:pPr>
              <w:tabs>
                <w:tab w:val="right" w:pos="7740"/>
              </w:tabs>
              <w:spacing w:line="0" w:lineRule="atLeast"/>
              <w:rPr>
                <w:rFonts w:ascii="宋体" w:hAnsi="宋体"/>
                <w:sz w:val="21"/>
                <w:szCs w:val="21"/>
                <w:highlight w:val="none"/>
              </w:rPr>
            </w:pPr>
            <w:r>
              <w:rPr>
                <w:rFonts w:hint="eastAsia" w:ascii="宋体" w:hAnsi="宋体"/>
                <w:sz w:val="21"/>
                <w:szCs w:val="21"/>
                <w:highlight w:val="none"/>
              </w:rPr>
              <w:t>房产税税费返还</w:t>
            </w:r>
          </w:p>
        </w:tc>
        <w:tc>
          <w:tcPr>
            <w:tcW w:w="2055" w:type="dxa"/>
            <w:vAlign w:val="top"/>
          </w:tcPr>
          <w:p>
            <w:pPr>
              <w:tabs>
                <w:tab w:val="right" w:pos="7740"/>
              </w:tabs>
              <w:spacing w:line="360" w:lineRule="auto"/>
              <w:jc w:val="right"/>
              <w:rPr>
                <w:rFonts w:ascii="宋体" w:hAnsi="宋体"/>
                <w:sz w:val="21"/>
                <w:szCs w:val="21"/>
                <w:highlight w:val="none"/>
              </w:rPr>
            </w:pPr>
          </w:p>
        </w:tc>
        <w:tc>
          <w:tcPr>
            <w:tcW w:w="1900" w:type="dxa"/>
            <w:vAlign w:val="top"/>
          </w:tcPr>
          <w:p>
            <w:pPr>
              <w:tabs>
                <w:tab w:val="right" w:pos="7740"/>
              </w:tabs>
              <w:spacing w:line="360" w:lineRule="auto"/>
              <w:jc w:val="right"/>
              <w:rPr>
                <w:rFonts w:ascii="宋体" w:hAnsi="宋体"/>
                <w:sz w:val="21"/>
                <w:szCs w:val="21"/>
                <w:highlight w:val="none"/>
              </w:rPr>
            </w:pPr>
            <w:r>
              <w:rPr>
                <w:rFonts w:hint="eastAsia" w:ascii="宋体" w:hAnsi="宋体" w:cs="宋体"/>
                <w:color w:val="000000"/>
                <w:kern w:val="0"/>
                <w:sz w:val="21"/>
                <w:szCs w:val="21"/>
                <w:highlight w:val="none"/>
              </w:rPr>
              <w:t>71,752.26</w:t>
            </w:r>
          </w:p>
        </w:tc>
        <w:tc>
          <w:tcPr>
            <w:tcW w:w="2834" w:type="dxa"/>
            <w:vAlign w:val="center"/>
          </w:tcPr>
          <w:p>
            <w:pPr>
              <w:tabs>
                <w:tab w:val="right" w:pos="7740"/>
              </w:tabs>
              <w:spacing w:line="360" w:lineRule="auto"/>
              <w:ind w:left="-92" w:leftChars="-44"/>
              <w:jc w:val="center"/>
              <w:rPr>
                <w:rFonts w:ascii="宋体" w:hAnsi="宋体"/>
                <w:sz w:val="21"/>
                <w:szCs w:val="21"/>
                <w:highlight w:val="none"/>
              </w:rPr>
            </w:pPr>
            <w:r>
              <w:rPr>
                <w:rFonts w:hint="eastAsia" w:ascii="宋体" w:hAnsi="宋体"/>
                <w:sz w:val="21"/>
                <w:szCs w:val="21"/>
                <w:highlight w:val="none"/>
              </w:rPr>
              <w:t>与收益相关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95" w:type="dxa"/>
            <w:vAlign w:val="top"/>
          </w:tcPr>
          <w:p>
            <w:pPr>
              <w:tabs>
                <w:tab w:val="right" w:pos="7740"/>
              </w:tabs>
              <w:spacing w:line="360" w:lineRule="auto"/>
              <w:rPr>
                <w:rFonts w:ascii="宋体" w:hAnsi="宋体"/>
                <w:sz w:val="21"/>
                <w:szCs w:val="21"/>
                <w:highlight w:val="none"/>
              </w:rPr>
            </w:pPr>
            <w:r>
              <w:rPr>
                <w:rFonts w:hint="eastAsia" w:ascii="宋体" w:hAnsi="宋体"/>
                <w:sz w:val="21"/>
                <w:szCs w:val="21"/>
                <w:highlight w:val="none"/>
              </w:rPr>
              <w:t>外贸奖励</w:t>
            </w:r>
          </w:p>
        </w:tc>
        <w:tc>
          <w:tcPr>
            <w:tcW w:w="2055" w:type="dxa"/>
            <w:vAlign w:val="top"/>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897,300.00</w:t>
            </w:r>
          </w:p>
        </w:tc>
        <w:tc>
          <w:tcPr>
            <w:tcW w:w="1900" w:type="dxa"/>
            <w:vAlign w:val="top"/>
          </w:tcPr>
          <w:p>
            <w:pPr>
              <w:tabs>
                <w:tab w:val="right" w:pos="7740"/>
              </w:tabs>
              <w:spacing w:line="360" w:lineRule="auto"/>
              <w:jc w:val="right"/>
              <w:rPr>
                <w:rFonts w:ascii="宋体" w:hAnsi="宋体"/>
                <w:sz w:val="21"/>
                <w:szCs w:val="21"/>
                <w:highlight w:val="none"/>
              </w:rPr>
            </w:pPr>
          </w:p>
        </w:tc>
        <w:tc>
          <w:tcPr>
            <w:tcW w:w="2834" w:type="dxa"/>
            <w:vAlign w:val="center"/>
          </w:tcPr>
          <w:p>
            <w:pPr>
              <w:jc w:val="center"/>
              <w:rPr>
                <w:sz w:val="21"/>
                <w:szCs w:val="21"/>
                <w:highlight w:val="none"/>
              </w:rPr>
            </w:pPr>
            <w:r>
              <w:rPr>
                <w:rFonts w:hint="eastAsia" w:ascii="宋体" w:hAnsi="宋体"/>
                <w:sz w:val="21"/>
                <w:szCs w:val="21"/>
                <w:highlight w:val="none"/>
              </w:rPr>
              <w:t>与收益相关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95" w:type="dxa"/>
            <w:vAlign w:val="top"/>
          </w:tcPr>
          <w:p>
            <w:pPr>
              <w:tabs>
                <w:tab w:val="right" w:pos="7740"/>
              </w:tabs>
              <w:spacing w:line="360" w:lineRule="auto"/>
              <w:rPr>
                <w:rFonts w:ascii="宋体" w:hAnsi="宋体"/>
                <w:sz w:val="21"/>
                <w:szCs w:val="21"/>
                <w:highlight w:val="none"/>
              </w:rPr>
            </w:pPr>
            <w:r>
              <w:rPr>
                <w:rFonts w:hint="eastAsia" w:ascii="宋体" w:hAnsi="宋体"/>
                <w:sz w:val="21"/>
                <w:szCs w:val="21"/>
                <w:highlight w:val="none"/>
              </w:rPr>
              <w:t>科技专项资金</w:t>
            </w:r>
          </w:p>
        </w:tc>
        <w:tc>
          <w:tcPr>
            <w:tcW w:w="2055" w:type="dxa"/>
            <w:vAlign w:val="top"/>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80,000.00</w:t>
            </w:r>
          </w:p>
        </w:tc>
        <w:tc>
          <w:tcPr>
            <w:tcW w:w="1900" w:type="dxa"/>
            <w:vAlign w:val="top"/>
          </w:tcPr>
          <w:p>
            <w:pPr>
              <w:tabs>
                <w:tab w:val="right" w:pos="7740"/>
              </w:tabs>
              <w:spacing w:line="360" w:lineRule="auto"/>
              <w:jc w:val="right"/>
              <w:rPr>
                <w:rFonts w:hint="eastAsia" w:ascii="宋体" w:hAnsi="宋体" w:eastAsia="宋体"/>
                <w:sz w:val="21"/>
                <w:szCs w:val="21"/>
                <w:highlight w:val="none"/>
                <w:lang w:eastAsia="zh-CN"/>
              </w:rPr>
            </w:pPr>
            <w:r>
              <w:rPr>
                <w:rFonts w:hint="eastAsia" w:ascii="宋体" w:hAnsi="宋体"/>
                <w:sz w:val="21"/>
                <w:szCs w:val="21"/>
                <w:highlight w:val="none"/>
                <w:lang w:val="en-US" w:eastAsia="zh-CN"/>
              </w:rPr>
              <w:t>200，000.00</w:t>
            </w:r>
          </w:p>
        </w:tc>
        <w:tc>
          <w:tcPr>
            <w:tcW w:w="2834" w:type="dxa"/>
            <w:vAlign w:val="center"/>
          </w:tcPr>
          <w:p>
            <w:pPr>
              <w:jc w:val="center"/>
              <w:rPr>
                <w:sz w:val="21"/>
                <w:szCs w:val="21"/>
                <w:highlight w:val="none"/>
              </w:rPr>
            </w:pPr>
            <w:r>
              <w:rPr>
                <w:rFonts w:hint="eastAsia" w:ascii="宋体" w:hAnsi="宋体"/>
                <w:sz w:val="21"/>
                <w:szCs w:val="21"/>
                <w:highlight w:val="none"/>
              </w:rPr>
              <w:t>与收益相关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95" w:type="dxa"/>
            <w:vAlign w:val="top"/>
          </w:tcPr>
          <w:p>
            <w:pPr>
              <w:tabs>
                <w:tab w:val="right" w:pos="7740"/>
              </w:tabs>
              <w:spacing w:line="360" w:lineRule="auto"/>
              <w:rPr>
                <w:rFonts w:ascii="宋体" w:hAnsi="宋体"/>
                <w:sz w:val="21"/>
                <w:szCs w:val="21"/>
                <w:highlight w:val="none"/>
              </w:rPr>
            </w:pPr>
            <w:r>
              <w:rPr>
                <w:rFonts w:hint="eastAsia" w:ascii="宋体" w:hAnsi="宋体"/>
                <w:sz w:val="21"/>
                <w:szCs w:val="21"/>
                <w:highlight w:val="none"/>
              </w:rPr>
              <w:t>标准制定奖励</w:t>
            </w:r>
          </w:p>
        </w:tc>
        <w:tc>
          <w:tcPr>
            <w:tcW w:w="2055" w:type="dxa"/>
            <w:vAlign w:val="top"/>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300,000.00</w:t>
            </w:r>
          </w:p>
        </w:tc>
        <w:tc>
          <w:tcPr>
            <w:tcW w:w="1900" w:type="dxa"/>
            <w:vAlign w:val="top"/>
          </w:tcPr>
          <w:p>
            <w:pPr>
              <w:tabs>
                <w:tab w:val="right" w:pos="7740"/>
              </w:tabs>
              <w:spacing w:line="360" w:lineRule="auto"/>
              <w:jc w:val="right"/>
              <w:rPr>
                <w:rFonts w:ascii="宋体" w:hAnsi="宋体"/>
                <w:sz w:val="21"/>
                <w:szCs w:val="21"/>
                <w:highlight w:val="none"/>
              </w:rPr>
            </w:pPr>
          </w:p>
        </w:tc>
        <w:tc>
          <w:tcPr>
            <w:tcW w:w="2834" w:type="dxa"/>
            <w:vAlign w:val="center"/>
          </w:tcPr>
          <w:p>
            <w:pPr>
              <w:jc w:val="center"/>
              <w:rPr>
                <w:sz w:val="21"/>
                <w:szCs w:val="21"/>
                <w:highlight w:val="none"/>
              </w:rPr>
            </w:pPr>
            <w:r>
              <w:rPr>
                <w:rFonts w:hint="eastAsia" w:ascii="宋体" w:hAnsi="宋体"/>
                <w:sz w:val="21"/>
                <w:szCs w:val="21"/>
                <w:highlight w:val="none"/>
              </w:rPr>
              <w:t>与收益相关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95" w:type="dxa"/>
            <w:vAlign w:val="top"/>
          </w:tcPr>
          <w:p>
            <w:pPr>
              <w:tabs>
                <w:tab w:val="right" w:pos="7740"/>
              </w:tabs>
              <w:spacing w:line="360" w:lineRule="auto"/>
              <w:rPr>
                <w:rFonts w:ascii="宋体" w:hAnsi="宋体"/>
                <w:sz w:val="21"/>
                <w:szCs w:val="21"/>
                <w:highlight w:val="none"/>
              </w:rPr>
            </w:pPr>
            <w:r>
              <w:rPr>
                <w:rFonts w:hint="eastAsia"/>
                <w:sz w:val="21"/>
                <w:szCs w:val="21"/>
                <w:highlight w:val="none"/>
              </w:rPr>
              <w:t>一大四小绿化建设补助</w:t>
            </w:r>
          </w:p>
        </w:tc>
        <w:tc>
          <w:tcPr>
            <w:tcW w:w="2055" w:type="dxa"/>
            <w:vAlign w:val="top"/>
          </w:tcPr>
          <w:p>
            <w:pPr>
              <w:tabs>
                <w:tab w:val="right" w:pos="7740"/>
              </w:tabs>
              <w:spacing w:line="360" w:lineRule="auto"/>
              <w:jc w:val="right"/>
              <w:rPr>
                <w:rFonts w:ascii="宋体" w:hAnsi="宋体"/>
                <w:sz w:val="21"/>
                <w:szCs w:val="21"/>
                <w:highlight w:val="none"/>
              </w:rPr>
            </w:pPr>
          </w:p>
        </w:tc>
        <w:tc>
          <w:tcPr>
            <w:tcW w:w="1900" w:type="dxa"/>
            <w:vAlign w:val="top"/>
          </w:tcPr>
          <w:p>
            <w:pPr>
              <w:tabs>
                <w:tab w:val="right" w:pos="7740"/>
              </w:tabs>
              <w:spacing w:line="360" w:lineRule="auto"/>
              <w:jc w:val="right"/>
              <w:rPr>
                <w:rFonts w:ascii="宋体" w:hAnsi="宋体"/>
                <w:sz w:val="21"/>
                <w:szCs w:val="21"/>
                <w:highlight w:val="none"/>
              </w:rPr>
            </w:pPr>
            <w:r>
              <w:rPr>
                <w:rFonts w:hint="eastAsia" w:ascii="宋体" w:hAnsi="宋体" w:cs="宋体"/>
                <w:color w:val="000000"/>
                <w:kern w:val="0"/>
                <w:sz w:val="21"/>
                <w:szCs w:val="21"/>
                <w:highlight w:val="none"/>
              </w:rPr>
              <w:t>38,244.00</w:t>
            </w:r>
          </w:p>
        </w:tc>
        <w:tc>
          <w:tcPr>
            <w:tcW w:w="2834" w:type="dxa"/>
            <w:vAlign w:val="center"/>
          </w:tcPr>
          <w:p>
            <w:pPr>
              <w:jc w:val="center"/>
              <w:rPr>
                <w:sz w:val="21"/>
                <w:szCs w:val="21"/>
                <w:highlight w:val="none"/>
              </w:rPr>
            </w:pPr>
            <w:r>
              <w:rPr>
                <w:rFonts w:hint="eastAsia" w:ascii="宋体" w:hAnsi="宋体"/>
                <w:sz w:val="21"/>
                <w:szCs w:val="21"/>
                <w:highlight w:val="none"/>
              </w:rPr>
              <w:t>与收益相关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95" w:type="dxa"/>
            <w:vAlign w:val="top"/>
          </w:tcPr>
          <w:p>
            <w:pPr>
              <w:tabs>
                <w:tab w:val="right" w:pos="7740"/>
              </w:tabs>
              <w:spacing w:line="360" w:lineRule="auto"/>
              <w:rPr>
                <w:rFonts w:hint="eastAsia" w:ascii="宋体" w:hAnsi="宋体" w:eastAsia="宋体"/>
                <w:sz w:val="21"/>
                <w:szCs w:val="21"/>
                <w:highlight w:val="none"/>
                <w:lang w:eastAsia="zh-CN"/>
              </w:rPr>
            </w:pPr>
            <w:r>
              <w:rPr>
                <w:rFonts w:hint="eastAsia" w:ascii="宋体" w:hAnsi="宋体"/>
                <w:sz w:val="21"/>
                <w:szCs w:val="21"/>
                <w:highlight w:val="none"/>
                <w:lang w:eastAsia="zh-CN"/>
              </w:rPr>
              <w:t>新产品开发及推广奖励</w:t>
            </w:r>
          </w:p>
        </w:tc>
        <w:tc>
          <w:tcPr>
            <w:tcW w:w="2055" w:type="dxa"/>
            <w:vAlign w:val="top"/>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390,000.00</w:t>
            </w:r>
          </w:p>
        </w:tc>
        <w:tc>
          <w:tcPr>
            <w:tcW w:w="1900" w:type="dxa"/>
            <w:vAlign w:val="top"/>
          </w:tcPr>
          <w:p>
            <w:pPr>
              <w:tabs>
                <w:tab w:val="right" w:pos="7740"/>
              </w:tabs>
              <w:spacing w:line="360" w:lineRule="auto"/>
              <w:jc w:val="right"/>
              <w:rPr>
                <w:rFonts w:hint="eastAsia" w:ascii="宋体" w:hAnsi="宋体" w:eastAsia="宋体"/>
                <w:sz w:val="21"/>
                <w:szCs w:val="21"/>
                <w:highlight w:val="none"/>
                <w:lang w:val="en-US" w:eastAsia="zh-CN"/>
              </w:rPr>
            </w:pPr>
          </w:p>
        </w:tc>
        <w:tc>
          <w:tcPr>
            <w:tcW w:w="2834" w:type="dxa"/>
            <w:vAlign w:val="center"/>
          </w:tcPr>
          <w:p>
            <w:pPr>
              <w:jc w:val="center"/>
              <w:rPr>
                <w:rFonts w:hint="eastAsia" w:ascii="宋体" w:hAnsi="宋体"/>
                <w:sz w:val="21"/>
                <w:szCs w:val="21"/>
                <w:highlight w:val="none"/>
              </w:rPr>
            </w:pPr>
            <w:r>
              <w:rPr>
                <w:rFonts w:hint="eastAsia" w:ascii="宋体" w:hAnsi="宋体"/>
                <w:sz w:val="21"/>
                <w:szCs w:val="21"/>
                <w:highlight w:val="none"/>
              </w:rPr>
              <w:t>与收益相关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95" w:type="dxa"/>
            <w:vAlign w:val="top"/>
          </w:tcPr>
          <w:p>
            <w:pPr>
              <w:tabs>
                <w:tab w:val="right" w:pos="7740"/>
              </w:tabs>
              <w:spacing w:line="360" w:lineRule="auto"/>
              <w:rPr>
                <w:rFonts w:hint="eastAsia" w:ascii="宋体" w:hAnsi="宋体" w:eastAsia="宋体"/>
                <w:sz w:val="21"/>
                <w:szCs w:val="21"/>
                <w:highlight w:val="none"/>
                <w:lang w:eastAsia="zh-CN"/>
              </w:rPr>
            </w:pPr>
            <w:r>
              <w:rPr>
                <w:rFonts w:hint="eastAsia" w:ascii="宋体" w:hAnsi="宋体"/>
                <w:sz w:val="21"/>
                <w:szCs w:val="21"/>
                <w:highlight w:val="none"/>
                <w:lang w:eastAsia="zh-CN"/>
              </w:rPr>
              <w:t>稳岗补助</w:t>
            </w:r>
          </w:p>
        </w:tc>
        <w:tc>
          <w:tcPr>
            <w:tcW w:w="2055" w:type="dxa"/>
            <w:vAlign w:val="top"/>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114,740.18</w:t>
            </w:r>
          </w:p>
        </w:tc>
        <w:tc>
          <w:tcPr>
            <w:tcW w:w="1900" w:type="dxa"/>
            <w:vAlign w:val="top"/>
          </w:tcPr>
          <w:p>
            <w:pPr>
              <w:tabs>
                <w:tab w:val="right" w:pos="7740"/>
              </w:tabs>
              <w:spacing w:line="360" w:lineRule="auto"/>
              <w:jc w:val="right"/>
              <w:rPr>
                <w:rFonts w:hint="eastAsia" w:ascii="宋体" w:hAnsi="宋体" w:eastAsia="宋体"/>
                <w:sz w:val="21"/>
                <w:szCs w:val="21"/>
                <w:highlight w:val="none"/>
                <w:lang w:val="en-US" w:eastAsia="zh-CN"/>
              </w:rPr>
            </w:pPr>
          </w:p>
        </w:tc>
        <w:tc>
          <w:tcPr>
            <w:tcW w:w="2834" w:type="dxa"/>
            <w:vAlign w:val="center"/>
          </w:tcPr>
          <w:p>
            <w:pPr>
              <w:jc w:val="center"/>
              <w:rPr>
                <w:rFonts w:hint="eastAsia" w:ascii="宋体" w:hAnsi="宋体"/>
                <w:sz w:val="21"/>
                <w:szCs w:val="21"/>
                <w:highlight w:val="none"/>
              </w:rPr>
            </w:pPr>
            <w:r>
              <w:rPr>
                <w:rFonts w:hint="eastAsia" w:ascii="宋体" w:hAnsi="宋体"/>
                <w:sz w:val="21"/>
                <w:szCs w:val="21"/>
                <w:highlight w:val="none"/>
              </w:rPr>
              <w:t>与收益相关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9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税款首次突破500万元奖励资金</w:t>
            </w:r>
          </w:p>
        </w:tc>
        <w:tc>
          <w:tcPr>
            <w:tcW w:w="2055" w:type="dxa"/>
            <w:vAlign w:val="top"/>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444,000.00</w:t>
            </w:r>
          </w:p>
        </w:tc>
        <w:tc>
          <w:tcPr>
            <w:tcW w:w="1900" w:type="dxa"/>
            <w:vAlign w:val="top"/>
          </w:tcPr>
          <w:p>
            <w:pPr>
              <w:tabs>
                <w:tab w:val="right" w:pos="7740"/>
              </w:tabs>
              <w:spacing w:line="360" w:lineRule="auto"/>
              <w:jc w:val="right"/>
              <w:rPr>
                <w:rFonts w:hint="eastAsia" w:ascii="宋体" w:hAnsi="宋体" w:eastAsia="宋体"/>
                <w:sz w:val="21"/>
                <w:szCs w:val="21"/>
                <w:highlight w:val="none"/>
                <w:lang w:val="en-US" w:eastAsia="zh-CN"/>
              </w:rPr>
            </w:pPr>
          </w:p>
        </w:tc>
        <w:tc>
          <w:tcPr>
            <w:tcW w:w="2834" w:type="dxa"/>
            <w:vAlign w:val="center"/>
          </w:tcPr>
          <w:p>
            <w:pPr>
              <w:jc w:val="center"/>
              <w:rPr>
                <w:rFonts w:hint="eastAsia" w:ascii="宋体" w:hAnsi="宋体"/>
                <w:sz w:val="21"/>
                <w:szCs w:val="21"/>
                <w:highlight w:val="none"/>
              </w:rPr>
            </w:pPr>
            <w:r>
              <w:rPr>
                <w:rFonts w:hint="eastAsia" w:ascii="宋体" w:hAnsi="宋体"/>
                <w:sz w:val="21"/>
                <w:szCs w:val="21"/>
                <w:highlight w:val="none"/>
              </w:rPr>
              <w:t>与收益相关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95" w:type="dxa"/>
            <w:vAlign w:val="center"/>
          </w:tcPr>
          <w:p>
            <w:pPr>
              <w:keepNext w:val="0"/>
              <w:keepLines w:val="0"/>
              <w:widowControl/>
              <w:suppressLineNumbers w:val="0"/>
              <w:jc w:val="left"/>
              <w:textAlignment w:val="center"/>
              <w:rPr>
                <w:rFonts w:hint="eastAsia"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公共平台载体建设资金补助</w:t>
            </w:r>
          </w:p>
        </w:tc>
        <w:tc>
          <w:tcPr>
            <w:tcW w:w="2055" w:type="dxa"/>
            <w:vAlign w:val="top"/>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380,000.00</w:t>
            </w:r>
          </w:p>
        </w:tc>
        <w:tc>
          <w:tcPr>
            <w:tcW w:w="1900" w:type="dxa"/>
            <w:vAlign w:val="top"/>
          </w:tcPr>
          <w:p>
            <w:pPr>
              <w:tabs>
                <w:tab w:val="right" w:pos="7740"/>
              </w:tabs>
              <w:spacing w:line="360" w:lineRule="auto"/>
              <w:jc w:val="right"/>
              <w:rPr>
                <w:rFonts w:hint="eastAsia" w:ascii="宋体" w:hAnsi="宋体" w:eastAsia="宋体"/>
                <w:sz w:val="21"/>
                <w:szCs w:val="21"/>
                <w:highlight w:val="none"/>
                <w:lang w:val="en-US" w:eastAsia="zh-CN"/>
              </w:rPr>
            </w:pPr>
          </w:p>
        </w:tc>
        <w:tc>
          <w:tcPr>
            <w:tcW w:w="2834" w:type="dxa"/>
            <w:vAlign w:val="center"/>
          </w:tcPr>
          <w:p>
            <w:pPr>
              <w:jc w:val="center"/>
              <w:rPr>
                <w:rFonts w:hint="eastAsia" w:ascii="宋体" w:hAnsi="宋体"/>
                <w:sz w:val="21"/>
                <w:szCs w:val="21"/>
                <w:highlight w:val="none"/>
              </w:rPr>
            </w:pPr>
            <w:r>
              <w:rPr>
                <w:rFonts w:hint="eastAsia" w:ascii="宋体" w:hAnsi="宋体"/>
                <w:sz w:val="21"/>
                <w:szCs w:val="21"/>
                <w:highlight w:val="none"/>
              </w:rPr>
              <w:t>与收益相关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95" w:type="dxa"/>
            <w:vAlign w:val="top"/>
          </w:tcPr>
          <w:p>
            <w:pPr>
              <w:tabs>
                <w:tab w:val="right" w:pos="7740"/>
              </w:tabs>
              <w:spacing w:line="360" w:lineRule="auto"/>
              <w:rPr>
                <w:rFonts w:ascii="宋体" w:hAnsi="宋体"/>
                <w:sz w:val="21"/>
                <w:szCs w:val="21"/>
                <w:highlight w:val="none"/>
              </w:rPr>
            </w:pPr>
            <w:r>
              <w:rPr>
                <w:rFonts w:hint="eastAsia" w:ascii="宋体" w:hAnsi="宋体"/>
                <w:sz w:val="21"/>
                <w:szCs w:val="21"/>
                <w:highlight w:val="none"/>
              </w:rPr>
              <w:t>其他奖励、补助资金</w:t>
            </w:r>
          </w:p>
        </w:tc>
        <w:tc>
          <w:tcPr>
            <w:tcW w:w="2055" w:type="dxa"/>
            <w:vAlign w:val="top"/>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411,400.00</w:t>
            </w:r>
          </w:p>
        </w:tc>
        <w:tc>
          <w:tcPr>
            <w:tcW w:w="1900" w:type="dxa"/>
            <w:vAlign w:val="top"/>
          </w:tcPr>
          <w:p>
            <w:pPr>
              <w:tabs>
                <w:tab w:val="right" w:pos="7740"/>
              </w:tabs>
              <w:spacing w:line="360" w:lineRule="auto"/>
              <w:jc w:val="right"/>
              <w:rPr>
                <w:rFonts w:hint="eastAsia" w:ascii="宋体" w:hAnsi="宋体" w:eastAsia="宋体"/>
                <w:sz w:val="21"/>
                <w:szCs w:val="21"/>
                <w:highlight w:val="none"/>
                <w:lang w:eastAsia="zh-CN"/>
              </w:rPr>
            </w:pPr>
            <w:r>
              <w:rPr>
                <w:rFonts w:hint="eastAsia" w:ascii="宋体" w:hAnsi="宋体" w:eastAsia="宋体"/>
                <w:sz w:val="21"/>
                <w:szCs w:val="21"/>
                <w:highlight w:val="none"/>
                <w:lang w:val="en-US" w:eastAsia="zh-CN"/>
              </w:rPr>
              <w:t>640,000.00</w:t>
            </w:r>
          </w:p>
        </w:tc>
        <w:tc>
          <w:tcPr>
            <w:tcW w:w="2834" w:type="dxa"/>
            <w:vAlign w:val="center"/>
          </w:tcPr>
          <w:p>
            <w:pPr>
              <w:jc w:val="center"/>
              <w:rPr>
                <w:sz w:val="21"/>
                <w:szCs w:val="21"/>
                <w:highlight w:val="none"/>
              </w:rPr>
            </w:pPr>
            <w:r>
              <w:rPr>
                <w:rFonts w:hint="eastAsia" w:ascii="宋体" w:hAnsi="宋体"/>
                <w:sz w:val="21"/>
                <w:szCs w:val="21"/>
                <w:highlight w:val="none"/>
              </w:rPr>
              <w:t>与收益相关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95" w:type="dxa"/>
            <w:vAlign w:val="center"/>
          </w:tcPr>
          <w:p>
            <w:pPr>
              <w:tabs>
                <w:tab w:val="right" w:pos="7740"/>
              </w:tabs>
              <w:spacing w:line="360" w:lineRule="auto"/>
              <w:rPr>
                <w:rFonts w:ascii="宋体" w:hAnsi="宋体"/>
                <w:sz w:val="21"/>
                <w:szCs w:val="21"/>
                <w:highlight w:val="none"/>
              </w:rPr>
            </w:pPr>
            <w:r>
              <w:rPr>
                <w:rFonts w:hint="eastAsia" w:ascii="宋体" w:hAnsi="宋体"/>
                <w:sz w:val="21"/>
                <w:szCs w:val="21"/>
                <w:highlight w:val="none"/>
              </w:rPr>
              <w:t>递延收益摊销</w:t>
            </w:r>
          </w:p>
        </w:tc>
        <w:tc>
          <w:tcPr>
            <w:tcW w:w="2055" w:type="dxa"/>
            <w:vAlign w:val="center"/>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328,778.61</w:t>
            </w:r>
          </w:p>
        </w:tc>
        <w:tc>
          <w:tcPr>
            <w:tcW w:w="1900" w:type="dxa"/>
            <w:vAlign w:val="center"/>
          </w:tcPr>
          <w:p>
            <w:pPr>
              <w:tabs>
                <w:tab w:val="right" w:pos="7740"/>
              </w:tabs>
              <w:spacing w:line="360" w:lineRule="auto"/>
              <w:jc w:val="right"/>
              <w:rPr>
                <w:rFonts w:ascii="宋体" w:hAnsi="宋体"/>
                <w:sz w:val="21"/>
                <w:szCs w:val="21"/>
                <w:highlight w:val="none"/>
              </w:rPr>
            </w:pPr>
            <w:r>
              <w:rPr>
                <w:rFonts w:hint="eastAsia" w:ascii="宋体" w:hAnsi="宋体" w:eastAsia="Times New Roman"/>
                <w:sz w:val="21"/>
                <w:szCs w:val="21"/>
                <w:highlight w:val="none"/>
              </w:rPr>
              <w:t>88,777.89</w:t>
            </w:r>
          </w:p>
        </w:tc>
        <w:tc>
          <w:tcPr>
            <w:tcW w:w="2834" w:type="dxa"/>
            <w:vAlign w:val="center"/>
          </w:tcPr>
          <w:p>
            <w:pPr>
              <w:jc w:val="center"/>
              <w:rPr>
                <w:rFonts w:ascii="宋体" w:hAnsi="宋体"/>
                <w:sz w:val="21"/>
                <w:szCs w:val="21"/>
                <w:highlight w:val="none"/>
              </w:rPr>
            </w:pPr>
            <w:r>
              <w:rPr>
                <w:rFonts w:hint="eastAsia" w:ascii="宋体" w:hAnsi="宋体"/>
                <w:sz w:val="21"/>
                <w:szCs w:val="21"/>
                <w:highlight w:val="none"/>
              </w:rPr>
              <w:t>与资产相关</w:t>
            </w:r>
          </w:p>
          <w:p>
            <w:pPr>
              <w:jc w:val="center"/>
              <w:rPr>
                <w:sz w:val="21"/>
                <w:szCs w:val="21"/>
                <w:highlight w:val="none"/>
              </w:rPr>
            </w:pPr>
            <w:r>
              <w:rPr>
                <w:rFonts w:hint="eastAsia" w:ascii="宋体" w:hAnsi="宋体"/>
                <w:sz w:val="21"/>
                <w:szCs w:val="21"/>
                <w:highlight w:val="none"/>
              </w:rPr>
              <w:t>与收益相关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95" w:type="dxa"/>
            <w:vAlign w:val="top"/>
          </w:tcPr>
          <w:p>
            <w:pPr>
              <w:tabs>
                <w:tab w:val="right" w:pos="7740"/>
              </w:tabs>
              <w:spacing w:line="360" w:lineRule="auto"/>
              <w:ind w:firstLine="210" w:firstLineChars="100"/>
              <w:rPr>
                <w:rFonts w:ascii="宋体" w:hAnsi="宋体"/>
                <w:sz w:val="21"/>
                <w:szCs w:val="21"/>
                <w:highlight w:val="none"/>
              </w:rPr>
            </w:pPr>
            <w:r>
              <w:rPr>
                <w:rFonts w:hint="eastAsia" w:ascii="宋体" w:hAnsi="宋体"/>
                <w:sz w:val="21"/>
                <w:szCs w:val="21"/>
                <w:highlight w:val="none"/>
              </w:rPr>
              <w:t>小  计</w:t>
            </w:r>
          </w:p>
        </w:tc>
        <w:tc>
          <w:tcPr>
            <w:tcW w:w="2055" w:type="dxa"/>
            <w:vAlign w:val="top"/>
          </w:tcPr>
          <w:p>
            <w:pPr>
              <w:tabs>
                <w:tab w:val="right" w:pos="7740"/>
              </w:tabs>
              <w:wordWrap w:val="0"/>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3,346,218.79</w:t>
            </w:r>
          </w:p>
        </w:tc>
        <w:tc>
          <w:tcPr>
            <w:tcW w:w="1900" w:type="dxa"/>
            <w:vAlign w:val="top"/>
          </w:tcPr>
          <w:p>
            <w:pPr>
              <w:tabs>
                <w:tab w:val="right" w:pos="7740"/>
              </w:tabs>
              <w:wordWrap w:val="0"/>
              <w:spacing w:line="360" w:lineRule="auto"/>
              <w:jc w:val="right"/>
              <w:rPr>
                <w:rFonts w:ascii="宋体" w:hAnsi="宋体"/>
                <w:sz w:val="21"/>
                <w:szCs w:val="21"/>
                <w:highlight w:val="none"/>
              </w:rPr>
            </w:pPr>
            <w:r>
              <w:rPr>
                <w:rFonts w:hint="eastAsia" w:ascii="宋体" w:hAnsi="宋体"/>
                <w:sz w:val="21"/>
                <w:szCs w:val="21"/>
                <w:highlight w:val="none"/>
              </w:rPr>
              <w:t xml:space="preserve">  </w:t>
            </w:r>
            <w:r>
              <w:rPr>
                <w:rFonts w:hint="eastAsia" w:ascii="宋体" w:hAnsi="宋体" w:eastAsia="Times New Roman"/>
                <w:sz w:val="21"/>
                <w:szCs w:val="21"/>
                <w:highlight w:val="none"/>
              </w:rPr>
              <w:t xml:space="preserve"> 1,038,774.15 </w:t>
            </w:r>
          </w:p>
        </w:tc>
        <w:tc>
          <w:tcPr>
            <w:tcW w:w="2834" w:type="dxa"/>
            <w:vAlign w:val="top"/>
          </w:tcPr>
          <w:p>
            <w:pPr>
              <w:tabs>
                <w:tab w:val="right" w:pos="7740"/>
              </w:tabs>
              <w:spacing w:line="360" w:lineRule="auto"/>
              <w:ind w:left="-92" w:leftChars="-44"/>
              <w:rPr>
                <w:rFonts w:ascii="宋体" w:hAnsi="宋体"/>
                <w:sz w:val="21"/>
                <w:szCs w:val="21"/>
                <w:highlight w:val="none"/>
              </w:rPr>
            </w:pPr>
          </w:p>
        </w:tc>
      </w:tr>
    </w:tbl>
    <w:p>
      <w:pPr>
        <w:tabs>
          <w:tab w:val="right" w:pos="7740"/>
        </w:tabs>
        <w:spacing w:line="360" w:lineRule="auto"/>
        <w:ind w:firstLine="420" w:firstLineChars="200"/>
        <w:outlineLvl w:val="2"/>
        <w:rPr>
          <w:rFonts w:hint="eastAsia" w:ascii="宋体" w:hAnsi="宋体"/>
          <w:sz w:val="21"/>
          <w:szCs w:val="21"/>
          <w:highlight w:val="none"/>
        </w:rPr>
      </w:pPr>
      <w:r>
        <w:rPr>
          <w:rFonts w:hint="eastAsia" w:ascii="宋体" w:hAnsi="宋体"/>
          <w:sz w:val="21"/>
          <w:szCs w:val="21"/>
          <w:highlight w:val="none"/>
        </w:rPr>
        <w:t>10. 营业外支出</w:t>
      </w:r>
    </w:p>
    <w:tbl>
      <w:tblPr>
        <w:tblStyle w:val="12"/>
        <w:tblW w:w="966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1"/>
        <w:gridCol w:w="1820"/>
        <w:gridCol w:w="1848"/>
        <w:gridCol w:w="3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61" w:type="dxa"/>
            <w:vAlign w:val="center"/>
          </w:tcPr>
          <w:p>
            <w:pPr>
              <w:tabs>
                <w:tab w:val="right" w:pos="7740"/>
              </w:tabs>
              <w:spacing w:line="360" w:lineRule="auto"/>
              <w:ind w:firstLine="210" w:firstLineChars="100"/>
              <w:rPr>
                <w:rFonts w:ascii="宋体" w:hAnsi="宋体"/>
                <w:sz w:val="21"/>
                <w:szCs w:val="21"/>
                <w:highlight w:val="none"/>
              </w:rPr>
            </w:pPr>
            <w:r>
              <w:rPr>
                <w:rFonts w:hint="eastAsia" w:ascii="宋体" w:hAnsi="宋体"/>
                <w:sz w:val="21"/>
                <w:szCs w:val="21"/>
                <w:highlight w:val="none"/>
              </w:rPr>
              <w:t>项  目</w:t>
            </w:r>
          </w:p>
        </w:tc>
        <w:tc>
          <w:tcPr>
            <w:tcW w:w="1820" w:type="dxa"/>
            <w:vAlign w:val="center"/>
          </w:tcPr>
          <w:p>
            <w:pPr>
              <w:tabs>
                <w:tab w:val="right" w:pos="7740"/>
              </w:tabs>
              <w:spacing w:line="360" w:lineRule="auto"/>
              <w:ind w:left="-69" w:leftChars="-33" w:right="-107" w:rightChars="-51"/>
              <w:jc w:val="center"/>
              <w:rPr>
                <w:rFonts w:ascii="宋体" w:hAnsi="宋体"/>
                <w:sz w:val="21"/>
                <w:szCs w:val="21"/>
                <w:highlight w:val="none"/>
              </w:rPr>
            </w:pPr>
            <w:r>
              <w:rPr>
                <w:rFonts w:hint="eastAsia" w:ascii="宋体" w:hAnsi="宋体"/>
                <w:sz w:val="21"/>
                <w:szCs w:val="21"/>
                <w:highlight w:val="none"/>
              </w:rPr>
              <w:t>本期数</w:t>
            </w:r>
          </w:p>
        </w:tc>
        <w:tc>
          <w:tcPr>
            <w:tcW w:w="1848" w:type="dxa"/>
            <w:vAlign w:val="center"/>
          </w:tcPr>
          <w:p>
            <w:pPr>
              <w:tabs>
                <w:tab w:val="right" w:pos="7740"/>
              </w:tabs>
              <w:ind w:left="-99" w:leftChars="-47" w:right="-111" w:rightChars="-53"/>
              <w:jc w:val="center"/>
              <w:rPr>
                <w:rFonts w:ascii="宋体" w:hAnsi="宋体"/>
                <w:sz w:val="21"/>
                <w:szCs w:val="21"/>
                <w:highlight w:val="none"/>
              </w:rPr>
            </w:pPr>
            <w:r>
              <w:rPr>
                <w:rFonts w:hint="eastAsia" w:ascii="宋体" w:hAnsi="宋体"/>
                <w:sz w:val="21"/>
                <w:szCs w:val="21"/>
                <w:highlight w:val="none"/>
              </w:rPr>
              <w:t>上年同期数</w:t>
            </w:r>
          </w:p>
        </w:tc>
        <w:tc>
          <w:tcPr>
            <w:tcW w:w="3137" w:type="dxa"/>
            <w:vAlign w:val="center"/>
          </w:tcPr>
          <w:p>
            <w:pPr>
              <w:tabs>
                <w:tab w:val="right" w:pos="7740"/>
              </w:tabs>
              <w:ind w:left="-103" w:leftChars="-49" w:right="-92" w:rightChars="-44"/>
              <w:jc w:val="center"/>
              <w:rPr>
                <w:rFonts w:ascii="宋体" w:hAnsi="宋体"/>
                <w:sz w:val="21"/>
                <w:szCs w:val="21"/>
                <w:highlight w:val="none"/>
              </w:rPr>
            </w:pPr>
            <w:r>
              <w:rPr>
                <w:rFonts w:hint="eastAsia" w:ascii="宋体" w:hAnsi="宋体"/>
                <w:sz w:val="21"/>
                <w:szCs w:val="21"/>
                <w:highlight w:val="none"/>
              </w:rPr>
              <w:t>计入本期非经常性</w:t>
            </w:r>
          </w:p>
          <w:p>
            <w:pPr>
              <w:tabs>
                <w:tab w:val="right" w:pos="7740"/>
              </w:tabs>
              <w:ind w:left="-103" w:leftChars="-49" w:right="-134" w:rightChars="-64"/>
              <w:jc w:val="center"/>
              <w:rPr>
                <w:rFonts w:ascii="宋体" w:hAnsi="宋体"/>
                <w:sz w:val="21"/>
                <w:szCs w:val="21"/>
                <w:highlight w:val="none"/>
              </w:rPr>
            </w:pPr>
            <w:r>
              <w:rPr>
                <w:rFonts w:hint="eastAsia" w:ascii="宋体" w:hAnsi="宋体"/>
                <w:sz w:val="21"/>
                <w:szCs w:val="21"/>
                <w:highlight w:val="none"/>
              </w:rPr>
              <w:t>损益的金额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61" w:type="dxa"/>
            <w:vAlign w:val="center"/>
          </w:tcPr>
          <w:p>
            <w:pPr>
              <w:pStyle w:val="4"/>
              <w:tabs>
                <w:tab w:val="right" w:pos="7740"/>
              </w:tabs>
              <w:spacing w:after="0" w:line="240" w:lineRule="auto"/>
              <w:jc w:val="both"/>
              <w:rPr>
                <w:rFonts w:ascii="宋体" w:hAnsi="宋体"/>
                <w:sz w:val="21"/>
                <w:szCs w:val="21"/>
                <w:highlight w:val="none"/>
              </w:rPr>
            </w:pPr>
            <w:r>
              <w:rPr>
                <w:rFonts w:hint="eastAsia" w:ascii="宋体" w:hAnsi="宋体"/>
                <w:sz w:val="21"/>
                <w:szCs w:val="21"/>
                <w:highlight w:val="none"/>
              </w:rPr>
              <w:t>非流动资产处置损失合计</w:t>
            </w:r>
          </w:p>
        </w:tc>
        <w:tc>
          <w:tcPr>
            <w:tcW w:w="1820" w:type="dxa"/>
            <w:vAlign w:val="center"/>
          </w:tcPr>
          <w:p>
            <w:pPr>
              <w:tabs>
                <w:tab w:val="right" w:pos="7740"/>
              </w:tabs>
              <w:spacing w:line="360" w:lineRule="auto"/>
              <w:jc w:val="right"/>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1,171,612.11</w:t>
            </w:r>
          </w:p>
        </w:tc>
        <w:tc>
          <w:tcPr>
            <w:tcW w:w="1848" w:type="dxa"/>
            <w:vAlign w:val="center"/>
          </w:tcPr>
          <w:p>
            <w:pPr>
              <w:tabs>
                <w:tab w:val="right" w:pos="7740"/>
              </w:tabs>
              <w:spacing w:line="360" w:lineRule="auto"/>
              <w:jc w:val="right"/>
              <w:rPr>
                <w:rFonts w:ascii="宋体" w:hAnsi="宋体"/>
                <w:sz w:val="21"/>
                <w:szCs w:val="21"/>
                <w:highlight w:val="none"/>
              </w:rPr>
            </w:pPr>
            <w:r>
              <w:rPr>
                <w:rFonts w:hint="eastAsia" w:ascii="宋体" w:hAnsi="宋体" w:eastAsia="Times New Roman"/>
                <w:sz w:val="21"/>
                <w:szCs w:val="21"/>
                <w:highlight w:val="none"/>
              </w:rPr>
              <w:t xml:space="preserve"> 178,214.55 </w:t>
            </w:r>
          </w:p>
        </w:tc>
        <w:tc>
          <w:tcPr>
            <w:tcW w:w="3137" w:type="dxa"/>
            <w:vAlign w:val="center"/>
          </w:tcPr>
          <w:p>
            <w:pPr>
              <w:tabs>
                <w:tab w:val="right" w:pos="7740"/>
              </w:tabs>
              <w:spacing w:line="360" w:lineRule="auto"/>
              <w:jc w:val="right"/>
              <w:rPr>
                <w:rFonts w:ascii="宋体" w:hAnsi="宋体"/>
                <w:sz w:val="21"/>
                <w:szCs w:val="21"/>
                <w:highlight w:val="none"/>
              </w:rPr>
            </w:pPr>
            <w:r>
              <w:rPr>
                <w:rFonts w:hint="eastAsia" w:ascii="宋体" w:hAnsi="宋体" w:eastAsia="Times New Roman"/>
                <w:sz w:val="21"/>
                <w:szCs w:val="21"/>
                <w:highlight w:val="none"/>
                <w:lang w:val="en-US" w:eastAsia="zh-CN"/>
              </w:rPr>
              <w:t>1,171,612.11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61" w:type="dxa"/>
            <w:vAlign w:val="center"/>
          </w:tcPr>
          <w:p>
            <w:pPr>
              <w:pStyle w:val="4"/>
              <w:tabs>
                <w:tab w:val="right" w:pos="7740"/>
              </w:tabs>
              <w:spacing w:after="0" w:line="240" w:lineRule="auto"/>
              <w:jc w:val="both"/>
              <w:rPr>
                <w:rFonts w:ascii="宋体" w:hAnsi="宋体"/>
                <w:sz w:val="21"/>
                <w:szCs w:val="21"/>
                <w:highlight w:val="none"/>
              </w:rPr>
            </w:pPr>
            <w:r>
              <w:rPr>
                <w:rFonts w:hint="eastAsia" w:ascii="宋体" w:hAnsi="宋体"/>
                <w:sz w:val="21"/>
                <w:szCs w:val="21"/>
                <w:highlight w:val="none"/>
              </w:rPr>
              <w:t>其中：固定资产处置损失</w:t>
            </w:r>
          </w:p>
        </w:tc>
        <w:tc>
          <w:tcPr>
            <w:tcW w:w="1820" w:type="dxa"/>
            <w:vAlign w:val="center"/>
          </w:tcPr>
          <w:p>
            <w:pPr>
              <w:tabs>
                <w:tab w:val="right" w:pos="7740"/>
              </w:tabs>
              <w:spacing w:line="360" w:lineRule="auto"/>
              <w:jc w:val="right"/>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1,171,612.11</w:t>
            </w:r>
          </w:p>
        </w:tc>
        <w:tc>
          <w:tcPr>
            <w:tcW w:w="1848" w:type="dxa"/>
            <w:vAlign w:val="center"/>
          </w:tcPr>
          <w:p>
            <w:pPr>
              <w:tabs>
                <w:tab w:val="right" w:pos="7740"/>
              </w:tabs>
              <w:spacing w:line="360" w:lineRule="auto"/>
              <w:jc w:val="right"/>
              <w:rPr>
                <w:rFonts w:ascii="宋体" w:hAnsi="宋体"/>
                <w:sz w:val="21"/>
                <w:szCs w:val="21"/>
                <w:highlight w:val="none"/>
              </w:rPr>
            </w:pPr>
            <w:r>
              <w:rPr>
                <w:rFonts w:hint="eastAsia" w:ascii="宋体" w:hAnsi="宋体" w:eastAsia="Times New Roman"/>
                <w:sz w:val="21"/>
                <w:szCs w:val="21"/>
                <w:highlight w:val="none"/>
              </w:rPr>
              <w:t xml:space="preserve"> 178,214.55 </w:t>
            </w:r>
          </w:p>
        </w:tc>
        <w:tc>
          <w:tcPr>
            <w:tcW w:w="3137" w:type="dxa"/>
            <w:vAlign w:val="center"/>
          </w:tcPr>
          <w:p>
            <w:pPr>
              <w:tabs>
                <w:tab w:val="right" w:pos="7740"/>
              </w:tabs>
              <w:spacing w:line="360" w:lineRule="auto"/>
              <w:jc w:val="right"/>
              <w:rPr>
                <w:rFonts w:ascii="宋体" w:hAnsi="宋体"/>
                <w:sz w:val="21"/>
                <w:szCs w:val="21"/>
                <w:highlight w:val="none"/>
              </w:rPr>
            </w:pPr>
            <w:r>
              <w:rPr>
                <w:rFonts w:hint="eastAsia" w:ascii="宋体" w:hAnsi="宋体" w:eastAsia="Times New Roman"/>
                <w:sz w:val="21"/>
                <w:szCs w:val="21"/>
                <w:highlight w:val="none"/>
                <w:lang w:val="en-US" w:eastAsia="zh-CN"/>
              </w:rPr>
              <w:t>1,171,612.11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61" w:type="dxa"/>
            <w:vAlign w:val="center"/>
          </w:tcPr>
          <w:p>
            <w:pPr>
              <w:pStyle w:val="4"/>
              <w:tabs>
                <w:tab w:val="right" w:pos="7740"/>
              </w:tabs>
              <w:spacing w:after="0" w:line="0" w:lineRule="atLeast"/>
              <w:jc w:val="both"/>
              <w:rPr>
                <w:rFonts w:ascii="宋体" w:hAnsi="宋体"/>
                <w:sz w:val="21"/>
                <w:szCs w:val="21"/>
                <w:highlight w:val="none"/>
              </w:rPr>
            </w:pPr>
            <w:r>
              <w:rPr>
                <w:rFonts w:hint="eastAsia" w:ascii="宋体" w:hAnsi="宋体"/>
                <w:sz w:val="21"/>
                <w:szCs w:val="21"/>
                <w:highlight w:val="none"/>
              </w:rPr>
              <w:t>地方水利建设基金</w:t>
            </w:r>
          </w:p>
        </w:tc>
        <w:tc>
          <w:tcPr>
            <w:tcW w:w="1820" w:type="dxa"/>
            <w:vAlign w:val="center"/>
          </w:tcPr>
          <w:p>
            <w:pPr>
              <w:tabs>
                <w:tab w:val="right" w:pos="7740"/>
              </w:tabs>
              <w:spacing w:line="360" w:lineRule="auto"/>
              <w:jc w:val="right"/>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1,008,482.18</w:t>
            </w:r>
          </w:p>
        </w:tc>
        <w:tc>
          <w:tcPr>
            <w:tcW w:w="1848" w:type="dxa"/>
            <w:vAlign w:val="center"/>
          </w:tcPr>
          <w:p>
            <w:pPr>
              <w:tabs>
                <w:tab w:val="right" w:pos="7740"/>
              </w:tabs>
              <w:spacing w:line="360" w:lineRule="auto"/>
              <w:jc w:val="right"/>
              <w:rPr>
                <w:rFonts w:ascii="宋体" w:hAnsi="宋体"/>
                <w:sz w:val="21"/>
                <w:szCs w:val="21"/>
                <w:highlight w:val="none"/>
              </w:rPr>
            </w:pPr>
            <w:r>
              <w:rPr>
                <w:rFonts w:hint="eastAsia" w:ascii="宋体" w:hAnsi="宋体" w:eastAsia="Times New Roman"/>
                <w:sz w:val="21"/>
                <w:szCs w:val="21"/>
                <w:highlight w:val="none"/>
              </w:rPr>
              <w:t xml:space="preserve"> 874,523.77 </w:t>
            </w:r>
          </w:p>
        </w:tc>
        <w:tc>
          <w:tcPr>
            <w:tcW w:w="3137" w:type="dxa"/>
            <w:vAlign w:val="center"/>
          </w:tcPr>
          <w:p>
            <w:pPr>
              <w:tabs>
                <w:tab w:val="right" w:pos="7740"/>
              </w:tabs>
              <w:spacing w:line="360" w:lineRule="auto"/>
              <w:jc w:val="right"/>
              <w:rPr>
                <w:rFonts w:ascii="宋体" w:hAnsi="宋体"/>
                <w:sz w:val="21"/>
                <w:szCs w:val="21"/>
                <w:highlight w:val="none"/>
              </w:rPr>
            </w:pPr>
            <w:r>
              <w:rPr>
                <w:rFonts w:hint="eastAsia" w:ascii="宋体" w:hAnsi="宋体" w:eastAsia="Times New Roman"/>
                <w:sz w:val="21"/>
                <w:szCs w:val="21"/>
                <w:highlight w:val="none"/>
                <w:lang w:val="en-US" w:eastAsia="zh-CN"/>
              </w:rPr>
              <w:t>1,008,482.18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61" w:type="dxa"/>
            <w:vAlign w:val="center"/>
          </w:tcPr>
          <w:p>
            <w:pPr>
              <w:pStyle w:val="4"/>
              <w:tabs>
                <w:tab w:val="right" w:pos="7740"/>
              </w:tabs>
              <w:spacing w:after="0" w:line="240" w:lineRule="auto"/>
              <w:jc w:val="both"/>
              <w:rPr>
                <w:rFonts w:ascii="宋体" w:hAnsi="宋体"/>
                <w:sz w:val="21"/>
                <w:szCs w:val="21"/>
                <w:highlight w:val="none"/>
              </w:rPr>
            </w:pPr>
            <w:r>
              <w:rPr>
                <w:rFonts w:hint="eastAsia" w:ascii="宋体" w:hAnsi="宋体"/>
                <w:sz w:val="21"/>
                <w:szCs w:val="21"/>
                <w:highlight w:val="none"/>
              </w:rPr>
              <w:t>其  他</w:t>
            </w:r>
          </w:p>
        </w:tc>
        <w:tc>
          <w:tcPr>
            <w:tcW w:w="1820" w:type="dxa"/>
            <w:vAlign w:val="top"/>
          </w:tcPr>
          <w:p>
            <w:pPr>
              <w:tabs>
                <w:tab w:val="right" w:pos="7740"/>
              </w:tabs>
              <w:spacing w:line="360" w:lineRule="auto"/>
              <w:jc w:val="right"/>
              <w:rPr>
                <w:rFonts w:hint="eastAsia" w:ascii="宋体" w:hAnsi="宋体" w:eastAsia="Times New Roman"/>
                <w:sz w:val="21"/>
                <w:szCs w:val="21"/>
                <w:highlight w:val="none"/>
                <w:lang w:val="en-US" w:eastAsia="zh-CN"/>
              </w:rPr>
            </w:pPr>
            <w:r>
              <w:rPr>
                <w:rFonts w:hint="eastAsia" w:ascii="宋体" w:hAnsi="宋体" w:eastAsia="Times New Roman"/>
                <w:sz w:val="21"/>
                <w:szCs w:val="21"/>
                <w:highlight w:val="none"/>
                <w:lang w:val="en-US" w:eastAsia="zh-CN"/>
              </w:rPr>
              <w:t>719,879.24</w:t>
            </w:r>
          </w:p>
        </w:tc>
        <w:tc>
          <w:tcPr>
            <w:tcW w:w="1848" w:type="dxa"/>
            <w:vAlign w:val="top"/>
          </w:tcPr>
          <w:p>
            <w:pPr>
              <w:tabs>
                <w:tab w:val="right" w:pos="7740"/>
              </w:tabs>
              <w:spacing w:line="360" w:lineRule="auto"/>
              <w:jc w:val="right"/>
              <w:rPr>
                <w:rFonts w:ascii="宋体" w:hAnsi="宋体"/>
                <w:sz w:val="21"/>
                <w:szCs w:val="21"/>
                <w:highlight w:val="none"/>
              </w:rPr>
            </w:pPr>
            <w:r>
              <w:rPr>
                <w:rFonts w:hint="eastAsia" w:ascii="宋体" w:hAnsi="宋体" w:eastAsia="Times New Roman"/>
                <w:sz w:val="21"/>
                <w:szCs w:val="21"/>
                <w:highlight w:val="none"/>
              </w:rPr>
              <w:t>391,215.06</w:t>
            </w:r>
          </w:p>
        </w:tc>
        <w:tc>
          <w:tcPr>
            <w:tcW w:w="3137" w:type="dxa"/>
            <w:vAlign w:val="top"/>
          </w:tcPr>
          <w:p>
            <w:pPr>
              <w:tabs>
                <w:tab w:val="right" w:pos="7740"/>
              </w:tabs>
              <w:spacing w:line="360" w:lineRule="auto"/>
              <w:jc w:val="right"/>
              <w:rPr>
                <w:rFonts w:ascii="宋体" w:hAnsi="宋体"/>
                <w:sz w:val="21"/>
                <w:szCs w:val="21"/>
                <w:highlight w:val="none"/>
              </w:rPr>
            </w:pPr>
            <w:r>
              <w:rPr>
                <w:rFonts w:hint="eastAsia" w:ascii="宋体" w:hAnsi="宋体" w:eastAsia="Times New Roman"/>
                <w:sz w:val="21"/>
                <w:szCs w:val="21"/>
                <w:highlight w:val="none"/>
                <w:lang w:val="en-US" w:eastAsia="zh-CN"/>
              </w:rPr>
              <w:t>719,879.24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61" w:type="dxa"/>
            <w:vAlign w:val="top"/>
          </w:tcPr>
          <w:p>
            <w:pPr>
              <w:tabs>
                <w:tab w:val="right" w:pos="7740"/>
              </w:tabs>
              <w:spacing w:line="360" w:lineRule="auto"/>
              <w:ind w:firstLine="210" w:firstLineChars="100"/>
              <w:rPr>
                <w:sz w:val="21"/>
                <w:szCs w:val="21"/>
                <w:highlight w:val="none"/>
              </w:rPr>
            </w:pPr>
            <w:r>
              <w:rPr>
                <w:rFonts w:hint="eastAsia"/>
                <w:sz w:val="21"/>
                <w:szCs w:val="21"/>
                <w:highlight w:val="none"/>
              </w:rPr>
              <w:t>合  计</w:t>
            </w:r>
          </w:p>
        </w:tc>
        <w:tc>
          <w:tcPr>
            <w:tcW w:w="1820" w:type="dxa"/>
            <w:vAlign w:val="top"/>
          </w:tcPr>
          <w:p>
            <w:pPr>
              <w:tabs>
                <w:tab w:val="right" w:pos="7740"/>
              </w:tabs>
              <w:spacing w:line="360" w:lineRule="auto"/>
              <w:jc w:val="right"/>
              <w:rPr>
                <w:rFonts w:hint="eastAsia" w:ascii="宋体" w:hAnsi="宋体" w:eastAsia="Times New Roman"/>
                <w:sz w:val="21"/>
                <w:szCs w:val="21"/>
                <w:highlight w:val="none"/>
                <w:lang w:val="en-US" w:eastAsia="zh-CN"/>
              </w:rPr>
            </w:pPr>
            <w:r>
              <w:rPr>
                <w:rFonts w:hint="eastAsia" w:ascii="宋体" w:hAnsi="宋体" w:eastAsia="Times New Roman"/>
                <w:sz w:val="21"/>
                <w:szCs w:val="21"/>
                <w:highlight w:val="none"/>
                <w:lang w:val="en-US" w:eastAsia="zh-CN"/>
              </w:rPr>
              <w:t>2,899,973.53</w:t>
            </w:r>
          </w:p>
        </w:tc>
        <w:tc>
          <w:tcPr>
            <w:tcW w:w="1848" w:type="dxa"/>
            <w:vAlign w:val="top"/>
          </w:tcPr>
          <w:p>
            <w:pPr>
              <w:tabs>
                <w:tab w:val="right" w:pos="7740"/>
              </w:tabs>
              <w:spacing w:line="360" w:lineRule="auto"/>
              <w:jc w:val="right"/>
              <w:rPr>
                <w:rFonts w:ascii="宋体" w:hAnsi="宋体"/>
                <w:sz w:val="21"/>
                <w:szCs w:val="21"/>
                <w:highlight w:val="none"/>
              </w:rPr>
            </w:pPr>
            <w:r>
              <w:rPr>
                <w:rFonts w:hint="eastAsia" w:ascii="宋体" w:hAnsi="宋体" w:eastAsia="Times New Roman"/>
                <w:sz w:val="21"/>
                <w:szCs w:val="21"/>
                <w:highlight w:val="none"/>
              </w:rPr>
              <w:t>1,443,9</w:t>
            </w:r>
            <w:r>
              <w:rPr>
                <w:rFonts w:hint="eastAsia" w:ascii="宋体" w:hAnsi="宋体"/>
                <w:sz w:val="21"/>
                <w:szCs w:val="21"/>
                <w:highlight w:val="none"/>
                <w:lang w:val="en-US" w:eastAsia="zh-CN"/>
              </w:rPr>
              <w:t>5</w:t>
            </w:r>
            <w:r>
              <w:rPr>
                <w:rFonts w:hint="eastAsia" w:ascii="宋体" w:hAnsi="宋体" w:eastAsia="Times New Roman"/>
                <w:sz w:val="21"/>
                <w:szCs w:val="21"/>
                <w:highlight w:val="none"/>
              </w:rPr>
              <w:t>3.38</w:t>
            </w:r>
          </w:p>
        </w:tc>
        <w:tc>
          <w:tcPr>
            <w:tcW w:w="3137" w:type="dxa"/>
            <w:vAlign w:val="top"/>
          </w:tcPr>
          <w:p>
            <w:pPr>
              <w:tabs>
                <w:tab w:val="right" w:pos="7740"/>
              </w:tabs>
              <w:spacing w:line="360" w:lineRule="auto"/>
              <w:jc w:val="right"/>
              <w:rPr>
                <w:rFonts w:ascii="宋体" w:hAnsi="宋体"/>
                <w:sz w:val="21"/>
                <w:szCs w:val="21"/>
                <w:highlight w:val="none"/>
              </w:rPr>
            </w:pPr>
            <w:r>
              <w:rPr>
                <w:rFonts w:hint="eastAsia" w:ascii="宋体" w:hAnsi="宋体" w:eastAsia="Times New Roman"/>
                <w:sz w:val="21"/>
                <w:szCs w:val="21"/>
                <w:highlight w:val="none"/>
                <w:lang w:val="en-US" w:eastAsia="zh-CN"/>
              </w:rPr>
              <w:t>2,899,973.53</w:t>
            </w:r>
          </w:p>
        </w:tc>
      </w:tr>
    </w:tbl>
    <w:p>
      <w:pPr>
        <w:tabs>
          <w:tab w:val="right" w:pos="7740"/>
        </w:tabs>
        <w:spacing w:line="360" w:lineRule="auto"/>
        <w:ind w:firstLine="420" w:firstLineChars="200"/>
        <w:outlineLvl w:val="2"/>
        <w:rPr>
          <w:rFonts w:hint="eastAsia" w:ascii="宋体" w:hAnsi="宋体"/>
          <w:sz w:val="21"/>
          <w:szCs w:val="21"/>
          <w:highlight w:val="none"/>
        </w:rPr>
      </w:pPr>
      <w:r>
        <w:rPr>
          <w:rFonts w:hint="eastAsia" w:ascii="宋体" w:hAnsi="宋体"/>
          <w:sz w:val="21"/>
          <w:szCs w:val="21"/>
          <w:highlight w:val="none"/>
        </w:rPr>
        <w:t>11. 所得税费用</w:t>
      </w:r>
    </w:p>
    <w:p>
      <w:pPr>
        <w:tabs>
          <w:tab w:val="left" w:pos="3780"/>
          <w:tab w:val="left" w:pos="5670"/>
          <w:tab w:val="right" w:pos="7740"/>
        </w:tabs>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(1) 明细情况</w:t>
      </w:r>
    </w:p>
    <w:tbl>
      <w:tblPr>
        <w:tblStyle w:val="12"/>
        <w:tblW w:w="9650"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3"/>
        <w:gridCol w:w="1916"/>
        <w:gridCol w:w="3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53" w:type="dxa"/>
            <w:vAlign w:val="center"/>
          </w:tcPr>
          <w:p>
            <w:pPr>
              <w:pStyle w:val="4"/>
              <w:spacing w:after="0" w:line="360" w:lineRule="auto"/>
              <w:ind w:right="-101" w:rightChars="-48" w:firstLine="210" w:firstLineChars="100"/>
              <w:rPr>
                <w:rFonts w:ascii="宋体" w:hAnsi="宋体"/>
                <w:sz w:val="21"/>
                <w:szCs w:val="21"/>
                <w:highlight w:val="none"/>
              </w:rPr>
            </w:pPr>
            <w:r>
              <w:rPr>
                <w:rFonts w:hint="eastAsia" w:ascii="宋体" w:hAnsi="宋体"/>
                <w:sz w:val="21"/>
                <w:szCs w:val="21"/>
                <w:highlight w:val="none"/>
              </w:rPr>
              <w:t>项  目</w:t>
            </w:r>
          </w:p>
        </w:tc>
        <w:tc>
          <w:tcPr>
            <w:tcW w:w="1916" w:type="dxa"/>
            <w:vAlign w:val="center"/>
          </w:tcPr>
          <w:p>
            <w:pPr>
              <w:tabs>
                <w:tab w:val="right" w:pos="7740"/>
              </w:tabs>
              <w:spacing w:line="360" w:lineRule="auto"/>
              <w:ind w:left="-109" w:leftChars="-54" w:right="-105" w:rightChars="-50" w:hanging="4" w:hangingChars="2"/>
              <w:jc w:val="center"/>
              <w:rPr>
                <w:rFonts w:ascii="宋体" w:hAnsi="宋体"/>
                <w:sz w:val="21"/>
                <w:szCs w:val="21"/>
                <w:highlight w:val="none"/>
              </w:rPr>
            </w:pPr>
            <w:r>
              <w:rPr>
                <w:rFonts w:hint="eastAsia" w:ascii="宋体" w:hAnsi="宋体"/>
                <w:sz w:val="21"/>
                <w:szCs w:val="21"/>
                <w:highlight w:val="none"/>
              </w:rPr>
              <w:t>本期数</w:t>
            </w:r>
          </w:p>
        </w:tc>
        <w:tc>
          <w:tcPr>
            <w:tcW w:w="3181" w:type="dxa"/>
            <w:vAlign w:val="center"/>
          </w:tcPr>
          <w:p>
            <w:pPr>
              <w:tabs>
                <w:tab w:val="right" w:pos="7740"/>
              </w:tabs>
              <w:spacing w:line="360" w:lineRule="auto"/>
              <w:ind w:left="-109" w:leftChars="-52" w:right="-92" w:rightChars="-44" w:firstLine="19" w:firstLineChars="9"/>
              <w:jc w:val="center"/>
              <w:rPr>
                <w:rFonts w:ascii="宋体" w:hAnsi="宋体"/>
                <w:sz w:val="21"/>
                <w:szCs w:val="21"/>
                <w:highlight w:val="none"/>
              </w:rPr>
            </w:pPr>
            <w:r>
              <w:rPr>
                <w:rFonts w:hint="eastAsia" w:ascii="宋体" w:hAnsi="宋体"/>
                <w:sz w:val="21"/>
                <w:szCs w:val="21"/>
                <w:highlight w:val="none"/>
              </w:rPr>
              <w:t>上年同期数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53" w:type="dxa"/>
            <w:vAlign w:val="center"/>
          </w:tcPr>
          <w:p>
            <w:pPr>
              <w:pStyle w:val="4"/>
              <w:spacing w:after="0" w:line="360" w:lineRule="auto"/>
              <w:ind w:right="-101" w:rightChars="-48"/>
              <w:rPr>
                <w:rFonts w:ascii="宋体" w:hAnsi="宋体"/>
                <w:sz w:val="21"/>
                <w:szCs w:val="21"/>
                <w:highlight w:val="none"/>
              </w:rPr>
            </w:pPr>
            <w:r>
              <w:rPr>
                <w:rFonts w:hint="eastAsia" w:ascii="宋体" w:hAnsi="宋体"/>
                <w:sz w:val="21"/>
                <w:szCs w:val="21"/>
                <w:highlight w:val="none"/>
              </w:rPr>
              <w:t>当期所得税费用</w:t>
            </w:r>
          </w:p>
        </w:tc>
        <w:tc>
          <w:tcPr>
            <w:tcW w:w="1916" w:type="dxa"/>
            <w:vAlign w:val="center"/>
          </w:tcPr>
          <w:p>
            <w:pPr>
              <w:widowControl/>
              <w:jc w:val="center"/>
              <w:textAlignment w:val="center"/>
              <w:rPr>
                <w:rFonts w:hint="eastAsia" w:ascii="宋体" w:hAnsi="宋体"/>
                <w:sz w:val="21"/>
                <w:szCs w:val="21"/>
                <w:highlight w:val="none"/>
              </w:rPr>
            </w:pPr>
            <w:r>
              <w:rPr>
                <w:rFonts w:hint="eastAsia" w:ascii="宋体" w:hAnsi="宋体"/>
                <w:sz w:val="21"/>
                <w:szCs w:val="21"/>
                <w:highlight w:val="none"/>
                <w:lang w:val="en-US" w:eastAsia="zh-CN"/>
              </w:rPr>
              <w:t>22,212,934.61</w:t>
            </w:r>
          </w:p>
        </w:tc>
        <w:tc>
          <w:tcPr>
            <w:tcW w:w="3181" w:type="dxa"/>
            <w:vAlign w:val="center"/>
          </w:tcPr>
          <w:p>
            <w:pPr>
              <w:widowControl/>
              <w:jc w:val="center"/>
              <w:textAlignment w:val="center"/>
              <w:rPr>
                <w:rFonts w:ascii="宋体" w:hAnsi="宋体"/>
                <w:sz w:val="21"/>
                <w:szCs w:val="21"/>
                <w:highlight w:val="none"/>
              </w:rPr>
            </w:pPr>
            <w:r>
              <w:rPr>
                <w:rFonts w:hint="eastAsia" w:ascii="宋体" w:hAnsi="宋体"/>
                <w:sz w:val="21"/>
                <w:szCs w:val="21"/>
                <w:highlight w:val="none"/>
              </w:rPr>
              <w:t xml:space="preserve"> 5,296,555.30</w:t>
            </w:r>
            <w:r>
              <w:rPr>
                <w:rFonts w:hint="eastAsia" w:ascii="宋体" w:hAnsi="宋体" w:cs="宋体"/>
                <w:color w:val="000000"/>
                <w:kern w:val="0"/>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53" w:type="dxa"/>
            <w:vAlign w:val="center"/>
          </w:tcPr>
          <w:p>
            <w:pPr>
              <w:pStyle w:val="4"/>
              <w:spacing w:after="0" w:line="360" w:lineRule="auto"/>
              <w:ind w:right="-101" w:rightChars="-48"/>
              <w:rPr>
                <w:rFonts w:ascii="宋体" w:hAnsi="宋体"/>
                <w:sz w:val="21"/>
                <w:szCs w:val="21"/>
                <w:highlight w:val="none"/>
              </w:rPr>
            </w:pPr>
            <w:r>
              <w:rPr>
                <w:rFonts w:hint="eastAsia" w:ascii="宋体" w:hAnsi="宋体"/>
                <w:sz w:val="21"/>
                <w:szCs w:val="21"/>
                <w:highlight w:val="none"/>
              </w:rPr>
              <w:t>递延所得税费用</w:t>
            </w:r>
          </w:p>
        </w:tc>
        <w:tc>
          <w:tcPr>
            <w:tcW w:w="1916" w:type="dxa"/>
            <w:vAlign w:val="center"/>
          </w:tcPr>
          <w:p>
            <w:pPr>
              <w:widowControl/>
              <w:jc w:val="center"/>
              <w:textAlignment w:val="center"/>
              <w:rPr>
                <w:rFonts w:hint="eastAsia" w:ascii="宋体" w:hAnsi="宋体"/>
                <w:sz w:val="21"/>
                <w:szCs w:val="21"/>
                <w:highlight w:val="none"/>
              </w:rPr>
            </w:pPr>
            <w:r>
              <w:rPr>
                <w:rFonts w:hint="eastAsia" w:ascii="宋体" w:hAnsi="宋体"/>
                <w:sz w:val="21"/>
                <w:szCs w:val="21"/>
                <w:highlight w:val="none"/>
                <w:lang w:val="en-US" w:eastAsia="zh-CN"/>
              </w:rPr>
              <w:t>-377,099.8</w:t>
            </w:r>
          </w:p>
        </w:tc>
        <w:tc>
          <w:tcPr>
            <w:tcW w:w="3181" w:type="dxa"/>
            <w:vAlign w:val="center"/>
          </w:tcPr>
          <w:p>
            <w:pPr>
              <w:widowControl/>
              <w:jc w:val="center"/>
              <w:textAlignment w:val="center"/>
              <w:rPr>
                <w:rFonts w:ascii="宋体" w:hAnsi="宋体"/>
                <w:sz w:val="21"/>
                <w:szCs w:val="21"/>
                <w:highlight w:val="none"/>
              </w:rPr>
            </w:pPr>
            <w:r>
              <w:rPr>
                <w:rFonts w:ascii="宋体" w:hAnsi="宋体"/>
                <w:sz w:val="21"/>
                <w:szCs w:val="21"/>
                <w:highlight w:val="none"/>
              </w:rPr>
              <w:t>-273,382.76</w:t>
            </w:r>
            <w:r>
              <w:rPr>
                <w:rFonts w:hint="eastAsia" w:ascii="宋体" w:hAnsi="宋体"/>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53" w:type="dxa"/>
            <w:vAlign w:val="center"/>
          </w:tcPr>
          <w:p>
            <w:pPr>
              <w:pStyle w:val="4"/>
              <w:spacing w:after="0" w:line="360" w:lineRule="auto"/>
              <w:ind w:right="-101" w:rightChars="-48" w:firstLine="210" w:firstLineChars="100"/>
              <w:rPr>
                <w:rFonts w:ascii="宋体" w:hAnsi="宋体"/>
                <w:sz w:val="21"/>
                <w:szCs w:val="21"/>
                <w:highlight w:val="none"/>
              </w:rPr>
            </w:pPr>
            <w:r>
              <w:rPr>
                <w:rFonts w:hint="eastAsia"/>
                <w:sz w:val="21"/>
                <w:szCs w:val="21"/>
                <w:highlight w:val="none"/>
              </w:rPr>
              <w:t>合  计</w:t>
            </w:r>
          </w:p>
        </w:tc>
        <w:tc>
          <w:tcPr>
            <w:tcW w:w="1916" w:type="dxa"/>
            <w:vAlign w:val="center"/>
          </w:tcPr>
          <w:p>
            <w:pPr>
              <w:widowControl/>
              <w:jc w:val="center"/>
              <w:textAlignment w:val="center"/>
              <w:rPr>
                <w:rFonts w:hint="eastAsia" w:ascii="宋体" w:hAnsi="宋体"/>
                <w:sz w:val="21"/>
                <w:szCs w:val="21"/>
                <w:highlight w:val="none"/>
              </w:rPr>
            </w:pPr>
            <w:r>
              <w:rPr>
                <w:rFonts w:hint="eastAsia" w:ascii="宋体" w:hAnsi="宋体"/>
                <w:sz w:val="21"/>
                <w:szCs w:val="21"/>
                <w:highlight w:val="none"/>
                <w:lang w:val="en-US" w:eastAsia="zh-CN"/>
              </w:rPr>
              <w:t>21,835,834.81</w:t>
            </w:r>
          </w:p>
        </w:tc>
        <w:tc>
          <w:tcPr>
            <w:tcW w:w="3181" w:type="dxa"/>
            <w:vAlign w:val="center"/>
          </w:tcPr>
          <w:p>
            <w:pPr>
              <w:widowControl/>
              <w:jc w:val="center"/>
              <w:textAlignment w:val="center"/>
              <w:rPr>
                <w:rFonts w:ascii="宋体" w:hAnsi="宋体"/>
                <w:sz w:val="21"/>
                <w:szCs w:val="21"/>
                <w:highlight w:val="none"/>
              </w:rPr>
            </w:pPr>
            <w:r>
              <w:rPr>
                <w:rFonts w:hint="eastAsia" w:ascii="宋体" w:hAnsi="宋体"/>
                <w:sz w:val="21"/>
                <w:szCs w:val="21"/>
                <w:highlight w:val="none"/>
              </w:rPr>
              <w:t xml:space="preserve"> </w:t>
            </w:r>
            <w:r>
              <w:rPr>
                <w:rFonts w:ascii="宋体" w:hAnsi="宋体"/>
                <w:sz w:val="21"/>
                <w:szCs w:val="21"/>
                <w:highlight w:val="none"/>
              </w:rPr>
              <w:t>5,023,172.54</w:t>
            </w:r>
          </w:p>
        </w:tc>
      </w:tr>
    </w:tbl>
    <w:p>
      <w:pPr>
        <w:spacing w:line="360" w:lineRule="auto"/>
        <w:ind w:firstLine="420"/>
        <w:rPr>
          <w:rFonts w:ascii="宋体" w:hAnsi="宋体"/>
          <w:sz w:val="21"/>
          <w:szCs w:val="21"/>
          <w:highlight w:val="none"/>
        </w:rPr>
      </w:pPr>
      <w:r>
        <w:rPr>
          <w:rFonts w:hint="eastAsia" w:ascii="宋体" w:hAnsi="宋体"/>
          <w:sz w:val="21"/>
          <w:szCs w:val="21"/>
          <w:highlight w:val="none"/>
        </w:rPr>
        <w:t>(2) 会计利润与所得税费用调整过程</w:t>
      </w:r>
    </w:p>
    <w:tbl>
      <w:tblPr>
        <w:tblStyle w:val="12"/>
        <w:tblW w:w="966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1"/>
        <w:gridCol w:w="1919"/>
        <w:gridCol w:w="3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1" w:type="dxa"/>
            <w:vAlign w:val="center"/>
          </w:tcPr>
          <w:p>
            <w:pPr>
              <w:pStyle w:val="4"/>
              <w:spacing w:after="0" w:line="360" w:lineRule="auto"/>
              <w:ind w:right="-101" w:rightChars="-48" w:firstLine="210" w:firstLineChars="100"/>
              <w:rPr>
                <w:rFonts w:ascii="宋体" w:hAnsi="宋体"/>
                <w:sz w:val="21"/>
                <w:szCs w:val="21"/>
                <w:highlight w:val="none"/>
              </w:rPr>
            </w:pPr>
            <w:r>
              <w:rPr>
                <w:rFonts w:hint="eastAsia" w:ascii="宋体" w:hAnsi="宋体"/>
                <w:sz w:val="21"/>
                <w:szCs w:val="21"/>
                <w:highlight w:val="none"/>
              </w:rPr>
              <w:t>项  目</w:t>
            </w:r>
          </w:p>
        </w:tc>
        <w:tc>
          <w:tcPr>
            <w:tcW w:w="1919" w:type="dxa"/>
            <w:vAlign w:val="center"/>
          </w:tcPr>
          <w:p>
            <w:pPr>
              <w:tabs>
                <w:tab w:val="right" w:pos="7740"/>
              </w:tabs>
              <w:spacing w:line="360" w:lineRule="auto"/>
              <w:ind w:left="-109" w:leftChars="-54" w:right="-105" w:rightChars="-50" w:hanging="4" w:hangingChars="2"/>
              <w:jc w:val="center"/>
              <w:rPr>
                <w:rFonts w:ascii="宋体" w:hAnsi="宋体"/>
                <w:sz w:val="21"/>
                <w:szCs w:val="21"/>
                <w:highlight w:val="none"/>
              </w:rPr>
            </w:pPr>
            <w:r>
              <w:rPr>
                <w:rFonts w:hint="eastAsia" w:ascii="宋体" w:hAnsi="宋体"/>
                <w:sz w:val="21"/>
                <w:szCs w:val="21"/>
                <w:highlight w:val="none"/>
              </w:rPr>
              <w:t>本期数</w:t>
            </w:r>
          </w:p>
        </w:tc>
        <w:tc>
          <w:tcPr>
            <w:tcW w:w="3166" w:type="dxa"/>
            <w:vAlign w:val="top"/>
          </w:tcPr>
          <w:p>
            <w:pPr>
              <w:tabs>
                <w:tab w:val="right" w:pos="7740"/>
              </w:tabs>
              <w:spacing w:line="360" w:lineRule="auto"/>
              <w:ind w:left="-109" w:leftChars="-54" w:right="-105" w:rightChars="-50" w:hanging="4" w:hangingChars="2"/>
              <w:jc w:val="center"/>
              <w:rPr>
                <w:rFonts w:hint="eastAsia" w:ascii="宋体" w:hAnsi="宋体"/>
                <w:sz w:val="21"/>
                <w:szCs w:val="21"/>
                <w:highlight w:val="none"/>
              </w:rPr>
            </w:pPr>
            <w:r>
              <w:rPr>
                <w:rFonts w:hint="eastAsia" w:ascii="宋体" w:hAnsi="宋体"/>
                <w:sz w:val="21"/>
                <w:szCs w:val="21"/>
                <w:highlight w:val="none"/>
              </w:rPr>
              <w:t>上期数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1" w:type="dxa"/>
            <w:shd w:val="clear" w:color="auto" w:fill="auto"/>
            <w:vAlign w:val="top"/>
          </w:tcPr>
          <w:p>
            <w:pPr>
              <w:pStyle w:val="4"/>
              <w:spacing w:after="0" w:line="360" w:lineRule="auto"/>
              <w:ind w:right="-101" w:rightChars="-48"/>
              <w:rPr>
                <w:rFonts w:ascii="宋体" w:hAnsi="宋体"/>
                <w:sz w:val="21"/>
                <w:szCs w:val="21"/>
                <w:highlight w:val="none"/>
              </w:rPr>
            </w:pPr>
            <w:r>
              <w:rPr>
                <w:rFonts w:hint="eastAsia" w:ascii="宋体" w:hAnsi="宋体"/>
                <w:sz w:val="21"/>
                <w:szCs w:val="21"/>
                <w:highlight w:val="none"/>
              </w:rPr>
              <w:t>利润总额</w:t>
            </w:r>
          </w:p>
        </w:tc>
        <w:tc>
          <w:tcPr>
            <w:tcW w:w="1919" w:type="dxa"/>
            <w:shd w:val="clear" w:color="auto" w:fill="FFFFFF"/>
            <w:vAlign w:val="center"/>
          </w:tcPr>
          <w:p>
            <w:pPr>
              <w:keepNext w:val="0"/>
              <w:keepLines w:val="0"/>
              <w:widowControl/>
              <w:suppressLineNumbers w:val="0"/>
              <w:jc w:val="right"/>
              <w:textAlignment w:val="center"/>
              <w:rPr>
                <w:rFonts w:hint="eastAsia" w:ascii="宋体" w:hAnsi="宋体" w:eastAsia="Times New Roman"/>
                <w:sz w:val="21"/>
                <w:szCs w:val="21"/>
                <w:highlight w:val="none"/>
              </w:rPr>
            </w:pPr>
            <w:r>
              <w:rPr>
                <w:rFonts w:hint="eastAsia" w:ascii="宋体" w:hAnsi="宋体" w:eastAsia="宋体" w:cs="宋体"/>
                <w:i w:val="0"/>
                <w:color w:val="000000"/>
                <w:kern w:val="0"/>
                <w:sz w:val="21"/>
                <w:szCs w:val="21"/>
                <w:highlight w:val="none"/>
                <w:u w:val="none"/>
                <w:lang w:val="en-US" w:eastAsia="zh-CN" w:bidi="ar"/>
              </w:rPr>
              <w:t xml:space="preserve">119,435,740.70 </w:t>
            </w:r>
          </w:p>
        </w:tc>
        <w:tc>
          <w:tcPr>
            <w:tcW w:w="3166" w:type="dxa"/>
            <w:vAlign w:val="center"/>
          </w:tcPr>
          <w:p>
            <w:pPr>
              <w:pStyle w:val="4"/>
              <w:spacing w:after="0" w:line="360" w:lineRule="auto"/>
              <w:ind w:right="-101" w:rightChars="-48"/>
              <w:jc w:val="center"/>
              <w:rPr>
                <w:rFonts w:ascii="宋体" w:hAnsi="宋体"/>
                <w:sz w:val="21"/>
                <w:szCs w:val="21"/>
                <w:highlight w:val="none"/>
              </w:rPr>
            </w:pPr>
            <w:r>
              <w:rPr>
                <w:rFonts w:hint="eastAsia" w:ascii="宋体" w:hAnsi="宋体" w:eastAsia="Times New Roman"/>
                <w:sz w:val="21"/>
                <w:szCs w:val="21"/>
                <w:highlight w:val="none"/>
              </w:rPr>
              <w:t>30,731,858.32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1" w:type="dxa"/>
            <w:shd w:val="clear" w:color="auto" w:fill="auto"/>
            <w:vAlign w:val="top"/>
          </w:tcPr>
          <w:p>
            <w:pPr>
              <w:pStyle w:val="4"/>
              <w:spacing w:after="0" w:line="360" w:lineRule="auto"/>
              <w:ind w:right="-101" w:rightChars="-48"/>
              <w:rPr>
                <w:rFonts w:ascii="宋体" w:hAnsi="宋体"/>
                <w:sz w:val="21"/>
                <w:szCs w:val="21"/>
                <w:highlight w:val="none"/>
              </w:rPr>
            </w:pPr>
            <w:r>
              <w:rPr>
                <w:rFonts w:hint="eastAsia"/>
                <w:sz w:val="21"/>
                <w:szCs w:val="21"/>
                <w:highlight w:val="none"/>
              </w:rPr>
              <w:t>按法定适用税率计算的所得税费用</w:t>
            </w:r>
          </w:p>
        </w:tc>
        <w:tc>
          <w:tcPr>
            <w:tcW w:w="1919" w:type="dxa"/>
            <w:shd w:val="clear" w:color="auto" w:fill="FFFFFF"/>
            <w:vAlign w:val="center"/>
          </w:tcPr>
          <w:p>
            <w:pPr>
              <w:keepNext w:val="0"/>
              <w:keepLines w:val="0"/>
              <w:widowControl/>
              <w:suppressLineNumbers w:val="0"/>
              <w:jc w:val="right"/>
              <w:textAlignment w:val="center"/>
              <w:rPr>
                <w:rFonts w:hint="eastAsia" w:ascii="宋体" w:hAnsi="宋体" w:eastAsia="Times New Roman"/>
                <w:sz w:val="21"/>
                <w:szCs w:val="21"/>
                <w:highlight w:val="none"/>
              </w:rPr>
            </w:pPr>
            <w:r>
              <w:rPr>
                <w:rFonts w:hint="eastAsia" w:ascii="宋体" w:hAnsi="宋体" w:eastAsia="宋体" w:cs="宋体"/>
                <w:i w:val="0"/>
                <w:color w:val="000000"/>
                <w:kern w:val="0"/>
                <w:sz w:val="21"/>
                <w:szCs w:val="21"/>
                <w:highlight w:val="none"/>
                <w:u w:val="none"/>
                <w:lang w:val="en-US" w:eastAsia="zh-CN" w:bidi="ar"/>
              </w:rPr>
              <w:t xml:space="preserve">17,9153,61.11 </w:t>
            </w:r>
          </w:p>
        </w:tc>
        <w:tc>
          <w:tcPr>
            <w:tcW w:w="3166" w:type="dxa"/>
            <w:vAlign w:val="bottom"/>
          </w:tcPr>
          <w:p>
            <w:pPr>
              <w:pStyle w:val="4"/>
              <w:spacing w:after="0" w:line="360" w:lineRule="auto"/>
              <w:ind w:right="-101" w:rightChars="-48"/>
              <w:jc w:val="center"/>
              <w:rPr>
                <w:rFonts w:ascii="宋体" w:hAnsi="宋体"/>
                <w:sz w:val="21"/>
                <w:szCs w:val="21"/>
                <w:highlight w:val="none"/>
              </w:rPr>
            </w:pPr>
            <w:r>
              <w:rPr>
                <w:rFonts w:hint="eastAsia" w:ascii="宋体" w:hAnsi="宋体" w:eastAsia="Times New Roman"/>
                <w:sz w:val="21"/>
                <w:szCs w:val="21"/>
                <w:highlight w:val="none"/>
                <w:lang w:val="en-US" w:eastAsia="zh-CN"/>
              </w:rPr>
              <w:t>4,609,778.75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1" w:type="dxa"/>
            <w:shd w:val="clear" w:color="auto" w:fill="auto"/>
            <w:vAlign w:val="top"/>
          </w:tcPr>
          <w:p>
            <w:pPr>
              <w:pStyle w:val="4"/>
              <w:spacing w:after="0" w:line="360" w:lineRule="auto"/>
              <w:ind w:right="-101" w:rightChars="-48"/>
              <w:rPr>
                <w:rFonts w:ascii="宋体" w:hAnsi="宋体"/>
                <w:sz w:val="21"/>
                <w:szCs w:val="21"/>
                <w:highlight w:val="none"/>
              </w:rPr>
            </w:pPr>
            <w:r>
              <w:rPr>
                <w:rFonts w:hint="eastAsia"/>
                <w:sz w:val="21"/>
                <w:szCs w:val="21"/>
                <w:highlight w:val="none"/>
              </w:rPr>
              <w:t>子公司适用不同税率的影响</w:t>
            </w:r>
          </w:p>
        </w:tc>
        <w:tc>
          <w:tcPr>
            <w:tcW w:w="1919" w:type="dxa"/>
            <w:shd w:val="clear" w:color="auto" w:fill="FFFFFF"/>
            <w:vAlign w:val="center"/>
          </w:tcPr>
          <w:p>
            <w:pPr>
              <w:keepNext w:val="0"/>
              <w:keepLines w:val="0"/>
              <w:widowControl/>
              <w:suppressLineNumbers w:val="0"/>
              <w:jc w:val="right"/>
              <w:textAlignment w:val="center"/>
              <w:rPr>
                <w:rFonts w:hint="eastAsia" w:ascii="宋体" w:hAnsi="宋体" w:eastAsia="Times New Roman"/>
                <w:sz w:val="21"/>
                <w:szCs w:val="21"/>
                <w:highlight w:val="none"/>
              </w:rPr>
            </w:pPr>
            <w:r>
              <w:rPr>
                <w:rFonts w:hint="eastAsia" w:ascii="宋体" w:hAnsi="宋体" w:eastAsia="宋体" w:cs="宋体"/>
                <w:i w:val="0"/>
                <w:color w:val="000000"/>
                <w:kern w:val="0"/>
                <w:sz w:val="21"/>
                <w:szCs w:val="21"/>
                <w:highlight w:val="none"/>
                <w:u w:val="none"/>
                <w:lang w:val="en-US" w:eastAsia="zh-CN" w:bidi="ar"/>
              </w:rPr>
              <w:t>3,465,501.78</w:t>
            </w:r>
          </w:p>
        </w:tc>
        <w:tc>
          <w:tcPr>
            <w:tcW w:w="3166" w:type="dxa"/>
            <w:vAlign w:val="bottom"/>
          </w:tcPr>
          <w:p>
            <w:pPr>
              <w:pStyle w:val="4"/>
              <w:spacing w:after="0" w:line="360" w:lineRule="auto"/>
              <w:ind w:right="-101" w:rightChars="-48"/>
              <w:jc w:val="center"/>
              <w:rPr>
                <w:rFonts w:ascii="宋体" w:hAnsi="宋体"/>
                <w:sz w:val="21"/>
                <w:szCs w:val="21"/>
                <w:highlight w:val="none"/>
              </w:rPr>
            </w:pPr>
            <w:r>
              <w:rPr>
                <w:rFonts w:hint="eastAsia" w:ascii="宋体" w:hAnsi="宋体" w:eastAsia="Times New Roman"/>
                <w:sz w:val="21"/>
                <w:szCs w:val="21"/>
                <w:highlight w:val="none"/>
                <w:lang w:val="en-US" w:eastAsia="zh-CN"/>
              </w:rPr>
              <w:t>1,789,555.04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1" w:type="dxa"/>
            <w:shd w:val="clear" w:color="auto" w:fill="auto"/>
            <w:vAlign w:val="top"/>
          </w:tcPr>
          <w:p>
            <w:pPr>
              <w:pStyle w:val="4"/>
              <w:spacing w:after="0" w:line="360" w:lineRule="auto"/>
              <w:ind w:right="-101" w:rightChars="-48"/>
              <w:rPr>
                <w:rFonts w:hint="eastAsia"/>
                <w:sz w:val="21"/>
                <w:szCs w:val="21"/>
                <w:highlight w:val="none"/>
              </w:rPr>
            </w:pPr>
            <w:r>
              <w:rPr>
                <w:rFonts w:hint="eastAsia"/>
                <w:sz w:val="21"/>
                <w:szCs w:val="21"/>
                <w:highlight w:val="none"/>
              </w:rPr>
              <w:t>非应税收入的影响</w:t>
            </w:r>
          </w:p>
        </w:tc>
        <w:tc>
          <w:tcPr>
            <w:tcW w:w="1919" w:type="dxa"/>
            <w:shd w:val="clear" w:color="auto" w:fill="FFFFFF"/>
            <w:vAlign w:val="center"/>
          </w:tcPr>
          <w:p>
            <w:pPr>
              <w:tabs>
                <w:tab w:val="right" w:pos="7740"/>
              </w:tabs>
              <w:spacing w:line="360" w:lineRule="auto"/>
              <w:jc w:val="center"/>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 xml:space="preserve">-97,643.79 </w:t>
            </w:r>
          </w:p>
        </w:tc>
        <w:tc>
          <w:tcPr>
            <w:tcW w:w="3166" w:type="dxa"/>
            <w:vAlign w:val="bottom"/>
          </w:tcPr>
          <w:p>
            <w:pPr>
              <w:tabs>
                <w:tab w:val="right" w:pos="7740"/>
              </w:tabs>
              <w:spacing w:line="360" w:lineRule="auto"/>
              <w:jc w:val="center"/>
              <w:rPr>
                <w:rFonts w:ascii="宋体" w:hAnsi="宋体"/>
                <w:sz w:val="21"/>
                <w:szCs w:val="21"/>
                <w:highlight w:val="none"/>
              </w:rPr>
            </w:pPr>
            <w:r>
              <w:rPr>
                <w:rFonts w:hint="eastAsia" w:ascii="宋体" w:hAnsi="宋体" w:eastAsia="Times New Roman"/>
                <w:sz w:val="21"/>
                <w:szCs w:val="21"/>
                <w:highlight w:val="none"/>
              </w:rPr>
              <w:t>43,872.98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1" w:type="dxa"/>
            <w:shd w:val="clear" w:color="auto" w:fill="auto"/>
            <w:vAlign w:val="top"/>
          </w:tcPr>
          <w:p>
            <w:pPr>
              <w:pStyle w:val="4"/>
              <w:spacing w:after="0" w:line="360" w:lineRule="auto"/>
              <w:ind w:right="-101" w:rightChars="-48"/>
              <w:rPr>
                <w:rFonts w:hint="eastAsia"/>
                <w:sz w:val="21"/>
                <w:szCs w:val="21"/>
                <w:highlight w:val="none"/>
              </w:rPr>
            </w:pPr>
            <w:r>
              <w:rPr>
                <w:rFonts w:hint="eastAsia"/>
                <w:sz w:val="21"/>
                <w:szCs w:val="21"/>
                <w:highlight w:val="none"/>
              </w:rPr>
              <w:t>调整以前期间所得税的影响</w:t>
            </w:r>
          </w:p>
        </w:tc>
        <w:tc>
          <w:tcPr>
            <w:tcW w:w="1919" w:type="dxa"/>
            <w:shd w:val="clear" w:color="auto" w:fill="FFFFFF"/>
            <w:vAlign w:val="center"/>
          </w:tcPr>
          <w:p>
            <w:pPr>
              <w:tabs>
                <w:tab w:val="right" w:pos="7740"/>
              </w:tabs>
              <w:spacing w:line="360" w:lineRule="auto"/>
              <w:jc w:val="center"/>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 xml:space="preserve">3,375.00 </w:t>
            </w:r>
          </w:p>
        </w:tc>
        <w:tc>
          <w:tcPr>
            <w:tcW w:w="3166" w:type="dxa"/>
            <w:vAlign w:val="bottom"/>
          </w:tcPr>
          <w:p>
            <w:pPr>
              <w:tabs>
                <w:tab w:val="right" w:pos="7740"/>
              </w:tabs>
              <w:spacing w:line="360" w:lineRule="auto"/>
              <w:jc w:val="center"/>
              <w:rPr>
                <w:rFonts w:ascii="宋体" w:hAnsi="宋体"/>
                <w:sz w:val="21"/>
                <w:szCs w:val="21"/>
                <w:highlight w:val="none"/>
              </w:rPr>
            </w:pPr>
            <w:r>
              <w:rPr>
                <w:rFonts w:hint="eastAsia" w:ascii="宋体" w:hAnsi="宋体" w:eastAsia="Times New Roman"/>
                <w:sz w:val="21"/>
                <w:szCs w:val="21"/>
                <w:highlight w:val="none"/>
              </w:rPr>
              <w:t>25,016.33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1" w:type="dxa"/>
            <w:shd w:val="clear" w:color="auto" w:fill="auto"/>
            <w:vAlign w:val="top"/>
          </w:tcPr>
          <w:p>
            <w:pPr>
              <w:pStyle w:val="4"/>
              <w:spacing w:after="0" w:line="360" w:lineRule="auto"/>
              <w:ind w:right="-101" w:rightChars="-48"/>
              <w:rPr>
                <w:sz w:val="21"/>
                <w:szCs w:val="21"/>
                <w:highlight w:val="none"/>
              </w:rPr>
            </w:pPr>
            <w:r>
              <w:rPr>
                <w:rFonts w:hint="eastAsia"/>
                <w:sz w:val="21"/>
                <w:szCs w:val="21"/>
                <w:highlight w:val="none"/>
              </w:rPr>
              <w:t>研究开发费用加计扣除的影响</w:t>
            </w:r>
          </w:p>
        </w:tc>
        <w:tc>
          <w:tcPr>
            <w:tcW w:w="1919" w:type="dxa"/>
            <w:shd w:val="clear" w:color="auto" w:fill="FFFFFF"/>
            <w:vAlign w:val="center"/>
          </w:tcPr>
          <w:p>
            <w:pPr>
              <w:tabs>
                <w:tab w:val="right" w:pos="7740"/>
              </w:tabs>
              <w:spacing w:line="360" w:lineRule="auto"/>
              <w:jc w:val="center"/>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 xml:space="preserve">-975,454.25 </w:t>
            </w:r>
          </w:p>
        </w:tc>
        <w:tc>
          <w:tcPr>
            <w:tcW w:w="3166" w:type="dxa"/>
            <w:vAlign w:val="bottom"/>
          </w:tcPr>
          <w:p>
            <w:pPr>
              <w:tabs>
                <w:tab w:val="right" w:pos="7740"/>
              </w:tabs>
              <w:spacing w:line="360" w:lineRule="auto"/>
              <w:jc w:val="center"/>
              <w:rPr>
                <w:rFonts w:ascii="宋体" w:hAnsi="宋体"/>
                <w:sz w:val="21"/>
                <w:szCs w:val="21"/>
                <w:highlight w:val="none"/>
              </w:rPr>
            </w:pPr>
            <w:r>
              <w:rPr>
                <w:rFonts w:hint="eastAsia" w:ascii="宋体" w:hAnsi="宋体" w:eastAsia="Times New Roman"/>
                <w:sz w:val="21"/>
                <w:szCs w:val="21"/>
                <w:highlight w:val="none"/>
              </w:rPr>
              <w:t>-883,459.61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1" w:type="dxa"/>
            <w:vAlign w:val="top"/>
          </w:tcPr>
          <w:p>
            <w:pPr>
              <w:pStyle w:val="4"/>
              <w:spacing w:after="0" w:line="360" w:lineRule="auto"/>
              <w:ind w:right="-101" w:rightChars="-48"/>
              <w:rPr>
                <w:sz w:val="21"/>
                <w:szCs w:val="21"/>
                <w:highlight w:val="none"/>
              </w:rPr>
            </w:pPr>
            <w:r>
              <w:rPr>
                <w:rFonts w:hint="eastAsia"/>
                <w:sz w:val="21"/>
                <w:szCs w:val="21"/>
                <w:highlight w:val="none"/>
              </w:rPr>
              <w:t>残疾人工资加计扣除</w:t>
            </w:r>
          </w:p>
        </w:tc>
        <w:tc>
          <w:tcPr>
            <w:tcW w:w="1919" w:type="dxa"/>
            <w:vAlign w:val="center"/>
          </w:tcPr>
          <w:p>
            <w:pPr>
              <w:tabs>
                <w:tab w:val="right" w:pos="7740"/>
              </w:tabs>
              <w:spacing w:line="360" w:lineRule="auto"/>
              <w:jc w:val="center"/>
              <w:rPr>
                <w:rFonts w:hint="eastAsia" w:ascii="宋体" w:hAnsi="宋体" w:eastAsia="Times New Roman"/>
                <w:sz w:val="21"/>
                <w:szCs w:val="21"/>
                <w:highlight w:val="none"/>
              </w:rPr>
            </w:pPr>
          </w:p>
        </w:tc>
        <w:tc>
          <w:tcPr>
            <w:tcW w:w="3166" w:type="dxa"/>
            <w:vAlign w:val="bottom"/>
          </w:tcPr>
          <w:p>
            <w:pPr>
              <w:tabs>
                <w:tab w:val="right" w:pos="7740"/>
              </w:tabs>
              <w:spacing w:line="360" w:lineRule="auto"/>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1" w:type="dxa"/>
            <w:shd w:val="clear" w:color="auto" w:fill="auto"/>
            <w:vAlign w:val="top"/>
          </w:tcPr>
          <w:p>
            <w:pPr>
              <w:pStyle w:val="4"/>
              <w:spacing w:after="0" w:line="360" w:lineRule="auto"/>
              <w:ind w:right="-101" w:rightChars="-48"/>
              <w:rPr>
                <w:sz w:val="21"/>
                <w:szCs w:val="21"/>
                <w:highlight w:val="none"/>
              </w:rPr>
            </w:pPr>
            <w:r>
              <w:rPr>
                <w:rFonts w:hint="eastAsia"/>
                <w:sz w:val="21"/>
                <w:szCs w:val="21"/>
                <w:highlight w:val="none"/>
              </w:rPr>
              <w:t>不可抵扣的成本、费用和损失的影响</w:t>
            </w:r>
          </w:p>
        </w:tc>
        <w:tc>
          <w:tcPr>
            <w:tcW w:w="1919" w:type="dxa"/>
            <w:shd w:val="clear" w:color="auto" w:fill="FFFFFF"/>
            <w:vAlign w:val="center"/>
          </w:tcPr>
          <w:p>
            <w:pPr>
              <w:tabs>
                <w:tab w:val="right" w:pos="7740"/>
              </w:tabs>
              <w:spacing w:line="360" w:lineRule="auto"/>
              <w:jc w:val="center"/>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 xml:space="preserve">314,391.76 </w:t>
            </w:r>
          </w:p>
        </w:tc>
        <w:tc>
          <w:tcPr>
            <w:tcW w:w="3166" w:type="dxa"/>
            <w:vAlign w:val="bottom"/>
          </w:tcPr>
          <w:p>
            <w:pPr>
              <w:tabs>
                <w:tab w:val="right" w:pos="7740"/>
              </w:tabs>
              <w:spacing w:line="360" w:lineRule="auto"/>
              <w:jc w:val="center"/>
              <w:rPr>
                <w:rFonts w:ascii="宋体" w:hAnsi="宋体"/>
                <w:sz w:val="21"/>
                <w:szCs w:val="21"/>
                <w:highlight w:val="none"/>
              </w:rPr>
            </w:pPr>
            <w:r>
              <w:rPr>
                <w:rFonts w:hint="eastAsia" w:ascii="宋体" w:hAnsi="宋体" w:eastAsia="Times New Roman"/>
                <w:sz w:val="21"/>
                <w:szCs w:val="21"/>
                <w:highlight w:val="none"/>
              </w:rPr>
              <w:t>20,006.24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1" w:type="dxa"/>
            <w:shd w:val="clear" w:color="auto" w:fill="auto"/>
            <w:vAlign w:val="top"/>
          </w:tcPr>
          <w:p>
            <w:pPr>
              <w:pStyle w:val="4"/>
              <w:spacing w:after="0" w:line="240" w:lineRule="auto"/>
              <w:ind w:right="-101" w:rightChars="-48"/>
              <w:rPr>
                <w:sz w:val="21"/>
                <w:szCs w:val="21"/>
                <w:highlight w:val="none"/>
              </w:rPr>
            </w:pPr>
            <w:r>
              <w:rPr>
                <w:rFonts w:hint="eastAsia"/>
                <w:sz w:val="21"/>
                <w:szCs w:val="21"/>
                <w:highlight w:val="none"/>
              </w:rPr>
              <w:t>使用前期未确认递延所得税资产的可抵扣亏损的影响</w:t>
            </w:r>
          </w:p>
        </w:tc>
        <w:tc>
          <w:tcPr>
            <w:tcW w:w="1919" w:type="dxa"/>
            <w:shd w:val="clear" w:color="auto" w:fill="FFFFFF"/>
            <w:vAlign w:val="center"/>
          </w:tcPr>
          <w:p>
            <w:pPr>
              <w:tabs>
                <w:tab w:val="right" w:pos="7740"/>
              </w:tabs>
              <w:spacing w:line="360" w:lineRule="auto"/>
              <w:jc w:val="center"/>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 xml:space="preserve">-15,886.44 </w:t>
            </w:r>
          </w:p>
        </w:tc>
        <w:tc>
          <w:tcPr>
            <w:tcW w:w="3166" w:type="dxa"/>
            <w:vAlign w:val="bottom"/>
          </w:tcPr>
          <w:p>
            <w:pPr>
              <w:widowControl/>
              <w:jc w:val="center"/>
              <w:textAlignment w:val="bottom"/>
              <w:rPr>
                <w:rFonts w:ascii="宋体" w:hAnsi="宋体"/>
                <w:sz w:val="21"/>
                <w:szCs w:val="21"/>
                <w:highlight w:val="none"/>
              </w:rPr>
            </w:pPr>
            <w:r>
              <w:rPr>
                <w:rFonts w:hint="eastAsia" w:ascii="宋体" w:hAnsi="宋体" w:eastAsia="Times New Roman"/>
                <w:sz w:val="21"/>
                <w:szCs w:val="21"/>
                <w:highlight w:val="none"/>
              </w:rPr>
              <w:t>-1,398,172.79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1" w:type="dxa"/>
            <w:shd w:val="clear" w:color="auto" w:fill="auto"/>
            <w:vAlign w:val="top"/>
          </w:tcPr>
          <w:p>
            <w:pPr>
              <w:pStyle w:val="4"/>
              <w:spacing w:after="0" w:line="240" w:lineRule="auto"/>
              <w:ind w:right="-101" w:rightChars="-48"/>
              <w:rPr>
                <w:sz w:val="21"/>
                <w:szCs w:val="21"/>
                <w:highlight w:val="none"/>
              </w:rPr>
            </w:pPr>
            <w:r>
              <w:rPr>
                <w:rFonts w:hint="eastAsia"/>
                <w:sz w:val="21"/>
                <w:szCs w:val="21"/>
                <w:highlight w:val="none"/>
              </w:rPr>
              <w:t>本期未确认递延所得税资产的可抵扣暂时性差异或可抵扣亏损的影响</w:t>
            </w:r>
          </w:p>
        </w:tc>
        <w:tc>
          <w:tcPr>
            <w:tcW w:w="1919" w:type="dxa"/>
            <w:shd w:val="clear" w:color="auto" w:fill="FFFFFF"/>
            <w:vAlign w:val="center"/>
          </w:tcPr>
          <w:p>
            <w:pPr>
              <w:tabs>
                <w:tab w:val="right" w:pos="7740"/>
              </w:tabs>
              <w:spacing w:line="360" w:lineRule="auto"/>
              <w:jc w:val="center"/>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 xml:space="preserve">1,226,189.64 </w:t>
            </w:r>
          </w:p>
        </w:tc>
        <w:tc>
          <w:tcPr>
            <w:tcW w:w="3166" w:type="dxa"/>
            <w:vAlign w:val="bottom"/>
          </w:tcPr>
          <w:p>
            <w:pPr>
              <w:tabs>
                <w:tab w:val="right" w:pos="7740"/>
              </w:tabs>
              <w:spacing w:line="360" w:lineRule="auto"/>
              <w:jc w:val="center"/>
              <w:rPr>
                <w:rFonts w:ascii="宋体" w:hAnsi="宋体"/>
                <w:sz w:val="21"/>
                <w:szCs w:val="21"/>
                <w:highlight w:val="none"/>
              </w:rPr>
            </w:pPr>
            <w:r>
              <w:rPr>
                <w:rFonts w:hint="eastAsia" w:ascii="宋体" w:hAnsi="宋体" w:eastAsia="Times New Roman"/>
                <w:sz w:val="21"/>
                <w:szCs w:val="21"/>
                <w:highlight w:val="none"/>
              </w:rPr>
              <w:t>816,575.60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1" w:type="dxa"/>
            <w:shd w:val="clear" w:color="auto" w:fill="auto"/>
            <w:vAlign w:val="top"/>
          </w:tcPr>
          <w:p>
            <w:pPr>
              <w:pStyle w:val="4"/>
              <w:spacing w:after="0" w:line="360" w:lineRule="auto"/>
              <w:ind w:right="-101" w:rightChars="-48"/>
              <w:rPr>
                <w:sz w:val="21"/>
                <w:szCs w:val="21"/>
                <w:highlight w:val="none"/>
              </w:rPr>
            </w:pPr>
            <w:r>
              <w:rPr>
                <w:rFonts w:hint="eastAsia"/>
                <w:sz w:val="21"/>
                <w:szCs w:val="21"/>
                <w:highlight w:val="none"/>
              </w:rPr>
              <w:t>所得税费用</w:t>
            </w:r>
          </w:p>
        </w:tc>
        <w:tc>
          <w:tcPr>
            <w:tcW w:w="1919" w:type="dxa"/>
            <w:shd w:val="clear" w:color="auto" w:fill="FFFFFF"/>
            <w:vAlign w:val="center"/>
          </w:tcPr>
          <w:p>
            <w:pPr>
              <w:tabs>
                <w:tab w:val="right" w:pos="7740"/>
              </w:tabs>
              <w:spacing w:line="360" w:lineRule="auto"/>
              <w:jc w:val="center"/>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 xml:space="preserve">21,835,834.81 </w:t>
            </w:r>
          </w:p>
        </w:tc>
        <w:tc>
          <w:tcPr>
            <w:tcW w:w="3166" w:type="dxa"/>
            <w:vAlign w:val="center"/>
          </w:tcPr>
          <w:p>
            <w:pPr>
              <w:tabs>
                <w:tab w:val="right" w:pos="7740"/>
              </w:tabs>
              <w:spacing w:line="360" w:lineRule="auto"/>
              <w:jc w:val="center"/>
              <w:rPr>
                <w:rFonts w:ascii="宋体" w:hAnsi="宋体"/>
                <w:sz w:val="21"/>
                <w:szCs w:val="21"/>
                <w:highlight w:val="none"/>
              </w:rPr>
            </w:pPr>
            <w:r>
              <w:rPr>
                <w:rFonts w:hint="eastAsia" w:ascii="宋体" w:hAnsi="宋体" w:eastAsia="Times New Roman"/>
                <w:sz w:val="21"/>
                <w:szCs w:val="21"/>
                <w:highlight w:val="none"/>
              </w:rPr>
              <w:t>5,023,172.54</w:t>
            </w:r>
          </w:p>
        </w:tc>
      </w:tr>
    </w:tbl>
    <w:p>
      <w:pPr>
        <w:tabs>
          <w:tab w:val="right" w:pos="7740"/>
        </w:tabs>
        <w:spacing w:line="360" w:lineRule="auto"/>
        <w:ind w:firstLine="420"/>
        <w:outlineLvl w:val="2"/>
        <w:rPr>
          <w:rFonts w:hint="eastAsia" w:ascii="宋体" w:hAnsi="宋体"/>
          <w:sz w:val="21"/>
          <w:szCs w:val="21"/>
          <w:highlight w:val="none"/>
        </w:rPr>
      </w:pPr>
      <w:r>
        <w:rPr>
          <w:rFonts w:hint="eastAsia" w:ascii="宋体" w:hAnsi="宋体"/>
          <w:sz w:val="21"/>
          <w:szCs w:val="21"/>
          <w:highlight w:val="none"/>
        </w:rPr>
        <w:t>12. 其他综合收益的税后净额</w:t>
      </w:r>
    </w:p>
    <w:p>
      <w:pPr>
        <w:tabs>
          <w:tab w:val="left" w:pos="3780"/>
          <w:tab w:val="left" w:pos="5670"/>
          <w:tab w:val="right" w:pos="7740"/>
        </w:tabs>
        <w:spacing w:line="360" w:lineRule="auto"/>
        <w:ind w:firstLine="420"/>
        <w:rPr>
          <w:rFonts w:hint="eastAsia" w:ascii="宋体" w:hAnsi="宋体"/>
          <w:sz w:val="21"/>
          <w:szCs w:val="21"/>
          <w:highlight w:val="none"/>
        </w:rPr>
      </w:pPr>
      <w:r>
        <w:rPr>
          <w:rFonts w:hint="eastAsia" w:ascii="宋体" w:hAnsi="宋体"/>
          <w:sz w:val="21"/>
          <w:szCs w:val="21"/>
          <w:highlight w:val="none"/>
        </w:rPr>
        <w:t>其他综合收益的税后净额详见本财务报表附注合并资产负债表项目注释之其他综合收益说明。</w:t>
      </w:r>
    </w:p>
    <w:p>
      <w:pPr>
        <w:tabs>
          <w:tab w:val="left" w:pos="3780"/>
          <w:tab w:val="left" w:pos="5670"/>
          <w:tab w:val="right" w:pos="7740"/>
        </w:tabs>
        <w:spacing w:line="360" w:lineRule="auto"/>
        <w:ind w:firstLine="420"/>
        <w:rPr>
          <w:rFonts w:hint="eastAsia" w:ascii="宋体" w:hAnsi="宋体"/>
          <w:sz w:val="21"/>
          <w:szCs w:val="21"/>
          <w:highlight w:val="none"/>
        </w:rPr>
      </w:pPr>
    </w:p>
    <w:p>
      <w:pPr>
        <w:tabs>
          <w:tab w:val="right" w:pos="7740"/>
        </w:tabs>
        <w:spacing w:line="360" w:lineRule="auto"/>
        <w:ind w:firstLine="420"/>
        <w:outlineLvl w:val="1"/>
        <w:rPr>
          <w:rFonts w:hint="eastAsia" w:ascii="宋体" w:hAnsi="宋体"/>
          <w:sz w:val="21"/>
          <w:szCs w:val="21"/>
          <w:highlight w:val="none"/>
        </w:rPr>
      </w:pPr>
      <w:r>
        <w:rPr>
          <w:rFonts w:hint="eastAsia" w:ascii="宋体" w:hAnsi="宋体"/>
          <w:sz w:val="21"/>
          <w:szCs w:val="21"/>
          <w:highlight w:val="none"/>
        </w:rPr>
        <w:t>(三) 合并现金流量表项目注释</w:t>
      </w:r>
    </w:p>
    <w:p>
      <w:pPr>
        <w:tabs>
          <w:tab w:val="right" w:pos="7740"/>
        </w:tabs>
        <w:spacing w:line="360" w:lineRule="auto"/>
        <w:ind w:firstLine="420"/>
        <w:outlineLvl w:val="2"/>
        <w:rPr>
          <w:rFonts w:hint="eastAsia" w:ascii="宋体" w:hAnsi="宋体"/>
          <w:sz w:val="21"/>
          <w:szCs w:val="21"/>
          <w:highlight w:val="none"/>
        </w:rPr>
      </w:pPr>
      <w:r>
        <w:rPr>
          <w:rFonts w:hint="eastAsia" w:ascii="宋体" w:hAnsi="宋体"/>
          <w:sz w:val="21"/>
          <w:szCs w:val="21"/>
          <w:highlight w:val="none"/>
        </w:rPr>
        <w:t>1. 收到其他与经营活动有关的现金</w:t>
      </w:r>
    </w:p>
    <w:tbl>
      <w:tblPr>
        <w:tblStyle w:val="12"/>
        <w:tblW w:w="9667"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0"/>
        <w:gridCol w:w="2314"/>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0" w:type="dxa"/>
            <w:vAlign w:val="center"/>
          </w:tcPr>
          <w:p>
            <w:pPr>
              <w:pStyle w:val="4"/>
              <w:spacing w:after="0" w:line="360" w:lineRule="auto"/>
              <w:ind w:right="-101" w:rightChars="-48" w:firstLine="210" w:firstLineChars="100"/>
              <w:rPr>
                <w:rFonts w:ascii="宋体" w:hAnsi="宋体"/>
                <w:sz w:val="21"/>
                <w:szCs w:val="21"/>
                <w:highlight w:val="none"/>
              </w:rPr>
            </w:pPr>
            <w:r>
              <w:rPr>
                <w:rFonts w:hint="eastAsia" w:ascii="宋体" w:hAnsi="宋体"/>
                <w:sz w:val="21"/>
                <w:szCs w:val="21"/>
                <w:highlight w:val="none"/>
              </w:rPr>
              <w:t>项  目</w:t>
            </w:r>
          </w:p>
        </w:tc>
        <w:tc>
          <w:tcPr>
            <w:tcW w:w="2314" w:type="dxa"/>
            <w:vAlign w:val="center"/>
          </w:tcPr>
          <w:p>
            <w:pPr>
              <w:tabs>
                <w:tab w:val="right" w:pos="7740"/>
              </w:tabs>
              <w:spacing w:line="360" w:lineRule="auto"/>
              <w:ind w:left="-109" w:leftChars="-54" w:right="-105" w:rightChars="-50" w:hanging="4" w:hangingChars="2"/>
              <w:jc w:val="center"/>
              <w:rPr>
                <w:rFonts w:ascii="宋体" w:hAnsi="宋体"/>
                <w:sz w:val="21"/>
                <w:szCs w:val="21"/>
                <w:highlight w:val="none"/>
              </w:rPr>
            </w:pPr>
            <w:r>
              <w:rPr>
                <w:rFonts w:hint="eastAsia" w:ascii="宋体" w:hAnsi="宋体"/>
                <w:sz w:val="21"/>
                <w:szCs w:val="21"/>
                <w:highlight w:val="none"/>
              </w:rPr>
              <w:t>本期数</w:t>
            </w:r>
          </w:p>
        </w:tc>
        <w:tc>
          <w:tcPr>
            <w:tcW w:w="2783" w:type="dxa"/>
            <w:vAlign w:val="center"/>
          </w:tcPr>
          <w:p>
            <w:pPr>
              <w:tabs>
                <w:tab w:val="right" w:pos="7740"/>
              </w:tabs>
              <w:spacing w:line="360" w:lineRule="auto"/>
              <w:ind w:left="-109" w:leftChars="-52" w:right="-92" w:rightChars="-44" w:firstLine="19" w:firstLineChars="9"/>
              <w:jc w:val="center"/>
              <w:rPr>
                <w:rFonts w:ascii="宋体" w:hAnsi="宋体"/>
                <w:sz w:val="21"/>
                <w:szCs w:val="21"/>
                <w:highlight w:val="none"/>
              </w:rPr>
            </w:pPr>
            <w:r>
              <w:rPr>
                <w:rFonts w:hint="eastAsia" w:ascii="宋体" w:hAnsi="宋体"/>
                <w:sz w:val="21"/>
                <w:szCs w:val="21"/>
                <w:highlight w:val="none"/>
              </w:rPr>
              <w:t>上年同期数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0" w:type="dxa"/>
            <w:vAlign w:val="bottom"/>
          </w:tcPr>
          <w:p>
            <w:pPr>
              <w:tabs>
                <w:tab w:val="right" w:pos="7740"/>
              </w:tabs>
              <w:spacing w:line="0" w:lineRule="atLeast"/>
              <w:rPr>
                <w:rFonts w:ascii="宋体" w:hAnsi="宋体"/>
                <w:sz w:val="21"/>
                <w:szCs w:val="21"/>
                <w:highlight w:val="none"/>
              </w:rPr>
            </w:pPr>
            <w:r>
              <w:rPr>
                <w:rFonts w:hint="eastAsia" w:ascii="宋体" w:hAnsi="宋体" w:eastAsia="Times New Roman"/>
                <w:sz w:val="21"/>
                <w:szCs w:val="21"/>
                <w:highlight w:val="none"/>
              </w:rPr>
              <w:t>收到保证金及押金</w:t>
            </w:r>
          </w:p>
        </w:tc>
        <w:tc>
          <w:tcPr>
            <w:tcW w:w="2314" w:type="dxa"/>
            <w:vAlign w:val="center"/>
          </w:tcPr>
          <w:p>
            <w:pPr>
              <w:widowControl/>
              <w:jc w:val="center"/>
              <w:textAlignment w:val="bottom"/>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lang w:val="en-US" w:eastAsia="zh-CN"/>
              </w:rPr>
              <w:t>5,145,872.00</w:t>
            </w:r>
          </w:p>
        </w:tc>
        <w:tc>
          <w:tcPr>
            <w:tcW w:w="2783" w:type="dxa"/>
            <w:vAlign w:val="bottom"/>
          </w:tcPr>
          <w:p>
            <w:pPr>
              <w:widowControl/>
              <w:jc w:val="center"/>
              <w:textAlignment w:val="bottom"/>
              <w:rPr>
                <w:rFonts w:ascii="宋体" w:hAnsi="宋体"/>
                <w:sz w:val="21"/>
                <w:szCs w:val="21"/>
                <w:highlight w:val="none"/>
              </w:rPr>
            </w:pPr>
            <w:r>
              <w:rPr>
                <w:rFonts w:hint="eastAsia" w:ascii="宋体" w:hAnsi="宋体" w:cs="宋体"/>
                <w:color w:val="000000"/>
                <w:kern w:val="0"/>
                <w:sz w:val="21"/>
                <w:szCs w:val="21"/>
                <w:highlight w:val="none"/>
              </w:rPr>
              <w:t>5</w:t>
            </w:r>
            <w:r>
              <w:rPr>
                <w:rFonts w:hint="eastAsia" w:ascii="宋体" w:hAnsi="宋体" w:eastAsia="Times New Roman" w:cs="宋体"/>
                <w:color w:val="000000"/>
                <w:kern w:val="0"/>
                <w:sz w:val="21"/>
                <w:szCs w:val="21"/>
                <w:highlight w:val="none"/>
              </w:rPr>
              <w:t>,</w:t>
            </w:r>
            <w:r>
              <w:rPr>
                <w:rFonts w:hint="eastAsia" w:ascii="宋体" w:hAnsi="宋体" w:cs="宋体"/>
                <w:color w:val="000000"/>
                <w:kern w:val="0"/>
                <w:sz w:val="21"/>
                <w:szCs w:val="21"/>
                <w:highlight w:val="none"/>
              </w:rPr>
              <w:t>602</w:t>
            </w:r>
            <w:r>
              <w:rPr>
                <w:rFonts w:hint="eastAsia" w:ascii="宋体" w:hAnsi="宋体" w:eastAsia="Times New Roman" w:cs="宋体"/>
                <w:color w:val="000000"/>
                <w:kern w:val="0"/>
                <w:sz w:val="21"/>
                <w:szCs w:val="21"/>
                <w:highlight w:val="none"/>
              </w:rPr>
              <w:t>,</w:t>
            </w:r>
            <w:r>
              <w:rPr>
                <w:rFonts w:hint="eastAsia" w:ascii="宋体" w:hAnsi="宋体" w:cs="宋体"/>
                <w:color w:val="000000"/>
                <w:kern w:val="0"/>
                <w:sz w:val="21"/>
                <w:szCs w:val="21"/>
                <w:highlight w:val="none"/>
              </w:rPr>
              <w:t>600</w:t>
            </w:r>
            <w:r>
              <w:rPr>
                <w:rFonts w:hint="eastAsia" w:ascii="宋体" w:hAnsi="宋体" w:eastAsia="Times New Roman" w:cs="宋体"/>
                <w:color w:val="000000"/>
                <w:kern w:val="0"/>
                <w:sz w:val="21"/>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0" w:type="dxa"/>
            <w:vAlign w:val="bottom"/>
          </w:tcPr>
          <w:p>
            <w:pPr>
              <w:tabs>
                <w:tab w:val="right" w:pos="7740"/>
              </w:tabs>
              <w:spacing w:line="0" w:lineRule="atLeast"/>
              <w:rPr>
                <w:rFonts w:ascii="宋体" w:hAnsi="宋体"/>
                <w:sz w:val="21"/>
                <w:szCs w:val="21"/>
                <w:highlight w:val="none"/>
              </w:rPr>
            </w:pPr>
            <w:r>
              <w:rPr>
                <w:rFonts w:hint="eastAsia" w:ascii="宋体" w:hAnsi="宋体" w:eastAsia="Times New Roman"/>
                <w:sz w:val="21"/>
                <w:szCs w:val="21"/>
                <w:highlight w:val="none"/>
              </w:rPr>
              <w:t>收到与资产或收益相关的政府补助</w:t>
            </w:r>
          </w:p>
        </w:tc>
        <w:tc>
          <w:tcPr>
            <w:tcW w:w="2314" w:type="dxa"/>
            <w:vAlign w:val="center"/>
          </w:tcPr>
          <w:p>
            <w:pPr>
              <w:widowControl/>
              <w:jc w:val="center"/>
              <w:textAlignment w:val="bottom"/>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lang w:val="en-US" w:eastAsia="zh-CN"/>
              </w:rPr>
              <w:t>3,514,038.18</w:t>
            </w:r>
          </w:p>
        </w:tc>
        <w:tc>
          <w:tcPr>
            <w:tcW w:w="2783" w:type="dxa"/>
            <w:vAlign w:val="bottom"/>
          </w:tcPr>
          <w:p>
            <w:pPr>
              <w:widowControl/>
              <w:jc w:val="center"/>
              <w:textAlignment w:val="bottom"/>
              <w:rPr>
                <w:rFonts w:ascii="宋体" w:hAnsi="宋体"/>
                <w:sz w:val="21"/>
                <w:szCs w:val="21"/>
                <w:highlight w:val="none"/>
              </w:rPr>
            </w:pPr>
            <w:r>
              <w:rPr>
                <w:rFonts w:hint="eastAsia" w:ascii="宋体" w:hAnsi="宋体" w:cs="宋体"/>
                <w:color w:val="000000"/>
                <w:kern w:val="0"/>
                <w:sz w:val="21"/>
                <w:szCs w:val="21"/>
                <w:highlight w:val="none"/>
              </w:rPr>
              <w:t>1</w:t>
            </w:r>
            <w:r>
              <w:rPr>
                <w:rFonts w:hint="eastAsia" w:ascii="宋体" w:hAnsi="宋体" w:eastAsia="Times New Roman" w:cs="宋体"/>
                <w:color w:val="000000"/>
                <w:kern w:val="0"/>
                <w:sz w:val="21"/>
                <w:szCs w:val="21"/>
                <w:highlight w:val="none"/>
              </w:rPr>
              <w:t>,</w:t>
            </w:r>
            <w:r>
              <w:rPr>
                <w:rFonts w:hint="eastAsia" w:ascii="宋体" w:hAnsi="宋体" w:cs="宋体"/>
                <w:color w:val="000000"/>
                <w:kern w:val="0"/>
                <w:sz w:val="21"/>
                <w:szCs w:val="21"/>
                <w:highlight w:val="none"/>
              </w:rPr>
              <w:t>769</w:t>
            </w:r>
            <w:r>
              <w:rPr>
                <w:rFonts w:hint="eastAsia" w:ascii="宋体" w:hAnsi="宋体" w:eastAsia="Times New Roman" w:cs="宋体"/>
                <w:color w:val="000000"/>
                <w:kern w:val="0"/>
                <w:sz w:val="21"/>
                <w:szCs w:val="21"/>
                <w:highlight w:val="none"/>
              </w:rPr>
              <w:t>,</w:t>
            </w:r>
            <w:r>
              <w:rPr>
                <w:rFonts w:hint="eastAsia" w:ascii="宋体" w:hAnsi="宋体" w:cs="宋体"/>
                <w:color w:val="000000"/>
                <w:kern w:val="0"/>
                <w:sz w:val="21"/>
                <w:szCs w:val="21"/>
                <w:highlight w:val="none"/>
              </w:rPr>
              <w:t>762</w:t>
            </w:r>
            <w:r>
              <w:rPr>
                <w:rFonts w:hint="eastAsia" w:ascii="宋体" w:hAnsi="宋体" w:eastAsia="Times New Roman" w:cs="宋体"/>
                <w:color w:val="000000"/>
                <w:kern w:val="0"/>
                <w:sz w:val="21"/>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0" w:type="dxa"/>
            <w:vAlign w:val="bottom"/>
          </w:tcPr>
          <w:p>
            <w:pPr>
              <w:tabs>
                <w:tab w:val="right" w:pos="7740"/>
              </w:tabs>
              <w:spacing w:line="0" w:lineRule="atLeast"/>
              <w:rPr>
                <w:rFonts w:ascii="宋体" w:hAnsi="宋体"/>
                <w:sz w:val="21"/>
                <w:szCs w:val="21"/>
                <w:highlight w:val="none"/>
              </w:rPr>
            </w:pPr>
            <w:r>
              <w:rPr>
                <w:rFonts w:hint="eastAsia" w:ascii="宋体" w:hAnsi="宋体" w:eastAsia="Times New Roman"/>
                <w:sz w:val="21"/>
                <w:szCs w:val="21"/>
                <w:highlight w:val="none"/>
              </w:rPr>
              <w:t>收到租金收入</w:t>
            </w:r>
          </w:p>
        </w:tc>
        <w:tc>
          <w:tcPr>
            <w:tcW w:w="2314" w:type="dxa"/>
            <w:vAlign w:val="center"/>
          </w:tcPr>
          <w:p>
            <w:pPr>
              <w:widowControl/>
              <w:jc w:val="center"/>
              <w:textAlignment w:val="bottom"/>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lang w:val="en-US" w:eastAsia="zh-CN"/>
              </w:rPr>
              <w:t>300,000.00</w:t>
            </w:r>
          </w:p>
        </w:tc>
        <w:tc>
          <w:tcPr>
            <w:tcW w:w="2783" w:type="dxa"/>
            <w:vAlign w:val="bottom"/>
          </w:tcPr>
          <w:p>
            <w:pPr>
              <w:widowControl/>
              <w:jc w:val="center"/>
              <w:textAlignment w:val="bottom"/>
              <w:rPr>
                <w:rFonts w:ascii="宋体" w:hAnsi="宋体"/>
                <w:sz w:val="21"/>
                <w:szCs w:val="21"/>
                <w:highlight w:val="none"/>
              </w:rPr>
            </w:pPr>
            <w:r>
              <w:rPr>
                <w:rFonts w:hint="eastAsia" w:ascii="宋体" w:hAnsi="宋体" w:cs="宋体"/>
                <w:color w:val="000000"/>
                <w:kern w:val="0"/>
                <w:sz w:val="21"/>
                <w:szCs w:val="21"/>
                <w:highlight w:val="none"/>
              </w:rPr>
              <w:t>1</w:t>
            </w:r>
            <w:r>
              <w:rPr>
                <w:rFonts w:hint="eastAsia" w:ascii="宋体" w:hAnsi="宋体" w:eastAsia="Times New Roman" w:cs="宋体"/>
                <w:color w:val="000000"/>
                <w:kern w:val="0"/>
                <w:sz w:val="21"/>
                <w:szCs w:val="21"/>
                <w:highlight w:val="none"/>
              </w:rPr>
              <w:t>,</w:t>
            </w:r>
            <w:r>
              <w:rPr>
                <w:rFonts w:hint="eastAsia" w:ascii="宋体" w:hAnsi="宋体" w:cs="宋体"/>
                <w:color w:val="000000"/>
                <w:kern w:val="0"/>
                <w:sz w:val="21"/>
                <w:szCs w:val="21"/>
                <w:highlight w:val="none"/>
              </w:rPr>
              <w:t>051</w:t>
            </w:r>
            <w:r>
              <w:rPr>
                <w:rFonts w:hint="eastAsia" w:ascii="宋体" w:hAnsi="宋体" w:eastAsia="Times New Roman" w:cs="宋体"/>
                <w:color w:val="000000"/>
                <w:kern w:val="0"/>
                <w:sz w:val="21"/>
                <w:szCs w:val="21"/>
                <w:highlight w:val="none"/>
              </w:rPr>
              <w:t>,</w:t>
            </w:r>
            <w:r>
              <w:rPr>
                <w:rFonts w:hint="eastAsia" w:ascii="宋体" w:hAnsi="宋体" w:cs="宋体"/>
                <w:color w:val="000000"/>
                <w:kern w:val="0"/>
                <w:sz w:val="21"/>
                <w:szCs w:val="21"/>
                <w:highlight w:val="none"/>
              </w:rPr>
              <w:t>578</w:t>
            </w:r>
            <w:r>
              <w:rPr>
                <w:rFonts w:hint="eastAsia" w:ascii="宋体" w:hAnsi="宋体" w:eastAsia="Times New Roman" w:cs="宋体"/>
                <w:color w:val="000000"/>
                <w:kern w:val="0"/>
                <w:sz w:val="21"/>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0" w:type="dxa"/>
            <w:vAlign w:val="bottom"/>
          </w:tcPr>
          <w:p>
            <w:pPr>
              <w:tabs>
                <w:tab w:val="right" w:pos="7740"/>
              </w:tabs>
              <w:spacing w:line="0" w:lineRule="atLeast"/>
              <w:rPr>
                <w:rFonts w:ascii="宋体" w:hAnsi="宋体"/>
                <w:sz w:val="21"/>
                <w:szCs w:val="21"/>
                <w:highlight w:val="none"/>
              </w:rPr>
            </w:pPr>
            <w:r>
              <w:rPr>
                <w:rFonts w:hint="eastAsia" w:ascii="宋体" w:hAnsi="宋体" w:eastAsia="Times New Roman"/>
                <w:sz w:val="21"/>
                <w:szCs w:val="21"/>
                <w:highlight w:val="none"/>
              </w:rPr>
              <w:t>收到利息收入</w:t>
            </w:r>
          </w:p>
        </w:tc>
        <w:tc>
          <w:tcPr>
            <w:tcW w:w="2314" w:type="dxa"/>
            <w:vAlign w:val="top"/>
          </w:tcPr>
          <w:p>
            <w:pPr>
              <w:widowControl/>
              <w:jc w:val="center"/>
              <w:textAlignment w:val="bottom"/>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306,144.96</w:t>
            </w:r>
          </w:p>
        </w:tc>
        <w:tc>
          <w:tcPr>
            <w:tcW w:w="2783" w:type="dxa"/>
            <w:vAlign w:val="bottom"/>
          </w:tcPr>
          <w:p>
            <w:pPr>
              <w:widowControl/>
              <w:jc w:val="center"/>
              <w:textAlignment w:val="bottom"/>
              <w:rPr>
                <w:rFonts w:ascii="宋体" w:hAnsi="宋体"/>
                <w:sz w:val="21"/>
                <w:szCs w:val="21"/>
                <w:highlight w:val="none"/>
              </w:rPr>
            </w:pPr>
            <w:r>
              <w:rPr>
                <w:rFonts w:hint="eastAsia" w:ascii="宋体" w:hAnsi="宋体" w:cs="宋体"/>
                <w:color w:val="000000"/>
                <w:kern w:val="0"/>
                <w:sz w:val="21"/>
                <w:szCs w:val="21"/>
                <w:highlight w:val="none"/>
              </w:rPr>
              <w:t>1</w:t>
            </w:r>
            <w:r>
              <w:rPr>
                <w:rFonts w:hint="eastAsia" w:ascii="宋体" w:hAnsi="宋体" w:eastAsia="Times New Roman" w:cs="宋体"/>
                <w:color w:val="000000"/>
                <w:kern w:val="0"/>
                <w:sz w:val="21"/>
                <w:szCs w:val="21"/>
                <w:highlight w:val="none"/>
              </w:rPr>
              <w:t>,</w:t>
            </w:r>
            <w:r>
              <w:rPr>
                <w:rFonts w:hint="eastAsia" w:ascii="宋体" w:hAnsi="宋体" w:cs="宋体"/>
                <w:color w:val="000000"/>
                <w:kern w:val="0"/>
                <w:sz w:val="21"/>
                <w:szCs w:val="21"/>
                <w:highlight w:val="none"/>
              </w:rPr>
              <w:t>023</w:t>
            </w:r>
            <w:r>
              <w:rPr>
                <w:rFonts w:hint="eastAsia" w:ascii="宋体" w:hAnsi="宋体" w:eastAsia="Times New Roman" w:cs="宋体"/>
                <w:color w:val="000000"/>
                <w:kern w:val="0"/>
                <w:sz w:val="21"/>
                <w:szCs w:val="21"/>
                <w:highlight w:val="none"/>
              </w:rPr>
              <w:t>,</w:t>
            </w:r>
            <w:r>
              <w:rPr>
                <w:rFonts w:hint="eastAsia" w:ascii="宋体" w:hAnsi="宋体" w:cs="宋体"/>
                <w:color w:val="000000"/>
                <w:kern w:val="0"/>
                <w:sz w:val="21"/>
                <w:szCs w:val="21"/>
                <w:highlight w:val="none"/>
              </w:rPr>
              <w:t>106.76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0" w:type="dxa"/>
            <w:vAlign w:val="bottom"/>
          </w:tcPr>
          <w:p>
            <w:pPr>
              <w:tabs>
                <w:tab w:val="right" w:pos="7740"/>
              </w:tabs>
              <w:spacing w:line="0" w:lineRule="atLeast"/>
              <w:rPr>
                <w:rFonts w:ascii="宋体" w:hAnsi="宋体"/>
                <w:sz w:val="21"/>
                <w:szCs w:val="21"/>
                <w:highlight w:val="none"/>
              </w:rPr>
            </w:pPr>
            <w:r>
              <w:rPr>
                <w:rFonts w:hint="eastAsia" w:ascii="宋体" w:hAnsi="宋体" w:eastAsia="Times New Roman"/>
                <w:sz w:val="21"/>
                <w:szCs w:val="21"/>
                <w:highlight w:val="none"/>
              </w:rPr>
              <w:t>收回暂借款及备用金</w:t>
            </w:r>
          </w:p>
        </w:tc>
        <w:tc>
          <w:tcPr>
            <w:tcW w:w="2314" w:type="dxa"/>
            <w:vAlign w:val="top"/>
          </w:tcPr>
          <w:p>
            <w:pPr>
              <w:widowControl/>
              <w:jc w:val="center"/>
              <w:textAlignment w:val="bottom"/>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374,452.82</w:t>
            </w:r>
          </w:p>
        </w:tc>
        <w:tc>
          <w:tcPr>
            <w:tcW w:w="2783" w:type="dxa"/>
            <w:vAlign w:val="top"/>
          </w:tcPr>
          <w:p>
            <w:pPr>
              <w:tabs>
                <w:tab w:val="right" w:pos="7740"/>
              </w:tabs>
              <w:spacing w:line="360" w:lineRule="auto"/>
              <w:ind w:left="-124" w:leftChars="-59"/>
              <w:jc w:val="center"/>
              <w:rPr>
                <w:rFonts w:ascii="宋体" w:hAnsi="宋体"/>
                <w:sz w:val="21"/>
                <w:szCs w:val="21"/>
                <w:highlight w:val="none"/>
              </w:rPr>
            </w:pPr>
            <w:r>
              <w:rPr>
                <w:rFonts w:hint="eastAsia" w:ascii="宋体" w:hAnsi="宋体" w:eastAsia="Times New Roman" w:cs="宋体"/>
                <w:color w:val="000000"/>
                <w:kern w:val="0"/>
                <w:sz w:val="21"/>
                <w:szCs w:val="21"/>
                <w:highlight w:val="none"/>
              </w:rPr>
              <w:t>973,089.37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0" w:type="dxa"/>
            <w:vAlign w:val="bottom"/>
          </w:tcPr>
          <w:p>
            <w:pPr>
              <w:tabs>
                <w:tab w:val="right" w:pos="7740"/>
              </w:tabs>
              <w:spacing w:line="0" w:lineRule="atLeast"/>
              <w:rPr>
                <w:rFonts w:hint="eastAsia" w:ascii="宋体" w:hAnsi="宋体"/>
                <w:sz w:val="21"/>
                <w:szCs w:val="21"/>
                <w:highlight w:val="none"/>
              </w:rPr>
            </w:pPr>
            <w:r>
              <w:rPr>
                <w:rFonts w:hint="eastAsia" w:ascii="宋体" w:hAnsi="宋体" w:eastAsia="Times New Roman"/>
                <w:sz w:val="21"/>
                <w:szCs w:val="21"/>
                <w:highlight w:val="none"/>
              </w:rPr>
              <w:t>收回信用证保证金</w:t>
            </w:r>
          </w:p>
        </w:tc>
        <w:tc>
          <w:tcPr>
            <w:tcW w:w="2314" w:type="dxa"/>
            <w:vAlign w:val="center"/>
          </w:tcPr>
          <w:p>
            <w:pPr>
              <w:widowControl/>
              <w:jc w:val="center"/>
              <w:textAlignment w:val="bottom"/>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lang w:val="en-US" w:eastAsia="zh-CN"/>
              </w:rPr>
              <w:t>8,238,783.02</w:t>
            </w:r>
          </w:p>
        </w:tc>
        <w:tc>
          <w:tcPr>
            <w:tcW w:w="2783" w:type="dxa"/>
            <w:vAlign w:val="bottom"/>
          </w:tcPr>
          <w:p>
            <w:pPr>
              <w:widowControl/>
              <w:jc w:val="center"/>
              <w:textAlignment w:val="bottom"/>
              <w:rPr>
                <w:rFonts w:ascii="宋体" w:hAnsi="宋体"/>
                <w:sz w:val="21"/>
                <w:szCs w:val="21"/>
                <w:highlight w:val="none"/>
              </w:rPr>
            </w:pPr>
            <w:r>
              <w:rPr>
                <w:rFonts w:hint="eastAsia" w:ascii="宋体" w:hAnsi="宋体" w:cs="宋体"/>
                <w:color w:val="000000"/>
                <w:kern w:val="0"/>
                <w:sz w:val="21"/>
                <w:szCs w:val="21"/>
                <w:highlight w:val="none"/>
              </w:rPr>
              <w:t>1</w:t>
            </w:r>
            <w:r>
              <w:rPr>
                <w:rFonts w:hint="eastAsia" w:ascii="宋体" w:hAnsi="宋体" w:eastAsia="Times New Roman" w:cs="宋体"/>
                <w:color w:val="000000"/>
                <w:kern w:val="0"/>
                <w:sz w:val="21"/>
                <w:szCs w:val="21"/>
                <w:highlight w:val="none"/>
              </w:rPr>
              <w:t>,</w:t>
            </w:r>
            <w:r>
              <w:rPr>
                <w:rFonts w:hint="eastAsia" w:ascii="宋体" w:hAnsi="宋体" w:cs="宋体"/>
                <w:color w:val="000000"/>
                <w:kern w:val="0"/>
                <w:sz w:val="21"/>
                <w:szCs w:val="21"/>
                <w:highlight w:val="none"/>
              </w:rPr>
              <w:t>416</w:t>
            </w:r>
            <w:r>
              <w:rPr>
                <w:rFonts w:hint="eastAsia" w:ascii="宋体" w:hAnsi="宋体" w:eastAsia="Times New Roman" w:cs="宋体"/>
                <w:color w:val="000000"/>
                <w:kern w:val="0"/>
                <w:sz w:val="21"/>
                <w:szCs w:val="21"/>
                <w:highlight w:val="none"/>
              </w:rPr>
              <w:t>,</w:t>
            </w:r>
            <w:r>
              <w:rPr>
                <w:rFonts w:hint="eastAsia" w:ascii="宋体" w:hAnsi="宋体" w:cs="宋体"/>
                <w:color w:val="000000"/>
                <w:kern w:val="0"/>
                <w:sz w:val="21"/>
                <w:szCs w:val="21"/>
                <w:highlight w:val="none"/>
              </w:rPr>
              <w:t>822.63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0" w:type="dxa"/>
            <w:vAlign w:val="bottom"/>
          </w:tcPr>
          <w:p>
            <w:pPr>
              <w:tabs>
                <w:tab w:val="right" w:pos="7740"/>
              </w:tabs>
              <w:spacing w:line="0" w:lineRule="atLeast"/>
              <w:rPr>
                <w:rFonts w:hint="eastAsia" w:ascii="宋体" w:hAnsi="宋体"/>
                <w:sz w:val="21"/>
                <w:szCs w:val="21"/>
                <w:highlight w:val="none"/>
              </w:rPr>
            </w:pPr>
            <w:r>
              <w:rPr>
                <w:rFonts w:hint="eastAsia" w:ascii="宋体" w:hAnsi="宋体" w:eastAsia="Times New Roman"/>
                <w:sz w:val="21"/>
                <w:szCs w:val="21"/>
                <w:highlight w:val="none"/>
              </w:rPr>
              <w:t>收到代收应付款项</w:t>
            </w:r>
          </w:p>
        </w:tc>
        <w:tc>
          <w:tcPr>
            <w:tcW w:w="2314" w:type="dxa"/>
            <w:vAlign w:val="top"/>
          </w:tcPr>
          <w:p>
            <w:pPr>
              <w:widowControl/>
              <w:jc w:val="center"/>
              <w:textAlignment w:val="bottom"/>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21,306,359.56</w:t>
            </w:r>
          </w:p>
        </w:tc>
        <w:tc>
          <w:tcPr>
            <w:tcW w:w="2783" w:type="dxa"/>
            <w:vAlign w:val="bottom"/>
          </w:tcPr>
          <w:p>
            <w:pPr>
              <w:widowControl/>
              <w:jc w:val="center"/>
              <w:textAlignment w:val="bottom"/>
              <w:rPr>
                <w:rFonts w:ascii="宋体" w:hAnsi="宋体"/>
                <w:sz w:val="21"/>
                <w:szCs w:val="21"/>
                <w:highlight w:val="none"/>
              </w:rPr>
            </w:pPr>
            <w:r>
              <w:rPr>
                <w:rFonts w:hint="eastAsia" w:ascii="宋体" w:hAnsi="宋体" w:cs="宋体"/>
                <w:color w:val="000000"/>
                <w:kern w:val="0"/>
                <w:sz w:val="21"/>
                <w:szCs w:val="21"/>
                <w:highlight w:val="none"/>
              </w:rPr>
              <w:t>1</w:t>
            </w:r>
            <w:r>
              <w:rPr>
                <w:rFonts w:hint="eastAsia" w:ascii="宋体" w:hAnsi="宋体" w:eastAsia="Times New Roman" w:cs="宋体"/>
                <w:color w:val="000000"/>
                <w:kern w:val="0"/>
                <w:sz w:val="21"/>
                <w:szCs w:val="21"/>
                <w:highlight w:val="none"/>
              </w:rPr>
              <w:t>,</w:t>
            </w:r>
            <w:r>
              <w:rPr>
                <w:rFonts w:hint="eastAsia" w:ascii="宋体" w:hAnsi="宋体" w:cs="宋体"/>
                <w:color w:val="000000"/>
                <w:kern w:val="0"/>
                <w:sz w:val="21"/>
                <w:szCs w:val="21"/>
                <w:highlight w:val="none"/>
              </w:rPr>
              <w:t>106</w:t>
            </w:r>
            <w:r>
              <w:rPr>
                <w:rFonts w:hint="eastAsia" w:ascii="宋体" w:hAnsi="宋体" w:eastAsia="Times New Roman" w:cs="宋体"/>
                <w:color w:val="000000"/>
                <w:kern w:val="0"/>
                <w:sz w:val="21"/>
                <w:szCs w:val="21"/>
                <w:highlight w:val="none"/>
              </w:rPr>
              <w:t>,</w:t>
            </w:r>
            <w:r>
              <w:rPr>
                <w:rFonts w:hint="eastAsia" w:ascii="宋体" w:hAnsi="宋体" w:cs="宋体"/>
                <w:color w:val="000000"/>
                <w:kern w:val="0"/>
                <w:sz w:val="21"/>
                <w:szCs w:val="21"/>
                <w:highlight w:val="none"/>
              </w:rPr>
              <w:t>998.9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4570" w:type="dxa"/>
            <w:vAlign w:val="center"/>
          </w:tcPr>
          <w:p>
            <w:pPr>
              <w:pStyle w:val="4"/>
              <w:spacing w:after="0" w:line="360" w:lineRule="auto"/>
              <w:ind w:right="-101" w:rightChars="-48"/>
              <w:rPr>
                <w:rFonts w:hint="eastAsia" w:ascii="宋体" w:hAnsi="宋体"/>
                <w:sz w:val="21"/>
                <w:szCs w:val="21"/>
                <w:highlight w:val="none"/>
              </w:rPr>
            </w:pPr>
            <w:r>
              <w:rPr>
                <w:rFonts w:hint="eastAsia" w:ascii="Times New Roman" w:hAnsi="Times New Roman" w:eastAsia="Times New Roman"/>
                <w:sz w:val="21"/>
                <w:szCs w:val="21"/>
                <w:highlight w:val="none"/>
              </w:rPr>
              <w:t>其他</w:t>
            </w:r>
          </w:p>
        </w:tc>
        <w:tc>
          <w:tcPr>
            <w:tcW w:w="2314" w:type="dxa"/>
            <w:vAlign w:val="top"/>
          </w:tcPr>
          <w:p>
            <w:pPr>
              <w:widowControl/>
              <w:jc w:val="center"/>
              <w:textAlignment w:val="bottom"/>
              <w:rPr>
                <w:rFonts w:hint="eastAsia" w:ascii="宋体" w:hAnsi="宋体" w:cs="宋体"/>
                <w:color w:val="000000"/>
                <w:kern w:val="0"/>
                <w:sz w:val="21"/>
                <w:szCs w:val="21"/>
                <w:highlight w:val="none"/>
                <w:lang w:val="en-US" w:eastAsia="zh-CN"/>
              </w:rPr>
            </w:pPr>
          </w:p>
          <w:p>
            <w:pPr>
              <w:widowControl/>
              <w:jc w:val="center"/>
              <w:textAlignment w:val="bottom"/>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2,073,403.23</w:t>
            </w:r>
          </w:p>
        </w:tc>
        <w:tc>
          <w:tcPr>
            <w:tcW w:w="2783" w:type="dxa"/>
            <w:vAlign w:val="bottom"/>
          </w:tcPr>
          <w:p>
            <w:pPr>
              <w:widowControl/>
              <w:jc w:val="center"/>
              <w:textAlignment w:val="bottom"/>
              <w:rPr>
                <w:rFonts w:ascii="宋体" w:hAnsi="宋体"/>
                <w:sz w:val="21"/>
                <w:szCs w:val="21"/>
                <w:highlight w:val="none"/>
              </w:rPr>
            </w:pPr>
            <w:r>
              <w:rPr>
                <w:rFonts w:hint="eastAsia" w:ascii="宋体" w:hAnsi="宋体" w:cs="宋体"/>
                <w:color w:val="000000"/>
                <w:kern w:val="0"/>
                <w:sz w:val="21"/>
                <w:szCs w:val="21"/>
                <w:highlight w:val="none"/>
              </w:rPr>
              <w:t>1</w:t>
            </w:r>
            <w:r>
              <w:rPr>
                <w:rFonts w:hint="eastAsia" w:ascii="宋体" w:hAnsi="宋体" w:eastAsia="Times New Roman" w:cs="宋体"/>
                <w:color w:val="000000"/>
                <w:kern w:val="0"/>
                <w:sz w:val="21"/>
                <w:szCs w:val="21"/>
                <w:highlight w:val="none"/>
              </w:rPr>
              <w:t>,</w:t>
            </w:r>
            <w:r>
              <w:rPr>
                <w:rFonts w:hint="eastAsia" w:ascii="宋体" w:hAnsi="宋体" w:cs="宋体"/>
                <w:color w:val="000000"/>
                <w:kern w:val="0"/>
                <w:sz w:val="21"/>
                <w:szCs w:val="21"/>
                <w:highlight w:val="none"/>
              </w:rPr>
              <w:t>854</w:t>
            </w:r>
            <w:r>
              <w:rPr>
                <w:rFonts w:hint="eastAsia" w:ascii="宋体" w:hAnsi="宋体" w:eastAsia="Times New Roman" w:cs="宋体"/>
                <w:color w:val="000000"/>
                <w:kern w:val="0"/>
                <w:sz w:val="21"/>
                <w:szCs w:val="21"/>
                <w:highlight w:val="none"/>
              </w:rPr>
              <w:t>,</w:t>
            </w:r>
            <w:r>
              <w:rPr>
                <w:rFonts w:hint="eastAsia" w:ascii="宋体" w:hAnsi="宋体" w:cs="宋体"/>
                <w:color w:val="000000"/>
                <w:kern w:val="0"/>
                <w:sz w:val="21"/>
                <w:szCs w:val="21"/>
                <w:highlight w:val="none"/>
              </w:rPr>
              <w:t>857.86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0" w:type="dxa"/>
            <w:vAlign w:val="center"/>
          </w:tcPr>
          <w:p>
            <w:pPr>
              <w:pStyle w:val="4"/>
              <w:spacing w:after="0" w:line="360" w:lineRule="auto"/>
              <w:ind w:right="-101" w:rightChars="-48"/>
              <w:rPr>
                <w:rFonts w:hint="eastAsia" w:ascii="宋体" w:hAnsi="宋体" w:eastAsia="宋体"/>
                <w:sz w:val="21"/>
                <w:szCs w:val="21"/>
                <w:highlight w:val="none"/>
                <w:lang w:eastAsia="zh-CN"/>
              </w:rPr>
            </w:pPr>
            <w:r>
              <w:rPr>
                <w:rFonts w:hint="eastAsia" w:ascii="宋体" w:hAnsi="宋体"/>
                <w:sz w:val="21"/>
                <w:szCs w:val="21"/>
                <w:highlight w:val="none"/>
                <w:lang w:eastAsia="zh-CN"/>
              </w:rPr>
              <w:t>合计</w:t>
            </w:r>
          </w:p>
        </w:tc>
        <w:tc>
          <w:tcPr>
            <w:tcW w:w="2314" w:type="dxa"/>
            <w:vAlign w:val="center"/>
          </w:tcPr>
          <w:p>
            <w:pPr>
              <w:keepNext w:val="0"/>
              <w:keepLines w:val="0"/>
              <w:widowControl/>
              <w:suppressLineNumbers w:val="0"/>
              <w:jc w:val="center"/>
              <w:textAlignment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lang w:val="en-US" w:eastAsia="zh-CN"/>
              </w:rPr>
              <w:t>41,259,053.77</w:t>
            </w:r>
          </w:p>
        </w:tc>
        <w:tc>
          <w:tcPr>
            <w:tcW w:w="2783" w:type="dxa"/>
            <w:vAlign w:val="bottom"/>
          </w:tcPr>
          <w:p>
            <w:pPr>
              <w:widowControl/>
              <w:jc w:val="center"/>
              <w:textAlignment w:val="bottom"/>
              <w:rPr>
                <w:rFonts w:ascii="宋体" w:hAnsi="宋体"/>
                <w:sz w:val="21"/>
                <w:szCs w:val="21"/>
                <w:highlight w:val="none"/>
              </w:rPr>
            </w:pPr>
            <w:r>
              <w:rPr>
                <w:rFonts w:hint="eastAsia" w:ascii="宋体" w:hAnsi="宋体" w:cs="宋体"/>
                <w:color w:val="000000"/>
                <w:kern w:val="0"/>
                <w:sz w:val="21"/>
                <w:szCs w:val="21"/>
                <w:highlight w:val="none"/>
              </w:rPr>
              <w:t>14</w:t>
            </w:r>
            <w:r>
              <w:rPr>
                <w:rFonts w:hint="eastAsia" w:ascii="宋体" w:hAnsi="宋体" w:eastAsia="Times New Roman" w:cs="宋体"/>
                <w:color w:val="000000"/>
                <w:kern w:val="0"/>
                <w:sz w:val="21"/>
                <w:szCs w:val="21"/>
                <w:highlight w:val="none"/>
              </w:rPr>
              <w:t>,</w:t>
            </w:r>
            <w:r>
              <w:rPr>
                <w:rFonts w:hint="eastAsia" w:ascii="宋体" w:hAnsi="宋体" w:cs="宋体"/>
                <w:color w:val="000000"/>
                <w:kern w:val="0"/>
                <w:sz w:val="21"/>
                <w:szCs w:val="21"/>
                <w:highlight w:val="none"/>
              </w:rPr>
              <w:t>798</w:t>
            </w:r>
            <w:r>
              <w:rPr>
                <w:rFonts w:hint="eastAsia" w:ascii="宋体" w:hAnsi="宋体" w:eastAsia="Times New Roman" w:cs="宋体"/>
                <w:color w:val="000000"/>
                <w:kern w:val="0"/>
                <w:sz w:val="21"/>
                <w:szCs w:val="21"/>
                <w:highlight w:val="none"/>
              </w:rPr>
              <w:t>,</w:t>
            </w:r>
            <w:r>
              <w:rPr>
                <w:rFonts w:hint="eastAsia" w:ascii="宋体" w:hAnsi="宋体" w:cs="宋体"/>
                <w:color w:val="000000"/>
                <w:kern w:val="0"/>
                <w:sz w:val="21"/>
                <w:szCs w:val="21"/>
                <w:highlight w:val="none"/>
              </w:rPr>
              <w:t>815.52</w:t>
            </w:r>
          </w:p>
        </w:tc>
      </w:tr>
    </w:tbl>
    <w:p>
      <w:pPr>
        <w:tabs>
          <w:tab w:val="right" w:pos="7740"/>
        </w:tabs>
        <w:spacing w:line="360" w:lineRule="auto"/>
        <w:ind w:firstLine="420"/>
        <w:outlineLvl w:val="2"/>
        <w:rPr>
          <w:rFonts w:hint="eastAsia" w:ascii="宋体" w:hAnsi="宋体"/>
          <w:sz w:val="21"/>
          <w:szCs w:val="21"/>
          <w:highlight w:val="none"/>
        </w:rPr>
      </w:pPr>
      <w:r>
        <w:rPr>
          <w:rFonts w:hint="eastAsia" w:ascii="宋体" w:hAnsi="宋体"/>
          <w:sz w:val="21"/>
          <w:szCs w:val="21"/>
          <w:highlight w:val="none"/>
        </w:rPr>
        <w:t>2. 支付其他与经营活动有关的现金</w:t>
      </w:r>
    </w:p>
    <w:tbl>
      <w:tblPr>
        <w:tblStyle w:val="12"/>
        <w:tblW w:w="968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6"/>
        <w:gridCol w:w="2347"/>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6" w:type="dxa"/>
            <w:vAlign w:val="center"/>
          </w:tcPr>
          <w:p>
            <w:pPr>
              <w:pStyle w:val="4"/>
              <w:spacing w:after="0" w:line="360" w:lineRule="auto"/>
              <w:ind w:right="-101" w:rightChars="-48" w:firstLine="210" w:firstLineChars="100"/>
              <w:rPr>
                <w:rFonts w:ascii="宋体" w:hAnsi="宋体"/>
                <w:sz w:val="21"/>
                <w:szCs w:val="21"/>
                <w:highlight w:val="none"/>
              </w:rPr>
            </w:pPr>
            <w:r>
              <w:rPr>
                <w:rFonts w:hint="eastAsia" w:ascii="宋体" w:hAnsi="宋体"/>
                <w:sz w:val="21"/>
                <w:szCs w:val="21"/>
                <w:highlight w:val="none"/>
              </w:rPr>
              <w:t>项  目</w:t>
            </w:r>
          </w:p>
        </w:tc>
        <w:tc>
          <w:tcPr>
            <w:tcW w:w="2347" w:type="dxa"/>
            <w:vAlign w:val="center"/>
          </w:tcPr>
          <w:p>
            <w:pPr>
              <w:tabs>
                <w:tab w:val="right" w:pos="7740"/>
              </w:tabs>
              <w:spacing w:line="360" w:lineRule="auto"/>
              <w:ind w:left="-109" w:leftChars="-54" w:right="-105" w:rightChars="-50" w:hanging="4" w:hangingChars="2"/>
              <w:jc w:val="center"/>
              <w:rPr>
                <w:rFonts w:ascii="宋体" w:hAnsi="宋体"/>
                <w:sz w:val="21"/>
                <w:szCs w:val="21"/>
                <w:highlight w:val="none"/>
              </w:rPr>
            </w:pPr>
            <w:r>
              <w:rPr>
                <w:rFonts w:hint="eastAsia" w:ascii="宋体" w:hAnsi="宋体"/>
                <w:sz w:val="21"/>
                <w:szCs w:val="21"/>
                <w:highlight w:val="none"/>
              </w:rPr>
              <w:t>本期数</w:t>
            </w:r>
          </w:p>
        </w:tc>
        <w:tc>
          <w:tcPr>
            <w:tcW w:w="2750" w:type="dxa"/>
            <w:vAlign w:val="center"/>
          </w:tcPr>
          <w:p>
            <w:pPr>
              <w:tabs>
                <w:tab w:val="right" w:pos="7740"/>
              </w:tabs>
              <w:spacing w:line="360" w:lineRule="auto"/>
              <w:ind w:left="-109" w:leftChars="-52" w:right="-92" w:rightChars="-44" w:firstLine="19" w:firstLineChars="9"/>
              <w:jc w:val="center"/>
              <w:rPr>
                <w:rFonts w:ascii="宋体" w:hAnsi="宋体"/>
                <w:sz w:val="21"/>
                <w:szCs w:val="21"/>
                <w:highlight w:val="none"/>
              </w:rPr>
            </w:pPr>
            <w:r>
              <w:rPr>
                <w:rFonts w:hint="eastAsia" w:ascii="宋体" w:hAnsi="宋体"/>
                <w:sz w:val="21"/>
                <w:szCs w:val="21"/>
                <w:highlight w:val="none"/>
              </w:rPr>
              <w:t>上年同期数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6" w:type="dxa"/>
            <w:vAlign w:val="bottom"/>
          </w:tcPr>
          <w:p>
            <w:pPr>
              <w:tabs>
                <w:tab w:val="right" w:pos="7740"/>
              </w:tabs>
              <w:spacing w:line="0" w:lineRule="atLeast"/>
              <w:rPr>
                <w:rFonts w:ascii="宋体" w:hAnsi="宋体"/>
                <w:sz w:val="21"/>
                <w:szCs w:val="21"/>
                <w:highlight w:val="none"/>
              </w:rPr>
            </w:pPr>
            <w:r>
              <w:rPr>
                <w:rFonts w:hint="eastAsia" w:ascii="宋体" w:hAnsi="宋体" w:eastAsia="Times New Roman"/>
                <w:sz w:val="21"/>
                <w:szCs w:val="21"/>
                <w:highlight w:val="none"/>
              </w:rPr>
              <w:t>销售费用付现支出</w:t>
            </w:r>
          </w:p>
        </w:tc>
        <w:tc>
          <w:tcPr>
            <w:tcW w:w="2347" w:type="dxa"/>
            <w:vAlign w:val="center"/>
          </w:tcPr>
          <w:p>
            <w:pPr>
              <w:tabs>
                <w:tab w:val="right" w:pos="7740"/>
              </w:tabs>
              <w:spacing w:line="360" w:lineRule="auto"/>
              <w:ind w:left="-124" w:leftChars="-59"/>
              <w:jc w:val="right"/>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30,224,553.91</w:t>
            </w:r>
          </w:p>
        </w:tc>
        <w:tc>
          <w:tcPr>
            <w:tcW w:w="2750" w:type="dxa"/>
            <w:vAlign w:val="bottom"/>
          </w:tcPr>
          <w:p>
            <w:pPr>
              <w:tabs>
                <w:tab w:val="right" w:pos="7740"/>
              </w:tabs>
              <w:spacing w:line="360" w:lineRule="auto"/>
              <w:ind w:left="-124" w:leftChars="-59"/>
              <w:jc w:val="right"/>
              <w:rPr>
                <w:rFonts w:ascii="宋体" w:hAnsi="宋体"/>
                <w:sz w:val="21"/>
                <w:szCs w:val="21"/>
                <w:highlight w:val="none"/>
              </w:rPr>
            </w:pPr>
            <w:r>
              <w:rPr>
                <w:rFonts w:hint="eastAsia" w:ascii="宋体" w:hAnsi="宋体" w:eastAsia="Times New Roman"/>
                <w:sz w:val="21"/>
                <w:szCs w:val="21"/>
                <w:highlight w:val="none"/>
              </w:rPr>
              <w:t>20,553,235.52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6" w:type="dxa"/>
            <w:vAlign w:val="bottom"/>
          </w:tcPr>
          <w:p>
            <w:pPr>
              <w:tabs>
                <w:tab w:val="right" w:pos="7740"/>
              </w:tabs>
              <w:spacing w:line="0" w:lineRule="atLeast"/>
              <w:rPr>
                <w:rFonts w:ascii="宋体" w:hAnsi="宋体"/>
                <w:sz w:val="21"/>
                <w:szCs w:val="21"/>
                <w:highlight w:val="none"/>
              </w:rPr>
            </w:pPr>
            <w:r>
              <w:rPr>
                <w:rFonts w:hint="eastAsia" w:ascii="宋体" w:hAnsi="宋体" w:eastAsia="Times New Roman"/>
                <w:sz w:val="21"/>
                <w:szCs w:val="21"/>
                <w:highlight w:val="none"/>
              </w:rPr>
              <w:t>管理费用付现支出</w:t>
            </w:r>
          </w:p>
        </w:tc>
        <w:tc>
          <w:tcPr>
            <w:tcW w:w="2347" w:type="dxa"/>
            <w:vAlign w:val="center"/>
          </w:tcPr>
          <w:p>
            <w:pPr>
              <w:tabs>
                <w:tab w:val="right" w:pos="7740"/>
              </w:tabs>
              <w:spacing w:line="360" w:lineRule="auto"/>
              <w:ind w:left="-124" w:leftChars="-59"/>
              <w:jc w:val="right"/>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10,815,938.93</w:t>
            </w:r>
          </w:p>
        </w:tc>
        <w:tc>
          <w:tcPr>
            <w:tcW w:w="2750" w:type="dxa"/>
            <w:vAlign w:val="bottom"/>
          </w:tcPr>
          <w:p>
            <w:pPr>
              <w:widowControl/>
              <w:jc w:val="center"/>
              <w:textAlignment w:val="bottom"/>
              <w:rPr>
                <w:rFonts w:ascii="宋体" w:hAnsi="宋体"/>
                <w:sz w:val="21"/>
                <w:szCs w:val="21"/>
                <w:highlight w:val="none"/>
              </w:rPr>
            </w:pPr>
            <w:r>
              <w:rPr>
                <w:rFonts w:hint="eastAsia" w:ascii="宋体" w:hAnsi="宋体" w:cs="宋体"/>
                <w:i w:val="0"/>
                <w:color w:val="000000"/>
                <w:kern w:val="0"/>
                <w:sz w:val="21"/>
                <w:szCs w:val="21"/>
                <w:highlight w:val="none"/>
                <w:u w:val="none"/>
                <w:lang w:val="en-US" w:eastAsia="zh-CN" w:bidi="ar-SA"/>
              </w:rPr>
              <w:t xml:space="preserve">     </w:t>
            </w:r>
            <w:r>
              <w:rPr>
                <w:rFonts w:hint="eastAsia" w:ascii="宋体" w:hAnsi="宋体" w:eastAsia="宋体" w:cs="宋体"/>
                <w:i w:val="0"/>
                <w:color w:val="000000"/>
                <w:kern w:val="0"/>
                <w:sz w:val="21"/>
                <w:szCs w:val="21"/>
                <w:highlight w:val="none"/>
                <w:u w:val="none"/>
                <w:lang w:val="en-US" w:eastAsia="zh-CN" w:bidi="ar-SA"/>
              </w:rPr>
              <w:t>1</w:t>
            </w:r>
            <w:r>
              <w:rPr>
                <w:rFonts w:hint="eastAsia" w:ascii="宋体" w:hAnsi="宋体" w:eastAsia="Times New Roman"/>
                <w:sz w:val="21"/>
                <w:szCs w:val="21"/>
                <w:highlight w:val="none"/>
                <w:lang w:val="en-US" w:eastAsia="zh-CN"/>
              </w:rPr>
              <w:t>0,674,032.47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6" w:type="dxa"/>
            <w:vAlign w:val="bottom"/>
          </w:tcPr>
          <w:p>
            <w:pPr>
              <w:tabs>
                <w:tab w:val="right" w:pos="7740"/>
              </w:tabs>
              <w:spacing w:line="0" w:lineRule="atLeast"/>
              <w:rPr>
                <w:rFonts w:ascii="宋体" w:hAnsi="宋体"/>
                <w:sz w:val="21"/>
                <w:szCs w:val="21"/>
                <w:highlight w:val="none"/>
              </w:rPr>
            </w:pPr>
            <w:r>
              <w:rPr>
                <w:rFonts w:hint="eastAsia" w:ascii="宋体" w:hAnsi="宋体" w:eastAsia="Times New Roman"/>
                <w:sz w:val="21"/>
                <w:szCs w:val="21"/>
                <w:highlight w:val="none"/>
              </w:rPr>
              <w:t>财务费用付现支出</w:t>
            </w:r>
          </w:p>
        </w:tc>
        <w:tc>
          <w:tcPr>
            <w:tcW w:w="2347" w:type="dxa"/>
            <w:vAlign w:val="center"/>
          </w:tcPr>
          <w:p>
            <w:pPr>
              <w:tabs>
                <w:tab w:val="right" w:pos="7740"/>
              </w:tabs>
              <w:spacing w:line="360" w:lineRule="auto"/>
              <w:ind w:left="-124" w:leftChars="-59"/>
              <w:jc w:val="right"/>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717,026.95</w:t>
            </w:r>
          </w:p>
        </w:tc>
        <w:tc>
          <w:tcPr>
            <w:tcW w:w="2750" w:type="dxa"/>
            <w:vAlign w:val="bottom"/>
          </w:tcPr>
          <w:p>
            <w:pPr>
              <w:tabs>
                <w:tab w:val="right" w:pos="7740"/>
              </w:tabs>
              <w:spacing w:line="360" w:lineRule="auto"/>
              <w:ind w:left="-124" w:leftChars="-59"/>
              <w:jc w:val="right"/>
              <w:rPr>
                <w:rFonts w:ascii="宋体" w:hAnsi="宋体"/>
                <w:sz w:val="21"/>
                <w:szCs w:val="21"/>
                <w:highlight w:val="none"/>
              </w:rPr>
            </w:pPr>
            <w:r>
              <w:rPr>
                <w:rFonts w:hint="eastAsia" w:ascii="宋体" w:hAnsi="宋体" w:eastAsia="Times New Roman"/>
                <w:sz w:val="21"/>
                <w:szCs w:val="21"/>
                <w:highlight w:val="none"/>
              </w:rPr>
              <w:t>291,600.73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6" w:type="dxa"/>
            <w:vAlign w:val="bottom"/>
          </w:tcPr>
          <w:p>
            <w:pPr>
              <w:tabs>
                <w:tab w:val="right" w:pos="7740"/>
              </w:tabs>
              <w:spacing w:line="0" w:lineRule="atLeast"/>
              <w:rPr>
                <w:rFonts w:ascii="宋体" w:hAnsi="宋体"/>
                <w:sz w:val="21"/>
                <w:szCs w:val="21"/>
                <w:highlight w:val="none"/>
              </w:rPr>
            </w:pPr>
            <w:r>
              <w:rPr>
                <w:rFonts w:hint="eastAsia" w:ascii="宋体" w:hAnsi="宋体" w:eastAsia="Times New Roman"/>
                <w:sz w:val="21"/>
                <w:szCs w:val="21"/>
                <w:highlight w:val="none"/>
              </w:rPr>
              <w:t>支付保证金及押金</w:t>
            </w:r>
          </w:p>
        </w:tc>
        <w:tc>
          <w:tcPr>
            <w:tcW w:w="2347" w:type="dxa"/>
            <w:vAlign w:val="center"/>
          </w:tcPr>
          <w:p>
            <w:pPr>
              <w:tabs>
                <w:tab w:val="right" w:pos="7740"/>
              </w:tabs>
              <w:spacing w:line="360" w:lineRule="auto"/>
              <w:ind w:left="-124" w:leftChars="-59"/>
              <w:jc w:val="right"/>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1,041,680.6</w:t>
            </w:r>
          </w:p>
        </w:tc>
        <w:tc>
          <w:tcPr>
            <w:tcW w:w="2750" w:type="dxa"/>
            <w:vAlign w:val="bottom"/>
          </w:tcPr>
          <w:p>
            <w:pPr>
              <w:tabs>
                <w:tab w:val="right" w:pos="7740"/>
              </w:tabs>
              <w:spacing w:line="360" w:lineRule="auto"/>
              <w:ind w:left="-124" w:leftChars="-59"/>
              <w:jc w:val="right"/>
              <w:rPr>
                <w:rFonts w:ascii="宋体" w:hAnsi="宋体"/>
                <w:sz w:val="21"/>
                <w:szCs w:val="21"/>
                <w:highlight w:val="none"/>
              </w:rPr>
            </w:pPr>
            <w:r>
              <w:rPr>
                <w:rFonts w:hint="eastAsia" w:ascii="宋体" w:hAnsi="宋体" w:eastAsia="Times New Roman"/>
                <w:sz w:val="21"/>
                <w:szCs w:val="21"/>
                <w:highlight w:val="none"/>
              </w:rPr>
              <w:t>722,850.00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6" w:type="dxa"/>
            <w:vAlign w:val="bottom"/>
          </w:tcPr>
          <w:p>
            <w:pPr>
              <w:tabs>
                <w:tab w:val="right" w:pos="7740"/>
              </w:tabs>
              <w:spacing w:line="0" w:lineRule="atLeast"/>
              <w:ind w:right="260" w:rightChars="0"/>
              <w:rPr>
                <w:rFonts w:hint="eastAsia" w:ascii="宋体" w:hAnsi="宋体"/>
                <w:sz w:val="21"/>
                <w:szCs w:val="21"/>
                <w:highlight w:val="none"/>
              </w:rPr>
            </w:pPr>
            <w:r>
              <w:rPr>
                <w:rFonts w:hint="eastAsia" w:ascii="宋体" w:hAnsi="宋体" w:eastAsia="Times New Roman"/>
                <w:sz w:val="21"/>
                <w:szCs w:val="21"/>
                <w:highlight w:val="none"/>
              </w:rPr>
              <w:t>支付暂借款或备用金</w:t>
            </w:r>
          </w:p>
        </w:tc>
        <w:tc>
          <w:tcPr>
            <w:tcW w:w="2347" w:type="dxa"/>
            <w:vAlign w:val="top"/>
          </w:tcPr>
          <w:p>
            <w:pPr>
              <w:tabs>
                <w:tab w:val="right" w:pos="7740"/>
              </w:tabs>
              <w:spacing w:line="360" w:lineRule="auto"/>
              <w:ind w:left="-124" w:leftChars="-59"/>
              <w:jc w:val="right"/>
              <w:rPr>
                <w:rFonts w:hint="eastAsia" w:ascii="宋体" w:hAnsi="宋体" w:eastAsia="Times New Roman"/>
                <w:sz w:val="21"/>
                <w:szCs w:val="21"/>
                <w:highlight w:val="none"/>
                <w:lang w:val="en-US" w:eastAsia="zh-CN"/>
              </w:rPr>
            </w:pPr>
            <w:r>
              <w:rPr>
                <w:rFonts w:hint="eastAsia" w:ascii="宋体" w:hAnsi="宋体" w:eastAsia="Times New Roman"/>
                <w:sz w:val="21"/>
                <w:szCs w:val="21"/>
                <w:highlight w:val="none"/>
                <w:lang w:val="en-US" w:eastAsia="zh-CN"/>
              </w:rPr>
              <w:t>687,639.92</w:t>
            </w:r>
          </w:p>
        </w:tc>
        <w:tc>
          <w:tcPr>
            <w:tcW w:w="2750" w:type="dxa"/>
            <w:vAlign w:val="bottom"/>
          </w:tcPr>
          <w:p>
            <w:pPr>
              <w:tabs>
                <w:tab w:val="right" w:pos="7740"/>
              </w:tabs>
              <w:spacing w:line="360" w:lineRule="auto"/>
              <w:ind w:left="-124" w:leftChars="-59"/>
              <w:jc w:val="right"/>
              <w:rPr>
                <w:rFonts w:ascii="宋体" w:hAnsi="宋体"/>
                <w:sz w:val="21"/>
                <w:szCs w:val="21"/>
                <w:highlight w:val="none"/>
              </w:rPr>
            </w:pPr>
            <w:r>
              <w:rPr>
                <w:rFonts w:hint="eastAsia" w:ascii="宋体" w:hAnsi="宋体" w:eastAsia="Times New Roman"/>
                <w:sz w:val="21"/>
                <w:szCs w:val="21"/>
                <w:highlight w:val="none"/>
              </w:rPr>
              <w:t>883,342.96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6" w:type="dxa"/>
            <w:vAlign w:val="bottom"/>
          </w:tcPr>
          <w:p>
            <w:pPr>
              <w:tabs>
                <w:tab w:val="right" w:pos="7740"/>
              </w:tabs>
              <w:spacing w:line="0" w:lineRule="atLeast"/>
              <w:ind w:right="260" w:rightChars="0"/>
              <w:rPr>
                <w:rFonts w:hint="eastAsia" w:ascii="宋体" w:hAnsi="宋体"/>
                <w:sz w:val="21"/>
                <w:szCs w:val="21"/>
                <w:highlight w:val="none"/>
              </w:rPr>
            </w:pPr>
            <w:r>
              <w:rPr>
                <w:rFonts w:hint="eastAsia" w:ascii="宋体" w:hAnsi="宋体" w:eastAsia="Times New Roman"/>
                <w:sz w:val="21"/>
                <w:szCs w:val="21"/>
                <w:highlight w:val="none"/>
              </w:rPr>
              <w:t>支付信用证保证金</w:t>
            </w:r>
          </w:p>
        </w:tc>
        <w:tc>
          <w:tcPr>
            <w:tcW w:w="2347" w:type="dxa"/>
            <w:vAlign w:val="center"/>
          </w:tcPr>
          <w:p>
            <w:pPr>
              <w:tabs>
                <w:tab w:val="right" w:pos="7740"/>
              </w:tabs>
              <w:spacing w:line="360" w:lineRule="auto"/>
              <w:ind w:left="-124" w:leftChars="-59"/>
              <w:jc w:val="right"/>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10,023,100.00</w:t>
            </w:r>
          </w:p>
        </w:tc>
        <w:tc>
          <w:tcPr>
            <w:tcW w:w="2750" w:type="dxa"/>
            <w:vAlign w:val="bottom"/>
          </w:tcPr>
          <w:p>
            <w:pPr>
              <w:tabs>
                <w:tab w:val="right" w:pos="7740"/>
              </w:tabs>
              <w:spacing w:line="360" w:lineRule="auto"/>
              <w:ind w:left="-124" w:leftChars="-59"/>
              <w:jc w:val="right"/>
              <w:rPr>
                <w:rFonts w:ascii="宋体" w:hAnsi="宋体"/>
                <w:sz w:val="21"/>
                <w:szCs w:val="21"/>
                <w:highlight w:val="none"/>
              </w:rPr>
            </w:pPr>
            <w:r>
              <w:rPr>
                <w:rFonts w:hint="eastAsia" w:ascii="宋体" w:hAnsi="宋体" w:eastAsia="Times New Roman"/>
                <w:sz w:val="21"/>
                <w:szCs w:val="21"/>
                <w:highlight w:val="none"/>
              </w:rPr>
              <w:t>2,484,050</w:t>
            </w:r>
            <w:r>
              <w:rPr>
                <w:rFonts w:hint="eastAsia" w:ascii="宋体" w:hAnsi="宋体"/>
                <w:sz w:val="21"/>
                <w:szCs w:val="21"/>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6" w:type="dxa"/>
            <w:vAlign w:val="bottom"/>
          </w:tcPr>
          <w:p>
            <w:pPr>
              <w:tabs>
                <w:tab w:val="right" w:pos="7740"/>
              </w:tabs>
              <w:spacing w:line="0" w:lineRule="atLeast"/>
              <w:ind w:right="260" w:rightChars="0"/>
              <w:rPr>
                <w:rFonts w:hint="eastAsia" w:ascii="宋体" w:hAnsi="宋体" w:eastAsia="Times New Roman"/>
                <w:sz w:val="21"/>
                <w:szCs w:val="21"/>
                <w:highlight w:val="none"/>
              </w:rPr>
            </w:pPr>
            <w:r>
              <w:rPr>
                <w:rFonts w:hint="eastAsia" w:ascii="宋体" w:hAnsi="宋体" w:eastAsia="宋体"/>
                <w:sz w:val="21"/>
                <w:szCs w:val="21"/>
                <w:highlight w:val="none"/>
                <w:lang w:eastAsia="zh-CN"/>
              </w:rPr>
              <w:t>支付的</w:t>
            </w:r>
            <w:r>
              <w:rPr>
                <w:rFonts w:hint="eastAsia" w:ascii="宋体" w:hAnsi="宋体" w:eastAsia="Times New Roman"/>
                <w:sz w:val="21"/>
                <w:szCs w:val="21"/>
                <w:highlight w:val="none"/>
              </w:rPr>
              <w:t>代收应付款项</w:t>
            </w:r>
          </w:p>
        </w:tc>
        <w:tc>
          <w:tcPr>
            <w:tcW w:w="2347" w:type="dxa"/>
            <w:vAlign w:val="center"/>
          </w:tcPr>
          <w:p>
            <w:pPr>
              <w:tabs>
                <w:tab w:val="right" w:pos="7740"/>
              </w:tabs>
              <w:spacing w:line="360" w:lineRule="auto"/>
              <w:ind w:left="-124" w:leftChars="-59"/>
              <w:jc w:val="right"/>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4,421,269.62</w:t>
            </w:r>
          </w:p>
        </w:tc>
        <w:tc>
          <w:tcPr>
            <w:tcW w:w="2750" w:type="dxa"/>
            <w:vAlign w:val="bottom"/>
          </w:tcPr>
          <w:p>
            <w:pPr>
              <w:tabs>
                <w:tab w:val="right" w:pos="7740"/>
              </w:tabs>
              <w:spacing w:line="360" w:lineRule="auto"/>
              <w:ind w:left="-124" w:leftChars="-59"/>
              <w:jc w:val="right"/>
              <w:rPr>
                <w:rFonts w:hint="eastAsia" w:ascii="宋体" w:hAnsi="宋体" w:eastAsia="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6" w:type="dxa"/>
            <w:vAlign w:val="bottom"/>
          </w:tcPr>
          <w:p>
            <w:pPr>
              <w:tabs>
                <w:tab w:val="right" w:pos="7740"/>
              </w:tabs>
              <w:spacing w:line="0" w:lineRule="atLeast"/>
              <w:ind w:right="260" w:rightChars="0"/>
              <w:rPr>
                <w:rFonts w:hint="eastAsia" w:ascii="宋体" w:hAnsi="宋体"/>
                <w:sz w:val="21"/>
                <w:szCs w:val="21"/>
                <w:highlight w:val="none"/>
              </w:rPr>
            </w:pPr>
            <w:r>
              <w:rPr>
                <w:rFonts w:hint="eastAsia" w:ascii="宋体" w:hAnsi="宋体" w:eastAsia="Times New Roman"/>
                <w:sz w:val="21"/>
                <w:szCs w:val="21"/>
                <w:highlight w:val="none"/>
              </w:rPr>
              <w:t>其  他</w:t>
            </w:r>
          </w:p>
        </w:tc>
        <w:tc>
          <w:tcPr>
            <w:tcW w:w="2347" w:type="dxa"/>
            <w:vAlign w:val="center"/>
          </w:tcPr>
          <w:p>
            <w:pPr>
              <w:tabs>
                <w:tab w:val="right" w:pos="7740"/>
              </w:tabs>
              <w:spacing w:line="360" w:lineRule="auto"/>
              <w:ind w:left="-124" w:leftChars="-59"/>
              <w:jc w:val="right"/>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1,727,352.27</w:t>
            </w:r>
          </w:p>
        </w:tc>
        <w:tc>
          <w:tcPr>
            <w:tcW w:w="2750" w:type="dxa"/>
            <w:vAlign w:val="bottom"/>
          </w:tcPr>
          <w:p>
            <w:pPr>
              <w:tabs>
                <w:tab w:val="right" w:pos="7740"/>
              </w:tabs>
              <w:spacing w:line="360" w:lineRule="auto"/>
              <w:ind w:left="-124" w:leftChars="-59"/>
              <w:jc w:val="right"/>
              <w:rPr>
                <w:rFonts w:ascii="宋体" w:hAnsi="宋体"/>
                <w:sz w:val="21"/>
                <w:szCs w:val="21"/>
                <w:highlight w:val="none"/>
              </w:rPr>
            </w:pPr>
            <w:r>
              <w:rPr>
                <w:rFonts w:hint="eastAsia" w:ascii="宋体" w:hAnsi="宋体" w:eastAsia="Times New Roman"/>
                <w:sz w:val="21"/>
                <w:szCs w:val="21"/>
                <w:highlight w:val="none"/>
              </w:rPr>
              <w:t>1,003,058.18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6" w:type="dxa"/>
            <w:vAlign w:val="center"/>
          </w:tcPr>
          <w:p>
            <w:pPr>
              <w:pStyle w:val="4"/>
              <w:spacing w:after="0" w:line="360" w:lineRule="auto"/>
              <w:ind w:right="-101" w:rightChars="-48" w:firstLine="210" w:firstLineChars="100"/>
              <w:rPr>
                <w:rFonts w:ascii="宋体" w:hAnsi="宋体"/>
                <w:sz w:val="21"/>
                <w:szCs w:val="21"/>
                <w:highlight w:val="none"/>
              </w:rPr>
            </w:pPr>
            <w:r>
              <w:rPr>
                <w:rFonts w:hint="eastAsia"/>
                <w:sz w:val="21"/>
                <w:szCs w:val="21"/>
                <w:highlight w:val="none"/>
              </w:rPr>
              <w:t>合  计</w:t>
            </w:r>
          </w:p>
        </w:tc>
        <w:tc>
          <w:tcPr>
            <w:tcW w:w="2347" w:type="dxa"/>
            <w:vAlign w:val="center"/>
          </w:tcPr>
          <w:p>
            <w:pPr>
              <w:tabs>
                <w:tab w:val="right" w:pos="7740"/>
              </w:tabs>
              <w:spacing w:line="360" w:lineRule="auto"/>
              <w:ind w:left="-124" w:leftChars="-59"/>
              <w:jc w:val="right"/>
              <w:rPr>
                <w:rFonts w:hint="eastAsia" w:ascii="宋体" w:hAnsi="宋体" w:eastAsia="Times New Roman"/>
                <w:sz w:val="21"/>
                <w:szCs w:val="21"/>
                <w:highlight w:val="none"/>
                <w:lang w:val="en-US" w:eastAsia="zh-CN"/>
              </w:rPr>
            </w:pPr>
            <w:r>
              <w:rPr>
                <w:rFonts w:hint="eastAsia" w:ascii="宋体" w:hAnsi="宋体" w:eastAsia="Times New Roman"/>
                <w:sz w:val="21"/>
                <w:szCs w:val="21"/>
                <w:highlight w:val="none"/>
                <w:lang w:val="en-US" w:eastAsia="zh-CN"/>
              </w:rPr>
              <w:t xml:space="preserve">59,658,562.20 </w:t>
            </w:r>
          </w:p>
        </w:tc>
        <w:tc>
          <w:tcPr>
            <w:tcW w:w="2750" w:type="dxa"/>
            <w:vAlign w:val="bottom"/>
          </w:tcPr>
          <w:p>
            <w:pPr>
              <w:tabs>
                <w:tab w:val="right" w:pos="7740"/>
              </w:tabs>
              <w:spacing w:line="360" w:lineRule="auto"/>
              <w:ind w:left="-124" w:leftChars="-59"/>
              <w:jc w:val="right"/>
              <w:rPr>
                <w:rFonts w:ascii="宋体" w:hAnsi="宋体"/>
                <w:sz w:val="21"/>
                <w:szCs w:val="21"/>
                <w:highlight w:val="none"/>
              </w:rPr>
            </w:pPr>
            <w:r>
              <w:rPr>
                <w:rFonts w:hint="eastAsia" w:ascii="宋体" w:hAnsi="宋体" w:eastAsia="Times New Roman"/>
                <w:sz w:val="21"/>
                <w:szCs w:val="21"/>
                <w:highlight w:val="none"/>
              </w:rPr>
              <w:t>36,612,169.86</w:t>
            </w:r>
          </w:p>
        </w:tc>
      </w:tr>
    </w:tbl>
    <w:p>
      <w:pPr>
        <w:tabs>
          <w:tab w:val="right" w:pos="7740"/>
        </w:tabs>
        <w:spacing w:line="360" w:lineRule="auto"/>
        <w:ind w:firstLine="420"/>
        <w:outlineLvl w:val="2"/>
        <w:rPr>
          <w:rFonts w:hint="eastAsia" w:ascii="宋体" w:hAnsi="宋体"/>
          <w:sz w:val="21"/>
          <w:szCs w:val="21"/>
          <w:highlight w:val="none"/>
        </w:rPr>
      </w:pPr>
      <w:r>
        <w:rPr>
          <w:rFonts w:hint="eastAsia" w:ascii="宋体" w:hAnsi="宋体"/>
          <w:sz w:val="21"/>
          <w:szCs w:val="21"/>
          <w:highlight w:val="none"/>
        </w:rPr>
        <w:t>3. 收到其他与投资活动有关的现金</w:t>
      </w:r>
    </w:p>
    <w:tbl>
      <w:tblPr>
        <w:tblStyle w:val="12"/>
        <w:tblW w:w="9634"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0"/>
        <w:gridCol w:w="2364"/>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0" w:type="dxa"/>
            <w:vAlign w:val="center"/>
          </w:tcPr>
          <w:p>
            <w:pPr>
              <w:pStyle w:val="4"/>
              <w:spacing w:after="0" w:line="360" w:lineRule="auto"/>
              <w:ind w:right="-101" w:rightChars="-48" w:firstLine="210" w:firstLineChars="100"/>
              <w:rPr>
                <w:rFonts w:ascii="宋体" w:hAnsi="宋体"/>
                <w:sz w:val="21"/>
                <w:szCs w:val="21"/>
                <w:highlight w:val="none"/>
              </w:rPr>
            </w:pPr>
            <w:r>
              <w:rPr>
                <w:rFonts w:hint="eastAsia" w:ascii="宋体" w:hAnsi="宋体"/>
                <w:sz w:val="21"/>
                <w:szCs w:val="21"/>
                <w:highlight w:val="none"/>
              </w:rPr>
              <w:t>项  目</w:t>
            </w:r>
          </w:p>
        </w:tc>
        <w:tc>
          <w:tcPr>
            <w:tcW w:w="2364" w:type="dxa"/>
            <w:vAlign w:val="center"/>
          </w:tcPr>
          <w:p>
            <w:pPr>
              <w:tabs>
                <w:tab w:val="right" w:pos="7740"/>
              </w:tabs>
              <w:spacing w:line="360" w:lineRule="auto"/>
              <w:ind w:left="-109" w:leftChars="-54" w:right="-105" w:rightChars="-50" w:hanging="4" w:hangingChars="2"/>
              <w:jc w:val="center"/>
              <w:rPr>
                <w:rFonts w:ascii="宋体" w:hAnsi="宋体"/>
                <w:sz w:val="21"/>
                <w:szCs w:val="21"/>
                <w:highlight w:val="none"/>
              </w:rPr>
            </w:pPr>
            <w:r>
              <w:rPr>
                <w:rFonts w:hint="eastAsia" w:ascii="宋体" w:hAnsi="宋体"/>
                <w:sz w:val="21"/>
                <w:szCs w:val="21"/>
                <w:highlight w:val="none"/>
              </w:rPr>
              <w:t>本期数</w:t>
            </w:r>
          </w:p>
        </w:tc>
        <w:tc>
          <w:tcPr>
            <w:tcW w:w="2700" w:type="dxa"/>
            <w:vAlign w:val="center"/>
          </w:tcPr>
          <w:p>
            <w:pPr>
              <w:tabs>
                <w:tab w:val="right" w:pos="7740"/>
              </w:tabs>
              <w:spacing w:line="360" w:lineRule="auto"/>
              <w:ind w:left="-109" w:leftChars="-52" w:right="-92" w:rightChars="-44" w:firstLine="19" w:firstLineChars="9"/>
              <w:jc w:val="center"/>
              <w:rPr>
                <w:rFonts w:ascii="宋体" w:hAnsi="宋体"/>
                <w:sz w:val="21"/>
                <w:szCs w:val="21"/>
                <w:highlight w:val="none"/>
              </w:rPr>
            </w:pPr>
            <w:r>
              <w:rPr>
                <w:rFonts w:hint="eastAsia" w:ascii="宋体" w:hAnsi="宋体"/>
                <w:sz w:val="21"/>
                <w:szCs w:val="21"/>
                <w:highlight w:val="none"/>
              </w:rPr>
              <w:t>上年同期数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0" w:type="dxa"/>
            <w:vAlign w:val="center"/>
          </w:tcPr>
          <w:p>
            <w:pPr>
              <w:pStyle w:val="4"/>
              <w:spacing w:after="0" w:line="360" w:lineRule="auto"/>
              <w:ind w:right="-101" w:rightChars="-48"/>
              <w:rPr>
                <w:rFonts w:hint="eastAsia" w:ascii="宋体" w:hAnsi="宋体"/>
                <w:sz w:val="21"/>
                <w:szCs w:val="21"/>
                <w:highlight w:val="none"/>
              </w:rPr>
            </w:pPr>
            <w:r>
              <w:rPr>
                <w:rFonts w:hint="eastAsia" w:ascii="宋体" w:hAnsi="宋体"/>
                <w:sz w:val="21"/>
                <w:szCs w:val="21"/>
                <w:highlight w:val="none"/>
                <w:lang w:eastAsia="zh-CN"/>
              </w:rPr>
              <w:t>非公开发行股份收购杭州多赢网络科技有限公司增加货币资金</w:t>
            </w:r>
          </w:p>
        </w:tc>
        <w:tc>
          <w:tcPr>
            <w:tcW w:w="2364" w:type="dxa"/>
            <w:vAlign w:val="top"/>
          </w:tcPr>
          <w:p>
            <w:pPr>
              <w:tabs>
                <w:tab w:val="right" w:pos="7740"/>
              </w:tabs>
              <w:spacing w:line="360" w:lineRule="auto"/>
              <w:ind w:left="-124" w:leftChars="-59"/>
              <w:jc w:val="right"/>
              <w:rPr>
                <w:rFonts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46,055,924.25</w:t>
            </w:r>
          </w:p>
        </w:tc>
        <w:tc>
          <w:tcPr>
            <w:tcW w:w="2700" w:type="dxa"/>
            <w:vAlign w:val="bottom"/>
          </w:tcPr>
          <w:p>
            <w:pPr>
              <w:widowControl/>
              <w:jc w:val="right"/>
              <w:textAlignment w:val="bottom"/>
              <w:rPr>
                <w:rFonts w:hint="eastAsia" w:ascii="宋体" w:hAnsi="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0" w:type="dxa"/>
            <w:vAlign w:val="center"/>
          </w:tcPr>
          <w:p>
            <w:pPr>
              <w:pStyle w:val="4"/>
              <w:spacing w:after="0" w:line="360" w:lineRule="auto"/>
              <w:ind w:right="-101" w:rightChars="-48"/>
              <w:rPr>
                <w:rFonts w:ascii="宋体" w:hAnsi="宋体"/>
                <w:sz w:val="21"/>
                <w:szCs w:val="21"/>
                <w:highlight w:val="none"/>
              </w:rPr>
            </w:pPr>
            <w:r>
              <w:rPr>
                <w:rFonts w:hint="eastAsia" w:ascii="宋体" w:hAnsi="宋体"/>
                <w:sz w:val="21"/>
                <w:szCs w:val="21"/>
                <w:highlight w:val="none"/>
              </w:rPr>
              <w:t>收到与资产相关的政府补助</w:t>
            </w:r>
          </w:p>
        </w:tc>
        <w:tc>
          <w:tcPr>
            <w:tcW w:w="2364" w:type="dxa"/>
            <w:vAlign w:val="top"/>
          </w:tcPr>
          <w:p>
            <w:pPr>
              <w:tabs>
                <w:tab w:val="right" w:pos="7740"/>
              </w:tabs>
              <w:spacing w:line="360" w:lineRule="auto"/>
              <w:ind w:left="-124" w:leftChars="-59"/>
              <w:jc w:val="right"/>
              <w:rPr>
                <w:rFonts w:ascii="宋体" w:hAnsi="宋体"/>
                <w:sz w:val="21"/>
                <w:szCs w:val="21"/>
                <w:highlight w:val="none"/>
              </w:rPr>
            </w:pPr>
          </w:p>
        </w:tc>
        <w:tc>
          <w:tcPr>
            <w:tcW w:w="2700" w:type="dxa"/>
            <w:vAlign w:val="bottom"/>
          </w:tcPr>
          <w:p>
            <w:pPr>
              <w:widowControl/>
              <w:jc w:val="right"/>
              <w:textAlignment w:val="bottom"/>
              <w:rPr>
                <w:rFonts w:ascii="宋体" w:hAnsi="宋体"/>
                <w:sz w:val="21"/>
                <w:szCs w:val="21"/>
                <w:highlight w:val="none"/>
              </w:rPr>
            </w:pPr>
            <w:r>
              <w:rPr>
                <w:rFonts w:hint="eastAsia" w:ascii="宋体" w:hAnsi="宋体" w:cs="宋体"/>
                <w:color w:val="000000"/>
                <w:kern w:val="0"/>
                <w:sz w:val="21"/>
                <w:szCs w:val="21"/>
                <w:highlight w:val="none"/>
              </w:rPr>
              <w:t>1</w:t>
            </w:r>
            <w:r>
              <w:rPr>
                <w:rFonts w:hint="eastAsia" w:ascii="宋体" w:hAnsi="宋体" w:eastAsia="Times New Roman" w:cs="宋体"/>
                <w:color w:val="000000"/>
                <w:kern w:val="0"/>
                <w:sz w:val="21"/>
                <w:szCs w:val="21"/>
                <w:highlight w:val="none"/>
              </w:rPr>
              <w:t>,</w:t>
            </w:r>
            <w:r>
              <w:rPr>
                <w:rFonts w:hint="eastAsia" w:ascii="宋体" w:hAnsi="宋体" w:cs="宋体"/>
                <w:color w:val="000000"/>
                <w:kern w:val="0"/>
                <w:sz w:val="21"/>
                <w:szCs w:val="21"/>
                <w:highlight w:val="none"/>
              </w:rPr>
              <w:t>500</w:t>
            </w:r>
            <w:r>
              <w:rPr>
                <w:rFonts w:hint="eastAsia" w:ascii="宋体" w:hAnsi="宋体" w:eastAsia="Times New Roman" w:cs="宋体"/>
                <w:color w:val="000000"/>
                <w:kern w:val="0"/>
                <w:sz w:val="21"/>
                <w:szCs w:val="21"/>
                <w:highlight w:val="none"/>
              </w:rPr>
              <w:t>,</w:t>
            </w:r>
            <w:r>
              <w:rPr>
                <w:rFonts w:hint="eastAsia" w:ascii="宋体" w:hAnsi="宋体" w:cs="宋体"/>
                <w:color w:val="000000"/>
                <w:kern w:val="0"/>
                <w:sz w:val="21"/>
                <w:szCs w:val="21"/>
                <w:highlight w:val="none"/>
              </w:rPr>
              <w:t>000</w:t>
            </w:r>
            <w:r>
              <w:rPr>
                <w:rFonts w:hint="eastAsia" w:ascii="宋体" w:hAnsi="宋体" w:eastAsia="Times New Roman" w:cs="宋体"/>
                <w:color w:val="000000"/>
                <w:kern w:val="0"/>
                <w:sz w:val="21"/>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0" w:type="dxa"/>
            <w:vAlign w:val="center"/>
          </w:tcPr>
          <w:p>
            <w:pPr>
              <w:pStyle w:val="4"/>
              <w:spacing w:after="0" w:line="360" w:lineRule="auto"/>
              <w:ind w:right="-101" w:rightChars="-48"/>
              <w:rPr>
                <w:rFonts w:ascii="宋体" w:hAnsi="宋体"/>
                <w:sz w:val="21"/>
                <w:szCs w:val="21"/>
                <w:highlight w:val="none"/>
              </w:rPr>
            </w:pPr>
            <w:r>
              <w:rPr>
                <w:rFonts w:hint="eastAsia" w:ascii="宋体" w:hAnsi="宋体"/>
                <w:sz w:val="21"/>
                <w:szCs w:val="21"/>
                <w:highlight w:val="none"/>
              </w:rPr>
              <w:t>远期结售汇保证金收回</w:t>
            </w:r>
          </w:p>
        </w:tc>
        <w:tc>
          <w:tcPr>
            <w:tcW w:w="2364" w:type="dxa"/>
            <w:vAlign w:val="top"/>
          </w:tcPr>
          <w:p>
            <w:pPr>
              <w:tabs>
                <w:tab w:val="right" w:pos="7740"/>
              </w:tabs>
              <w:spacing w:line="360" w:lineRule="auto"/>
              <w:ind w:left="-124" w:leftChars="-59"/>
              <w:jc w:val="right"/>
              <w:rPr>
                <w:rFonts w:ascii="宋体" w:hAnsi="宋体"/>
                <w:sz w:val="21"/>
                <w:szCs w:val="21"/>
                <w:highlight w:val="none"/>
              </w:rPr>
            </w:pPr>
          </w:p>
        </w:tc>
        <w:tc>
          <w:tcPr>
            <w:tcW w:w="2700" w:type="dxa"/>
            <w:vAlign w:val="bottom"/>
          </w:tcPr>
          <w:p>
            <w:pPr>
              <w:widowControl/>
              <w:jc w:val="right"/>
              <w:textAlignment w:val="bottom"/>
              <w:rPr>
                <w:rFonts w:ascii="宋体" w:hAnsi="宋体"/>
                <w:sz w:val="21"/>
                <w:szCs w:val="21"/>
                <w:highlight w:val="none"/>
              </w:rPr>
            </w:pPr>
            <w:r>
              <w:rPr>
                <w:rFonts w:hint="eastAsia" w:ascii="宋体" w:hAnsi="宋体" w:cs="宋体"/>
                <w:color w:val="000000"/>
                <w:kern w:val="0"/>
                <w:sz w:val="21"/>
                <w:szCs w:val="21"/>
                <w:highlight w:val="none"/>
              </w:rPr>
              <w:t>1</w:t>
            </w:r>
            <w:r>
              <w:rPr>
                <w:rFonts w:hint="eastAsia" w:ascii="宋体" w:hAnsi="宋体" w:eastAsia="Times New Roman" w:cs="宋体"/>
                <w:color w:val="000000"/>
                <w:kern w:val="0"/>
                <w:sz w:val="21"/>
                <w:szCs w:val="21"/>
                <w:highlight w:val="none"/>
              </w:rPr>
              <w:t>,</w:t>
            </w:r>
            <w:r>
              <w:rPr>
                <w:rFonts w:hint="eastAsia" w:ascii="宋体" w:hAnsi="宋体" w:cs="宋体"/>
                <w:color w:val="000000"/>
                <w:kern w:val="0"/>
                <w:sz w:val="21"/>
                <w:szCs w:val="21"/>
                <w:highlight w:val="none"/>
              </w:rPr>
              <w:t>500</w:t>
            </w:r>
            <w:r>
              <w:rPr>
                <w:rFonts w:hint="eastAsia" w:ascii="宋体" w:hAnsi="宋体" w:eastAsia="Times New Roman" w:cs="宋体"/>
                <w:color w:val="000000"/>
                <w:kern w:val="0"/>
                <w:sz w:val="21"/>
                <w:szCs w:val="21"/>
                <w:highlight w:val="none"/>
              </w:rPr>
              <w:t>,</w:t>
            </w:r>
            <w:r>
              <w:rPr>
                <w:rFonts w:hint="eastAsia" w:ascii="宋体" w:hAnsi="宋体" w:cs="宋体"/>
                <w:color w:val="000000"/>
                <w:kern w:val="0"/>
                <w:sz w:val="21"/>
                <w:szCs w:val="21"/>
                <w:highlight w:val="none"/>
              </w:rPr>
              <w:t>000</w:t>
            </w:r>
            <w:r>
              <w:rPr>
                <w:rFonts w:hint="eastAsia" w:ascii="宋体" w:hAnsi="宋体" w:eastAsia="Times New Roman" w:cs="宋体"/>
                <w:color w:val="000000"/>
                <w:kern w:val="0"/>
                <w:sz w:val="21"/>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0" w:type="dxa"/>
            <w:vAlign w:val="center"/>
          </w:tcPr>
          <w:p>
            <w:pPr>
              <w:pStyle w:val="4"/>
              <w:spacing w:after="0" w:line="360" w:lineRule="auto"/>
              <w:ind w:right="-101" w:rightChars="-48" w:firstLine="210" w:firstLineChars="100"/>
              <w:rPr>
                <w:rFonts w:ascii="宋体" w:hAnsi="宋体"/>
                <w:sz w:val="21"/>
                <w:szCs w:val="21"/>
                <w:highlight w:val="none"/>
              </w:rPr>
            </w:pPr>
            <w:r>
              <w:rPr>
                <w:rFonts w:hint="eastAsia"/>
                <w:sz w:val="21"/>
                <w:szCs w:val="21"/>
                <w:highlight w:val="none"/>
              </w:rPr>
              <w:t>合  计</w:t>
            </w:r>
          </w:p>
        </w:tc>
        <w:tc>
          <w:tcPr>
            <w:tcW w:w="2364" w:type="dxa"/>
            <w:vAlign w:val="top"/>
          </w:tcPr>
          <w:p>
            <w:pPr>
              <w:tabs>
                <w:tab w:val="right" w:pos="7740"/>
              </w:tabs>
              <w:spacing w:line="360" w:lineRule="auto"/>
              <w:ind w:left="-151" w:leftChars="-72" w:firstLine="48" w:firstLineChars="23"/>
              <w:jc w:val="right"/>
              <w:rPr>
                <w:rFonts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46,055,924.25</w:t>
            </w:r>
          </w:p>
        </w:tc>
        <w:tc>
          <w:tcPr>
            <w:tcW w:w="2700" w:type="dxa"/>
            <w:vAlign w:val="top"/>
          </w:tcPr>
          <w:p>
            <w:pPr>
              <w:tabs>
                <w:tab w:val="right" w:pos="7740"/>
              </w:tabs>
              <w:spacing w:line="360" w:lineRule="auto"/>
              <w:ind w:left="-151" w:leftChars="-72" w:firstLine="41" w:firstLineChars="23"/>
              <w:jc w:val="right"/>
              <w:rPr>
                <w:rFonts w:ascii="宋体" w:hAnsi="宋体"/>
                <w:sz w:val="21"/>
                <w:szCs w:val="21"/>
                <w:highlight w:val="none"/>
              </w:rPr>
            </w:pPr>
            <w:r>
              <w:rPr>
                <w:rFonts w:hint="eastAsia" w:ascii="宋体" w:hAnsi="宋体" w:cs="宋体"/>
                <w:color w:val="000000"/>
                <w:kern w:val="0"/>
                <w:sz w:val="21"/>
                <w:szCs w:val="21"/>
                <w:highlight w:val="none"/>
              </w:rPr>
              <w:t>3,000,000.00</w:t>
            </w:r>
          </w:p>
        </w:tc>
      </w:tr>
    </w:tbl>
    <w:p>
      <w:pPr>
        <w:tabs>
          <w:tab w:val="right" w:pos="7740"/>
        </w:tabs>
        <w:spacing w:line="360" w:lineRule="auto"/>
        <w:ind w:firstLine="420"/>
        <w:outlineLvl w:val="2"/>
        <w:rPr>
          <w:rFonts w:hint="eastAsia" w:ascii="宋体" w:hAnsi="宋体"/>
          <w:sz w:val="21"/>
          <w:szCs w:val="21"/>
          <w:highlight w:val="none"/>
        </w:rPr>
      </w:pPr>
      <w:r>
        <w:rPr>
          <w:rFonts w:hint="eastAsia" w:ascii="宋体" w:hAnsi="宋体"/>
          <w:sz w:val="21"/>
          <w:szCs w:val="21"/>
          <w:highlight w:val="none"/>
        </w:rPr>
        <w:t>4. 支付其他与投资活动有关的现金</w:t>
      </w:r>
    </w:p>
    <w:tbl>
      <w:tblPr>
        <w:tblStyle w:val="12"/>
        <w:tblW w:w="9617"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3"/>
        <w:gridCol w:w="2347"/>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53" w:type="dxa"/>
            <w:vAlign w:val="center"/>
          </w:tcPr>
          <w:p>
            <w:pPr>
              <w:pStyle w:val="4"/>
              <w:spacing w:after="0" w:line="360" w:lineRule="auto"/>
              <w:ind w:right="-101" w:rightChars="-48" w:firstLine="210" w:firstLineChars="100"/>
              <w:rPr>
                <w:rFonts w:ascii="宋体" w:hAnsi="宋体"/>
                <w:sz w:val="21"/>
                <w:szCs w:val="21"/>
                <w:highlight w:val="none"/>
              </w:rPr>
            </w:pPr>
            <w:r>
              <w:rPr>
                <w:rFonts w:hint="eastAsia" w:ascii="宋体" w:hAnsi="宋体"/>
                <w:sz w:val="21"/>
                <w:szCs w:val="21"/>
                <w:highlight w:val="none"/>
              </w:rPr>
              <w:t>项  目</w:t>
            </w:r>
          </w:p>
        </w:tc>
        <w:tc>
          <w:tcPr>
            <w:tcW w:w="2347" w:type="dxa"/>
            <w:vAlign w:val="center"/>
          </w:tcPr>
          <w:p>
            <w:pPr>
              <w:tabs>
                <w:tab w:val="right" w:pos="7740"/>
              </w:tabs>
              <w:spacing w:line="360" w:lineRule="auto"/>
              <w:ind w:left="-109" w:leftChars="-54" w:right="-105" w:rightChars="-50" w:hanging="4" w:hangingChars="2"/>
              <w:jc w:val="center"/>
              <w:rPr>
                <w:rFonts w:ascii="宋体" w:hAnsi="宋体"/>
                <w:sz w:val="21"/>
                <w:szCs w:val="21"/>
                <w:highlight w:val="none"/>
              </w:rPr>
            </w:pPr>
            <w:r>
              <w:rPr>
                <w:rFonts w:hint="eastAsia" w:ascii="宋体" w:hAnsi="宋体"/>
                <w:sz w:val="21"/>
                <w:szCs w:val="21"/>
                <w:highlight w:val="none"/>
              </w:rPr>
              <w:t>本期数</w:t>
            </w:r>
          </w:p>
        </w:tc>
        <w:tc>
          <w:tcPr>
            <w:tcW w:w="2717" w:type="dxa"/>
            <w:vAlign w:val="center"/>
          </w:tcPr>
          <w:p>
            <w:pPr>
              <w:tabs>
                <w:tab w:val="right" w:pos="7740"/>
              </w:tabs>
              <w:spacing w:line="360" w:lineRule="auto"/>
              <w:ind w:left="-109" w:leftChars="-52" w:right="-92" w:rightChars="-44" w:firstLine="19" w:firstLineChars="9"/>
              <w:jc w:val="center"/>
              <w:rPr>
                <w:rFonts w:ascii="宋体" w:hAnsi="宋体"/>
                <w:sz w:val="21"/>
                <w:szCs w:val="21"/>
                <w:highlight w:val="none"/>
              </w:rPr>
            </w:pPr>
            <w:r>
              <w:rPr>
                <w:rFonts w:hint="eastAsia" w:ascii="宋体" w:hAnsi="宋体"/>
                <w:sz w:val="21"/>
                <w:szCs w:val="21"/>
                <w:highlight w:val="none"/>
              </w:rPr>
              <w:t>上年同期数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53" w:type="dxa"/>
            <w:vAlign w:val="center"/>
          </w:tcPr>
          <w:p>
            <w:pPr>
              <w:pStyle w:val="4"/>
              <w:spacing w:after="0" w:line="360" w:lineRule="auto"/>
              <w:ind w:right="-101" w:rightChars="-48"/>
              <w:rPr>
                <w:rFonts w:ascii="宋体" w:hAnsi="宋体"/>
                <w:sz w:val="21"/>
                <w:szCs w:val="21"/>
                <w:highlight w:val="none"/>
              </w:rPr>
            </w:pPr>
            <w:r>
              <w:rPr>
                <w:rFonts w:hint="eastAsia" w:ascii="宋体" w:hAnsi="宋体"/>
                <w:sz w:val="21"/>
                <w:szCs w:val="21"/>
                <w:highlight w:val="none"/>
              </w:rPr>
              <w:t>支付远期外汇保证金</w:t>
            </w:r>
          </w:p>
        </w:tc>
        <w:tc>
          <w:tcPr>
            <w:tcW w:w="2347" w:type="dxa"/>
            <w:vAlign w:val="top"/>
          </w:tcPr>
          <w:p>
            <w:pPr>
              <w:tabs>
                <w:tab w:val="right" w:pos="7740"/>
              </w:tabs>
              <w:spacing w:line="360" w:lineRule="auto"/>
              <w:ind w:left="-124" w:leftChars="-59"/>
              <w:jc w:val="right"/>
              <w:rPr>
                <w:rFonts w:ascii="宋体" w:hAnsi="宋体"/>
                <w:sz w:val="21"/>
                <w:szCs w:val="21"/>
                <w:highlight w:val="none"/>
              </w:rPr>
            </w:pPr>
          </w:p>
        </w:tc>
        <w:tc>
          <w:tcPr>
            <w:tcW w:w="2717" w:type="dxa"/>
            <w:vAlign w:val="bottom"/>
          </w:tcPr>
          <w:p>
            <w:pPr>
              <w:widowControl/>
              <w:jc w:val="right"/>
              <w:textAlignment w:val="bottom"/>
              <w:rPr>
                <w:rFonts w:ascii="宋体" w:hAnsi="宋体"/>
                <w:sz w:val="21"/>
                <w:szCs w:val="21"/>
                <w:highlight w:val="none"/>
              </w:rPr>
            </w:pPr>
            <w:r>
              <w:rPr>
                <w:rFonts w:hint="eastAsia" w:ascii="宋体" w:hAnsi="宋体" w:cs="宋体"/>
                <w:color w:val="000000"/>
                <w:kern w:val="0"/>
                <w:sz w:val="21"/>
                <w:szCs w:val="21"/>
                <w:highlight w:val="none"/>
              </w:rPr>
              <w:t>650,000.00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53" w:type="dxa"/>
            <w:vAlign w:val="center"/>
          </w:tcPr>
          <w:p>
            <w:pPr>
              <w:pStyle w:val="4"/>
              <w:spacing w:after="0" w:line="360" w:lineRule="auto"/>
              <w:ind w:right="-101" w:rightChars="-48" w:firstLine="210" w:firstLineChars="100"/>
              <w:rPr>
                <w:rFonts w:ascii="宋体" w:hAnsi="宋体"/>
                <w:sz w:val="21"/>
                <w:szCs w:val="21"/>
                <w:highlight w:val="none"/>
              </w:rPr>
            </w:pPr>
            <w:r>
              <w:rPr>
                <w:rFonts w:hint="eastAsia"/>
                <w:sz w:val="21"/>
                <w:szCs w:val="21"/>
                <w:highlight w:val="none"/>
              </w:rPr>
              <w:t>合  计</w:t>
            </w:r>
          </w:p>
        </w:tc>
        <w:tc>
          <w:tcPr>
            <w:tcW w:w="2347" w:type="dxa"/>
            <w:vAlign w:val="top"/>
          </w:tcPr>
          <w:p>
            <w:pPr>
              <w:tabs>
                <w:tab w:val="right" w:pos="7740"/>
              </w:tabs>
              <w:spacing w:line="360" w:lineRule="auto"/>
              <w:ind w:left="-151" w:leftChars="-72" w:firstLine="48" w:firstLineChars="23"/>
              <w:jc w:val="right"/>
              <w:rPr>
                <w:rFonts w:hint="eastAsia" w:ascii="宋体" w:hAnsi="宋体" w:eastAsia="宋体"/>
                <w:sz w:val="21"/>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0.00</w:t>
            </w:r>
          </w:p>
        </w:tc>
        <w:tc>
          <w:tcPr>
            <w:tcW w:w="2717" w:type="dxa"/>
            <w:vAlign w:val="bottom"/>
          </w:tcPr>
          <w:p>
            <w:pPr>
              <w:widowControl/>
              <w:jc w:val="right"/>
              <w:textAlignment w:val="bottom"/>
              <w:rPr>
                <w:rFonts w:ascii="宋体" w:hAnsi="宋体"/>
                <w:sz w:val="21"/>
                <w:szCs w:val="21"/>
                <w:highlight w:val="none"/>
              </w:rPr>
            </w:pPr>
            <w:r>
              <w:rPr>
                <w:rFonts w:hint="eastAsia" w:ascii="宋体" w:hAnsi="宋体" w:cs="宋体"/>
                <w:color w:val="000000"/>
                <w:kern w:val="0"/>
                <w:sz w:val="21"/>
                <w:szCs w:val="21"/>
                <w:highlight w:val="none"/>
              </w:rPr>
              <w:t>650,000.00</w:t>
            </w:r>
          </w:p>
        </w:tc>
      </w:tr>
    </w:tbl>
    <w:p>
      <w:pPr>
        <w:tabs>
          <w:tab w:val="right" w:pos="7740"/>
        </w:tabs>
        <w:spacing w:line="360" w:lineRule="auto"/>
        <w:ind w:firstLine="420"/>
        <w:outlineLvl w:val="2"/>
        <w:rPr>
          <w:rFonts w:hint="eastAsia" w:ascii="宋体" w:hAnsi="宋体"/>
          <w:sz w:val="21"/>
          <w:szCs w:val="21"/>
          <w:highlight w:val="none"/>
        </w:rPr>
      </w:pPr>
      <w:r>
        <w:rPr>
          <w:rFonts w:hint="eastAsia" w:ascii="宋体" w:hAnsi="宋体"/>
          <w:sz w:val="21"/>
          <w:szCs w:val="21"/>
          <w:highlight w:val="none"/>
        </w:rPr>
        <w:t>4. 支付其他与</w:t>
      </w:r>
      <w:r>
        <w:rPr>
          <w:rFonts w:hint="eastAsia" w:ascii="宋体" w:hAnsi="宋体"/>
          <w:sz w:val="21"/>
          <w:szCs w:val="21"/>
          <w:highlight w:val="none"/>
          <w:lang w:eastAsia="zh-CN"/>
        </w:rPr>
        <w:t>筹</w:t>
      </w:r>
      <w:r>
        <w:rPr>
          <w:rFonts w:hint="eastAsia" w:ascii="宋体" w:hAnsi="宋体"/>
          <w:sz w:val="21"/>
          <w:szCs w:val="21"/>
          <w:highlight w:val="none"/>
        </w:rPr>
        <w:t>资活动有关的现金</w:t>
      </w:r>
    </w:p>
    <w:tbl>
      <w:tblPr>
        <w:tblStyle w:val="12"/>
        <w:tblW w:w="9633"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3"/>
        <w:gridCol w:w="2347"/>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53" w:type="dxa"/>
            <w:vAlign w:val="center"/>
          </w:tcPr>
          <w:p>
            <w:pPr>
              <w:pStyle w:val="4"/>
              <w:spacing w:after="0" w:line="360" w:lineRule="auto"/>
              <w:ind w:right="-101" w:rightChars="-48" w:firstLine="210" w:firstLineChars="100"/>
              <w:rPr>
                <w:rFonts w:ascii="宋体" w:hAnsi="宋体"/>
                <w:sz w:val="21"/>
                <w:szCs w:val="21"/>
                <w:highlight w:val="none"/>
              </w:rPr>
            </w:pPr>
            <w:r>
              <w:rPr>
                <w:rFonts w:hint="eastAsia" w:ascii="宋体" w:hAnsi="宋体"/>
                <w:sz w:val="21"/>
                <w:szCs w:val="21"/>
                <w:highlight w:val="none"/>
              </w:rPr>
              <w:t>项  目</w:t>
            </w:r>
          </w:p>
        </w:tc>
        <w:tc>
          <w:tcPr>
            <w:tcW w:w="2347" w:type="dxa"/>
            <w:vAlign w:val="center"/>
          </w:tcPr>
          <w:p>
            <w:pPr>
              <w:tabs>
                <w:tab w:val="right" w:pos="7740"/>
              </w:tabs>
              <w:spacing w:line="360" w:lineRule="auto"/>
              <w:ind w:left="-109" w:leftChars="-54" w:right="-105" w:rightChars="-50" w:hanging="4" w:hangingChars="2"/>
              <w:jc w:val="center"/>
              <w:rPr>
                <w:rFonts w:ascii="宋体" w:hAnsi="宋体"/>
                <w:sz w:val="21"/>
                <w:szCs w:val="21"/>
                <w:highlight w:val="none"/>
              </w:rPr>
            </w:pPr>
            <w:r>
              <w:rPr>
                <w:rFonts w:hint="eastAsia" w:ascii="宋体" w:hAnsi="宋体"/>
                <w:sz w:val="21"/>
                <w:szCs w:val="21"/>
                <w:highlight w:val="none"/>
              </w:rPr>
              <w:t>本期数</w:t>
            </w:r>
          </w:p>
        </w:tc>
        <w:tc>
          <w:tcPr>
            <w:tcW w:w="2733" w:type="dxa"/>
            <w:vAlign w:val="center"/>
          </w:tcPr>
          <w:p>
            <w:pPr>
              <w:tabs>
                <w:tab w:val="right" w:pos="7740"/>
              </w:tabs>
              <w:spacing w:line="360" w:lineRule="auto"/>
              <w:ind w:left="-109" w:leftChars="-52" w:right="-92" w:rightChars="-44" w:firstLine="19" w:firstLineChars="9"/>
              <w:jc w:val="center"/>
              <w:rPr>
                <w:rFonts w:ascii="宋体" w:hAnsi="宋体"/>
                <w:sz w:val="21"/>
                <w:szCs w:val="21"/>
                <w:highlight w:val="none"/>
              </w:rPr>
            </w:pPr>
            <w:r>
              <w:rPr>
                <w:rFonts w:hint="eastAsia" w:ascii="宋体" w:hAnsi="宋体"/>
                <w:sz w:val="21"/>
                <w:szCs w:val="21"/>
                <w:highlight w:val="none"/>
              </w:rPr>
              <w:t>上年同期数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53" w:type="dxa"/>
            <w:vAlign w:val="center"/>
          </w:tcPr>
          <w:p>
            <w:pPr>
              <w:keepNext w:val="0"/>
              <w:keepLines w:val="0"/>
              <w:widowControl/>
              <w:suppressLineNumbers w:val="0"/>
              <w:jc w:val="left"/>
              <w:textAlignment w:val="center"/>
              <w:rPr>
                <w:rFonts w:hint="eastAsia"/>
                <w:sz w:val="21"/>
                <w:szCs w:val="21"/>
                <w:highlight w:val="none"/>
              </w:rPr>
            </w:pPr>
            <w:r>
              <w:rPr>
                <w:rFonts w:hint="eastAsia" w:ascii="宋体" w:hAnsi="宋体" w:eastAsia="宋体" w:cs="宋体"/>
                <w:i w:val="0"/>
                <w:color w:val="000000"/>
                <w:kern w:val="0"/>
                <w:sz w:val="21"/>
                <w:szCs w:val="21"/>
                <w:highlight w:val="none"/>
                <w:u w:val="none"/>
                <w:lang w:val="en-US" w:eastAsia="zh-CN" w:bidi="ar"/>
              </w:rPr>
              <w:t>非公开发行股份收购杭州多赢网络科技有限公司股权发行费用</w:t>
            </w:r>
          </w:p>
        </w:tc>
        <w:tc>
          <w:tcPr>
            <w:tcW w:w="2347" w:type="dxa"/>
            <w:vAlign w:val="center"/>
          </w:tcPr>
          <w:p>
            <w:pPr>
              <w:keepNext w:val="0"/>
              <w:keepLines w:val="0"/>
              <w:widowControl/>
              <w:suppressLineNumbers w:val="0"/>
              <w:jc w:val="right"/>
              <w:textAlignment w:val="center"/>
              <w:rPr>
                <w:rFonts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9,629,462.18</w:t>
            </w:r>
          </w:p>
        </w:tc>
        <w:tc>
          <w:tcPr>
            <w:tcW w:w="2733" w:type="dxa"/>
            <w:vAlign w:val="bottom"/>
          </w:tcPr>
          <w:p>
            <w:pPr>
              <w:widowControl/>
              <w:jc w:val="right"/>
              <w:textAlignment w:val="bottom"/>
              <w:rPr>
                <w:rFonts w:hint="eastAsia" w:ascii="宋体" w:hAnsi="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53" w:type="dxa"/>
            <w:vAlign w:val="center"/>
          </w:tcPr>
          <w:p>
            <w:pPr>
              <w:pStyle w:val="4"/>
              <w:spacing w:after="0" w:line="360" w:lineRule="auto"/>
              <w:ind w:right="-101" w:rightChars="-48" w:firstLine="210" w:firstLineChars="100"/>
              <w:rPr>
                <w:rFonts w:ascii="宋体" w:hAnsi="宋体"/>
                <w:sz w:val="21"/>
                <w:szCs w:val="21"/>
                <w:highlight w:val="none"/>
              </w:rPr>
            </w:pPr>
            <w:r>
              <w:rPr>
                <w:rFonts w:hint="eastAsia"/>
                <w:sz w:val="21"/>
                <w:szCs w:val="21"/>
                <w:highlight w:val="none"/>
              </w:rPr>
              <w:t>合  计</w:t>
            </w:r>
          </w:p>
        </w:tc>
        <w:tc>
          <w:tcPr>
            <w:tcW w:w="2347" w:type="dxa"/>
            <w:vAlign w:val="top"/>
          </w:tcPr>
          <w:p>
            <w:pPr>
              <w:tabs>
                <w:tab w:val="right" w:pos="7740"/>
              </w:tabs>
              <w:spacing w:line="360" w:lineRule="auto"/>
              <w:ind w:left="-151" w:leftChars="-72" w:firstLine="48" w:firstLineChars="23"/>
              <w:jc w:val="right"/>
              <w:rPr>
                <w:rFonts w:hint="eastAsia" w:ascii="宋体" w:hAnsi="宋体" w:eastAsia="宋体"/>
                <w:sz w:val="21"/>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9,629,462.18</w:t>
            </w:r>
          </w:p>
        </w:tc>
        <w:tc>
          <w:tcPr>
            <w:tcW w:w="2733" w:type="dxa"/>
            <w:vAlign w:val="bottom"/>
          </w:tcPr>
          <w:p>
            <w:pPr>
              <w:widowControl/>
              <w:jc w:val="right"/>
              <w:textAlignment w:val="bottom"/>
              <w:rPr>
                <w:rFonts w:ascii="宋体" w:hAnsi="宋体"/>
                <w:sz w:val="21"/>
                <w:szCs w:val="21"/>
                <w:highlight w:val="none"/>
              </w:rPr>
            </w:pPr>
          </w:p>
        </w:tc>
      </w:tr>
    </w:tbl>
    <w:p>
      <w:pPr>
        <w:tabs>
          <w:tab w:val="right" w:pos="7740"/>
        </w:tabs>
        <w:spacing w:line="360" w:lineRule="auto"/>
        <w:ind w:firstLine="420"/>
        <w:outlineLvl w:val="2"/>
        <w:rPr>
          <w:rFonts w:hint="eastAsia" w:ascii="宋体" w:hAnsi="宋体"/>
          <w:sz w:val="21"/>
          <w:szCs w:val="21"/>
          <w:highlight w:val="none"/>
        </w:rPr>
      </w:pPr>
      <w:r>
        <w:rPr>
          <w:rFonts w:hint="eastAsia" w:ascii="宋体" w:hAnsi="宋体"/>
          <w:sz w:val="21"/>
          <w:szCs w:val="21"/>
          <w:highlight w:val="none"/>
        </w:rPr>
        <w:t>5. 现金流量表补充资料</w:t>
      </w:r>
    </w:p>
    <w:p>
      <w:pPr>
        <w:tabs>
          <w:tab w:val="right" w:pos="7740"/>
        </w:tabs>
        <w:spacing w:line="360" w:lineRule="auto"/>
        <w:ind w:firstLine="420"/>
        <w:rPr>
          <w:rFonts w:hint="eastAsia" w:ascii="宋体" w:hAnsi="宋体"/>
          <w:sz w:val="21"/>
          <w:szCs w:val="21"/>
          <w:highlight w:val="none"/>
        </w:rPr>
      </w:pPr>
      <w:r>
        <w:rPr>
          <w:rFonts w:hint="eastAsia" w:ascii="宋体" w:hAnsi="宋体"/>
          <w:sz w:val="21"/>
          <w:szCs w:val="21"/>
          <w:highlight w:val="none"/>
        </w:rPr>
        <w:t>(1) 现金流量表补充资料</w:t>
      </w:r>
    </w:p>
    <w:tbl>
      <w:tblPr>
        <w:tblStyle w:val="12"/>
        <w:tblW w:w="9633"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3"/>
        <w:gridCol w:w="2347"/>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53" w:type="dxa"/>
            <w:vAlign w:val="center"/>
          </w:tcPr>
          <w:p>
            <w:pPr>
              <w:tabs>
                <w:tab w:val="right" w:pos="7740"/>
              </w:tabs>
              <w:spacing w:line="360" w:lineRule="auto"/>
              <w:ind w:firstLine="180" w:firstLineChars="100"/>
              <w:rPr>
                <w:rFonts w:hint="eastAsia" w:ascii="宋体" w:hAnsi="宋体"/>
                <w:sz w:val="21"/>
                <w:szCs w:val="21"/>
                <w:highlight w:val="none"/>
              </w:rPr>
            </w:pPr>
            <w:r>
              <w:rPr>
                <w:rFonts w:hint="eastAsia" w:ascii="宋体" w:hAnsi="宋体"/>
                <w:sz w:val="21"/>
                <w:szCs w:val="21"/>
                <w:highlight w:val="none"/>
              </w:rPr>
              <w:t>补充资料</w:t>
            </w:r>
          </w:p>
        </w:tc>
        <w:tc>
          <w:tcPr>
            <w:tcW w:w="2347" w:type="dxa"/>
            <w:vAlign w:val="center"/>
          </w:tcPr>
          <w:p>
            <w:pPr>
              <w:tabs>
                <w:tab w:val="right" w:pos="7740"/>
              </w:tabs>
              <w:spacing w:line="360" w:lineRule="auto"/>
              <w:ind w:left="-107" w:leftChars="-51" w:right="-107" w:rightChars="-51"/>
              <w:jc w:val="center"/>
              <w:rPr>
                <w:rFonts w:hint="eastAsia" w:ascii="宋体" w:hAnsi="宋体"/>
                <w:sz w:val="21"/>
                <w:szCs w:val="21"/>
                <w:highlight w:val="none"/>
              </w:rPr>
            </w:pPr>
            <w:r>
              <w:rPr>
                <w:rFonts w:hint="eastAsia" w:ascii="宋体"/>
                <w:sz w:val="21"/>
                <w:szCs w:val="21"/>
                <w:highlight w:val="none"/>
              </w:rPr>
              <w:t>本期数</w:t>
            </w:r>
          </w:p>
        </w:tc>
        <w:tc>
          <w:tcPr>
            <w:tcW w:w="2733" w:type="dxa"/>
            <w:vAlign w:val="center"/>
          </w:tcPr>
          <w:p>
            <w:pPr>
              <w:tabs>
                <w:tab w:val="right" w:pos="7740"/>
              </w:tabs>
              <w:spacing w:line="360" w:lineRule="auto"/>
              <w:ind w:left="-107" w:leftChars="-51" w:right="-107" w:rightChars="-51"/>
              <w:jc w:val="center"/>
              <w:rPr>
                <w:rFonts w:hint="eastAsia" w:ascii="宋体" w:hAnsi="宋体"/>
                <w:sz w:val="21"/>
                <w:szCs w:val="21"/>
                <w:highlight w:val="none"/>
              </w:rPr>
            </w:pPr>
            <w:r>
              <w:rPr>
                <w:rFonts w:hint="eastAsia" w:ascii="宋体" w:hAnsi="宋体"/>
                <w:sz w:val="21"/>
                <w:szCs w:val="21"/>
                <w:highlight w:val="none"/>
              </w:rPr>
              <w:t>上年同期数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53" w:type="dxa"/>
            <w:vAlign w:val="center"/>
          </w:tcPr>
          <w:p>
            <w:pPr>
              <w:tabs>
                <w:tab w:val="right" w:pos="7740"/>
              </w:tabs>
              <w:spacing w:line="360" w:lineRule="auto"/>
              <w:rPr>
                <w:rFonts w:hint="eastAsia" w:ascii="宋体" w:hAnsi="宋体"/>
                <w:sz w:val="21"/>
                <w:szCs w:val="21"/>
                <w:highlight w:val="none"/>
              </w:rPr>
            </w:pPr>
            <w:r>
              <w:rPr>
                <w:rFonts w:hint="eastAsia" w:ascii="宋体" w:hAnsi="宋体" w:cs="MingLiU"/>
                <w:kern w:val="0"/>
                <w:position w:val="-1"/>
                <w:sz w:val="21"/>
                <w:szCs w:val="21"/>
                <w:highlight w:val="none"/>
              </w:rPr>
              <w:t>1) 将净利润调节为经营活动现金流量：</w:t>
            </w:r>
          </w:p>
        </w:tc>
        <w:tc>
          <w:tcPr>
            <w:tcW w:w="2347" w:type="dxa"/>
            <w:vAlign w:val="center"/>
          </w:tcPr>
          <w:p>
            <w:pPr>
              <w:tabs>
                <w:tab w:val="right" w:pos="7740"/>
              </w:tabs>
              <w:spacing w:line="360" w:lineRule="auto"/>
              <w:jc w:val="right"/>
              <w:rPr>
                <w:rFonts w:hint="eastAsia" w:ascii="宋体" w:hAnsi="宋体"/>
                <w:sz w:val="21"/>
                <w:szCs w:val="21"/>
                <w:highlight w:val="none"/>
              </w:rPr>
            </w:pPr>
          </w:p>
        </w:tc>
        <w:tc>
          <w:tcPr>
            <w:tcW w:w="2733" w:type="dxa"/>
            <w:vAlign w:val="center"/>
          </w:tcPr>
          <w:p>
            <w:pPr>
              <w:tabs>
                <w:tab w:val="right" w:pos="7740"/>
              </w:tabs>
              <w:spacing w:line="360" w:lineRule="auto"/>
              <w:jc w:val="right"/>
              <w:rPr>
                <w:rFonts w:hint="eastAsia"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53" w:type="dxa"/>
            <w:vAlign w:val="center"/>
          </w:tcPr>
          <w:p>
            <w:pPr>
              <w:tabs>
                <w:tab w:val="right" w:pos="7740"/>
              </w:tabs>
              <w:spacing w:line="360" w:lineRule="auto"/>
              <w:ind w:firstLine="450" w:firstLineChars="250"/>
              <w:rPr>
                <w:rFonts w:hint="eastAsia" w:ascii="宋体" w:hAnsi="宋体"/>
                <w:sz w:val="21"/>
                <w:szCs w:val="21"/>
                <w:highlight w:val="none"/>
              </w:rPr>
            </w:pPr>
            <w:r>
              <w:rPr>
                <w:rFonts w:hint="eastAsia" w:ascii="宋体" w:hAnsi="宋体" w:cs="MingLiU"/>
                <w:kern w:val="0"/>
                <w:position w:val="-1"/>
                <w:sz w:val="21"/>
                <w:szCs w:val="21"/>
                <w:highlight w:val="none"/>
              </w:rPr>
              <w:t>净利润</w:t>
            </w:r>
          </w:p>
        </w:tc>
        <w:tc>
          <w:tcPr>
            <w:tcW w:w="2347" w:type="dxa"/>
            <w:vAlign w:val="center"/>
          </w:tcPr>
          <w:p>
            <w:pPr>
              <w:tabs>
                <w:tab w:val="right" w:pos="7740"/>
              </w:tabs>
              <w:spacing w:line="360" w:lineRule="auto"/>
              <w:ind w:left="-160" w:firstLine="160"/>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97,599,905.89</w:t>
            </w:r>
          </w:p>
        </w:tc>
        <w:tc>
          <w:tcPr>
            <w:tcW w:w="2733" w:type="dxa"/>
            <w:vAlign w:val="center"/>
          </w:tcPr>
          <w:p>
            <w:pPr>
              <w:tabs>
                <w:tab w:val="right" w:pos="7740"/>
              </w:tabs>
              <w:spacing w:line="360" w:lineRule="auto"/>
              <w:ind w:left="-160" w:leftChars="0" w:firstLine="160" w:firstLineChars="0"/>
              <w:jc w:val="right"/>
              <w:rPr>
                <w:rFonts w:ascii="宋体" w:hAnsi="宋体"/>
                <w:sz w:val="21"/>
                <w:szCs w:val="21"/>
                <w:highlight w:val="none"/>
              </w:rPr>
            </w:pPr>
            <w:r>
              <w:rPr>
                <w:rFonts w:hint="eastAsia" w:ascii="宋体" w:hAnsi="宋体" w:eastAsia="Times New Roman"/>
                <w:sz w:val="21"/>
                <w:szCs w:val="21"/>
                <w:highlight w:val="none"/>
              </w:rPr>
              <w:t>25,708,685.78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53" w:type="dxa"/>
            <w:vAlign w:val="center"/>
          </w:tcPr>
          <w:p>
            <w:pPr>
              <w:tabs>
                <w:tab w:val="right" w:pos="7740"/>
              </w:tabs>
              <w:ind w:firstLine="450" w:firstLineChars="250"/>
              <w:rPr>
                <w:rFonts w:hint="eastAsia" w:ascii="宋体" w:hAnsi="宋体"/>
                <w:sz w:val="21"/>
                <w:szCs w:val="21"/>
                <w:highlight w:val="none"/>
              </w:rPr>
            </w:pPr>
            <w:r>
              <w:rPr>
                <w:rFonts w:hint="eastAsia" w:ascii="宋体" w:hAnsi="宋体" w:cs="MingLiU"/>
                <w:kern w:val="0"/>
                <w:position w:val="-1"/>
                <w:sz w:val="21"/>
                <w:szCs w:val="21"/>
                <w:highlight w:val="none"/>
              </w:rPr>
              <w:t>加：资产减值准备</w:t>
            </w:r>
          </w:p>
        </w:tc>
        <w:tc>
          <w:tcPr>
            <w:tcW w:w="2347" w:type="dxa"/>
            <w:vAlign w:val="center"/>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2,173,416.07</w:t>
            </w:r>
          </w:p>
        </w:tc>
        <w:tc>
          <w:tcPr>
            <w:tcW w:w="2733" w:type="dxa"/>
            <w:vAlign w:val="center"/>
          </w:tcPr>
          <w:p>
            <w:pPr>
              <w:widowControl/>
              <w:textAlignment w:val="center"/>
              <w:rPr>
                <w:rFonts w:ascii="宋体" w:hAnsi="宋体"/>
                <w:sz w:val="21"/>
                <w:szCs w:val="21"/>
                <w:highlight w:val="none"/>
              </w:rPr>
            </w:pPr>
            <w:r>
              <w:rPr>
                <w:rFonts w:hint="eastAsia" w:ascii="宋体" w:hAnsi="宋体" w:eastAsia="Times New Roman"/>
                <w:sz w:val="21"/>
                <w:szCs w:val="21"/>
                <w:highlight w:val="none"/>
              </w:rPr>
              <w:t xml:space="preserve">     4,464,009.71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53" w:type="dxa"/>
            <w:vAlign w:val="center"/>
          </w:tcPr>
          <w:p>
            <w:pPr>
              <w:tabs>
                <w:tab w:val="right" w:pos="7740"/>
              </w:tabs>
              <w:ind w:left="813" w:leftChars="387"/>
              <w:rPr>
                <w:rFonts w:hint="eastAsia" w:ascii="宋体" w:hAnsi="宋体"/>
                <w:sz w:val="21"/>
                <w:szCs w:val="21"/>
                <w:highlight w:val="none"/>
              </w:rPr>
            </w:pPr>
            <w:r>
              <w:rPr>
                <w:rFonts w:hint="eastAsia" w:ascii="宋体" w:hAnsi="宋体" w:cs="MingLiU"/>
                <w:kern w:val="0"/>
                <w:position w:val="-1"/>
                <w:sz w:val="21"/>
                <w:szCs w:val="21"/>
                <w:highlight w:val="none"/>
              </w:rPr>
              <w:t>固定资产折旧、油气资产折耗、生产性生物资产折旧</w:t>
            </w:r>
          </w:p>
        </w:tc>
        <w:tc>
          <w:tcPr>
            <w:tcW w:w="2347" w:type="dxa"/>
            <w:vAlign w:val="center"/>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sz w:val="21"/>
                <w:szCs w:val="21"/>
                <w:highlight w:val="none"/>
              </w:rPr>
              <w:t>10,937,664.16</w:t>
            </w:r>
          </w:p>
        </w:tc>
        <w:tc>
          <w:tcPr>
            <w:tcW w:w="2733" w:type="dxa"/>
            <w:vAlign w:val="center"/>
          </w:tcPr>
          <w:p>
            <w:pPr>
              <w:tabs>
                <w:tab w:val="right" w:pos="7740"/>
              </w:tabs>
              <w:spacing w:line="360" w:lineRule="auto"/>
              <w:jc w:val="right"/>
              <w:rPr>
                <w:rFonts w:ascii="宋体" w:hAnsi="宋体"/>
                <w:sz w:val="21"/>
                <w:szCs w:val="21"/>
                <w:highlight w:val="none"/>
              </w:rPr>
            </w:pPr>
            <w:r>
              <w:rPr>
                <w:rFonts w:hint="eastAsia" w:ascii="宋体" w:hAnsi="宋体" w:eastAsia="Times New Roman"/>
                <w:sz w:val="21"/>
                <w:szCs w:val="21"/>
                <w:highlight w:val="none"/>
              </w:rPr>
              <w:t>10,600,530.56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53" w:type="dxa"/>
            <w:vAlign w:val="center"/>
          </w:tcPr>
          <w:p>
            <w:pPr>
              <w:tabs>
                <w:tab w:val="right" w:pos="7740"/>
              </w:tabs>
              <w:spacing w:line="360" w:lineRule="auto"/>
              <w:ind w:left="810" w:leftChars="377" w:hanging="18" w:hangingChars="10"/>
              <w:rPr>
                <w:rFonts w:hint="eastAsia" w:ascii="宋体" w:hAnsi="宋体" w:cs="MingLiU"/>
                <w:kern w:val="0"/>
                <w:position w:val="-1"/>
                <w:sz w:val="21"/>
                <w:szCs w:val="21"/>
                <w:highlight w:val="none"/>
              </w:rPr>
            </w:pPr>
            <w:r>
              <w:rPr>
                <w:rFonts w:hint="eastAsia" w:ascii="宋体" w:hAnsi="宋体" w:cs="MingLiU"/>
                <w:kern w:val="0"/>
                <w:position w:val="-1"/>
                <w:sz w:val="21"/>
                <w:szCs w:val="21"/>
                <w:highlight w:val="none"/>
              </w:rPr>
              <w:t>无形资产摊销</w:t>
            </w:r>
          </w:p>
        </w:tc>
        <w:tc>
          <w:tcPr>
            <w:tcW w:w="2347" w:type="dxa"/>
            <w:vAlign w:val="center"/>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2,684,305.04</w:t>
            </w:r>
          </w:p>
        </w:tc>
        <w:tc>
          <w:tcPr>
            <w:tcW w:w="2733" w:type="dxa"/>
            <w:vAlign w:val="center"/>
          </w:tcPr>
          <w:p>
            <w:pPr>
              <w:tabs>
                <w:tab w:val="right" w:pos="7740"/>
              </w:tabs>
              <w:spacing w:line="360" w:lineRule="auto"/>
              <w:jc w:val="right"/>
              <w:rPr>
                <w:rFonts w:ascii="宋体" w:hAnsi="宋体"/>
                <w:sz w:val="21"/>
                <w:szCs w:val="21"/>
                <w:highlight w:val="none"/>
              </w:rPr>
            </w:pPr>
            <w:r>
              <w:rPr>
                <w:rFonts w:hint="eastAsia" w:ascii="宋体" w:hAnsi="宋体" w:eastAsia="Times New Roman"/>
                <w:sz w:val="21"/>
                <w:szCs w:val="21"/>
                <w:highlight w:val="none"/>
              </w:rPr>
              <w:t>869,045.70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53" w:type="dxa"/>
            <w:vAlign w:val="center"/>
          </w:tcPr>
          <w:p>
            <w:pPr>
              <w:tabs>
                <w:tab w:val="right" w:pos="7740"/>
              </w:tabs>
              <w:spacing w:line="360" w:lineRule="auto"/>
              <w:ind w:left="810" w:leftChars="377" w:hanging="18" w:hangingChars="10"/>
              <w:rPr>
                <w:rFonts w:hint="eastAsia" w:ascii="宋体" w:hAnsi="宋体"/>
                <w:sz w:val="21"/>
                <w:szCs w:val="21"/>
                <w:highlight w:val="none"/>
              </w:rPr>
            </w:pPr>
            <w:r>
              <w:rPr>
                <w:rFonts w:hint="eastAsia" w:ascii="宋体" w:hAnsi="宋体" w:cs="MingLiU"/>
                <w:kern w:val="0"/>
                <w:position w:val="-1"/>
                <w:sz w:val="21"/>
                <w:szCs w:val="21"/>
                <w:highlight w:val="none"/>
              </w:rPr>
              <w:t>长期待摊费用摊销</w:t>
            </w:r>
          </w:p>
        </w:tc>
        <w:tc>
          <w:tcPr>
            <w:tcW w:w="2347" w:type="dxa"/>
            <w:vAlign w:val="center"/>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2,406,424.14</w:t>
            </w:r>
          </w:p>
        </w:tc>
        <w:tc>
          <w:tcPr>
            <w:tcW w:w="2733" w:type="dxa"/>
            <w:vAlign w:val="center"/>
          </w:tcPr>
          <w:p>
            <w:pPr>
              <w:tabs>
                <w:tab w:val="right" w:pos="7740"/>
              </w:tabs>
              <w:spacing w:line="360" w:lineRule="auto"/>
              <w:jc w:val="right"/>
              <w:rPr>
                <w:rFonts w:ascii="宋体" w:hAnsi="宋体"/>
                <w:sz w:val="21"/>
                <w:szCs w:val="21"/>
                <w:highlight w:val="none"/>
              </w:rPr>
            </w:pPr>
            <w:r>
              <w:rPr>
                <w:rFonts w:hint="eastAsia" w:ascii="宋体" w:hAnsi="宋体" w:eastAsia="Times New Roman"/>
                <w:sz w:val="21"/>
                <w:szCs w:val="21"/>
                <w:highlight w:val="none"/>
              </w:rPr>
              <w:t>2,399,282.88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53" w:type="dxa"/>
            <w:vAlign w:val="center"/>
          </w:tcPr>
          <w:p>
            <w:pPr>
              <w:tabs>
                <w:tab w:val="right" w:pos="7740"/>
              </w:tabs>
              <w:ind w:left="811" w:leftChars="377" w:hanging="19" w:hangingChars="10"/>
              <w:rPr>
                <w:rFonts w:hint="eastAsia" w:ascii="宋体" w:hAnsi="宋体"/>
                <w:sz w:val="21"/>
                <w:szCs w:val="21"/>
                <w:highlight w:val="none"/>
              </w:rPr>
            </w:pPr>
            <w:r>
              <w:rPr>
                <w:rFonts w:hint="eastAsia" w:ascii="宋体" w:hAnsi="宋体" w:cs="MingLiU"/>
                <w:spacing w:val="5"/>
                <w:kern w:val="0"/>
                <w:position w:val="-1"/>
                <w:sz w:val="21"/>
                <w:szCs w:val="21"/>
                <w:highlight w:val="none"/>
              </w:rPr>
              <w:t>处置固</w:t>
            </w:r>
            <w:r>
              <w:rPr>
                <w:rFonts w:hint="eastAsia" w:ascii="宋体" w:hAnsi="宋体" w:cs="MingLiU"/>
                <w:spacing w:val="4"/>
                <w:kern w:val="0"/>
                <w:position w:val="-1"/>
                <w:sz w:val="21"/>
                <w:szCs w:val="21"/>
                <w:highlight w:val="none"/>
              </w:rPr>
              <w:t>定资</w:t>
            </w:r>
            <w:r>
              <w:rPr>
                <w:rFonts w:hint="eastAsia" w:ascii="宋体" w:hAnsi="宋体" w:cs="MingLiU"/>
                <w:spacing w:val="5"/>
                <w:kern w:val="0"/>
                <w:position w:val="-1"/>
                <w:sz w:val="21"/>
                <w:szCs w:val="21"/>
                <w:highlight w:val="none"/>
              </w:rPr>
              <w:t>产、无</w:t>
            </w:r>
            <w:r>
              <w:rPr>
                <w:rFonts w:hint="eastAsia" w:ascii="宋体" w:hAnsi="宋体" w:cs="MingLiU"/>
                <w:spacing w:val="4"/>
                <w:kern w:val="0"/>
                <w:position w:val="-1"/>
                <w:sz w:val="21"/>
                <w:szCs w:val="21"/>
                <w:highlight w:val="none"/>
              </w:rPr>
              <w:t>形资</w:t>
            </w:r>
            <w:r>
              <w:rPr>
                <w:rFonts w:hint="eastAsia" w:ascii="宋体" w:hAnsi="宋体" w:cs="MingLiU"/>
                <w:spacing w:val="5"/>
                <w:kern w:val="0"/>
                <w:position w:val="-1"/>
                <w:sz w:val="21"/>
                <w:szCs w:val="21"/>
                <w:highlight w:val="none"/>
              </w:rPr>
              <w:t>产和其</w:t>
            </w:r>
            <w:r>
              <w:rPr>
                <w:rFonts w:hint="eastAsia" w:ascii="宋体" w:hAnsi="宋体" w:cs="MingLiU"/>
                <w:spacing w:val="4"/>
                <w:kern w:val="0"/>
                <w:position w:val="-1"/>
                <w:sz w:val="21"/>
                <w:szCs w:val="21"/>
                <w:highlight w:val="none"/>
              </w:rPr>
              <w:t>他长</w:t>
            </w:r>
            <w:r>
              <w:rPr>
                <w:rFonts w:hint="eastAsia" w:ascii="宋体" w:hAnsi="宋体" w:cs="MingLiU"/>
                <w:spacing w:val="5"/>
                <w:kern w:val="0"/>
                <w:position w:val="-1"/>
                <w:sz w:val="21"/>
                <w:szCs w:val="21"/>
                <w:highlight w:val="none"/>
              </w:rPr>
              <w:t>期资产</w:t>
            </w:r>
            <w:r>
              <w:rPr>
                <w:rFonts w:hint="eastAsia" w:ascii="宋体" w:hAnsi="宋体" w:cs="MingLiU"/>
                <w:spacing w:val="4"/>
                <w:kern w:val="0"/>
                <w:position w:val="-1"/>
                <w:sz w:val="21"/>
                <w:szCs w:val="21"/>
                <w:highlight w:val="none"/>
              </w:rPr>
              <w:t>的损</w:t>
            </w:r>
            <w:r>
              <w:rPr>
                <w:rFonts w:hint="eastAsia" w:ascii="宋体" w:hAnsi="宋体" w:cs="MingLiU"/>
                <w:spacing w:val="5"/>
                <w:kern w:val="0"/>
                <w:position w:val="-1"/>
                <w:sz w:val="21"/>
                <w:szCs w:val="21"/>
                <w:highlight w:val="none"/>
              </w:rPr>
              <w:t>失(</w:t>
            </w:r>
            <w:r>
              <w:rPr>
                <w:rFonts w:hint="eastAsia" w:ascii="宋体" w:hAnsi="宋体" w:cs="MingLiU"/>
                <w:spacing w:val="6"/>
                <w:kern w:val="0"/>
                <w:position w:val="-1"/>
                <w:sz w:val="21"/>
                <w:szCs w:val="21"/>
                <w:highlight w:val="none"/>
              </w:rPr>
              <w:t>收</w:t>
            </w:r>
            <w:r>
              <w:rPr>
                <w:rFonts w:hint="eastAsia" w:ascii="宋体" w:hAnsi="宋体" w:cs="MingLiU"/>
                <w:spacing w:val="5"/>
                <w:kern w:val="0"/>
                <w:position w:val="-1"/>
                <w:sz w:val="21"/>
                <w:szCs w:val="21"/>
                <w:highlight w:val="none"/>
              </w:rPr>
              <w:t>益</w:t>
            </w:r>
            <w:r>
              <w:rPr>
                <w:rFonts w:hint="eastAsia" w:ascii="宋体" w:hAnsi="宋体" w:cs="MingLiU"/>
                <w:spacing w:val="1"/>
                <w:kern w:val="0"/>
                <w:position w:val="-2"/>
                <w:sz w:val="21"/>
                <w:szCs w:val="21"/>
                <w:highlight w:val="none"/>
              </w:rPr>
              <w:t>以</w:t>
            </w:r>
            <w:r>
              <w:rPr>
                <w:rFonts w:hint="eastAsia" w:ascii="宋体" w:hAnsi="宋体"/>
                <w:spacing w:val="-1"/>
                <w:kern w:val="0"/>
                <w:position w:val="-2"/>
                <w:sz w:val="21"/>
                <w:szCs w:val="21"/>
                <w:highlight w:val="none"/>
              </w:rPr>
              <w:t>“</w:t>
            </w:r>
            <w:r>
              <w:rPr>
                <w:rFonts w:hint="eastAsia" w:ascii="宋体" w:hAnsi="宋体" w:cs="MingLiU"/>
                <w:kern w:val="0"/>
                <w:position w:val="-2"/>
                <w:sz w:val="21"/>
                <w:szCs w:val="21"/>
                <w:highlight w:val="none"/>
              </w:rPr>
              <w:t>－</w:t>
            </w:r>
            <w:r>
              <w:rPr>
                <w:rFonts w:hint="eastAsia" w:ascii="宋体" w:hAnsi="宋体"/>
                <w:spacing w:val="-1"/>
                <w:kern w:val="0"/>
                <w:position w:val="-2"/>
                <w:sz w:val="21"/>
                <w:szCs w:val="21"/>
                <w:highlight w:val="none"/>
              </w:rPr>
              <w:t>”</w:t>
            </w:r>
            <w:r>
              <w:rPr>
                <w:rFonts w:hint="eastAsia" w:ascii="宋体" w:hAnsi="宋体" w:cs="MingLiU"/>
                <w:kern w:val="0"/>
                <w:position w:val="-2"/>
                <w:sz w:val="21"/>
                <w:szCs w:val="21"/>
                <w:highlight w:val="none"/>
              </w:rPr>
              <w:t>号填列)</w:t>
            </w:r>
          </w:p>
        </w:tc>
        <w:tc>
          <w:tcPr>
            <w:tcW w:w="2347" w:type="dxa"/>
            <w:vAlign w:val="center"/>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897,643.46</w:t>
            </w:r>
          </w:p>
        </w:tc>
        <w:tc>
          <w:tcPr>
            <w:tcW w:w="2733" w:type="dxa"/>
            <w:vAlign w:val="center"/>
          </w:tcPr>
          <w:p>
            <w:pPr>
              <w:tabs>
                <w:tab w:val="right" w:pos="7740"/>
              </w:tabs>
              <w:spacing w:line="360" w:lineRule="auto"/>
              <w:jc w:val="right"/>
              <w:rPr>
                <w:rFonts w:ascii="宋体" w:hAnsi="宋体"/>
                <w:sz w:val="21"/>
                <w:szCs w:val="21"/>
                <w:highlight w:val="none"/>
              </w:rPr>
            </w:pPr>
            <w:r>
              <w:rPr>
                <w:rFonts w:ascii="宋体" w:hAnsi="宋体" w:eastAsia="Times New Roman"/>
                <w:sz w:val="21"/>
                <w:szCs w:val="21"/>
                <w:highlight w:val="none"/>
              </w:rPr>
              <w:t>-771</w:t>
            </w:r>
            <w:r>
              <w:rPr>
                <w:rFonts w:hint="eastAsia" w:ascii="宋体" w:hAnsi="宋体" w:eastAsia="Times New Roman"/>
                <w:sz w:val="21"/>
                <w:szCs w:val="21"/>
                <w:highlight w:val="none"/>
              </w:rPr>
              <w:t>,</w:t>
            </w:r>
            <w:r>
              <w:rPr>
                <w:rFonts w:ascii="宋体" w:hAnsi="宋体" w:eastAsia="Times New Roman"/>
                <w:sz w:val="21"/>
                <w:szCs w:val="21"/>
                <w:highlight w:val="none"/>
              </w:rPr>
              <w:t>344.71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53" w:type="dxa"/>
            <w:vAlign w:val="center"/>
          </w:tcPr>
          <w:p>
            <w:pPr>
              <w:tabs>
                <w:tab w:val="right" w:pos="7740"/>
              </w:tabs>
              <w:spacing w:line="360" w:lineRule="auto"/>
              <w:ind w:left="810" w:leftChars="377" w:hanging="18" w:hangingChars="10"/>
              <w:rPr>
                <w:rFonts w:hint="eastAsia" w:ascii="宋体" w:hAnsi="宋体"/>
                <w:sz w:val="21"/>
                <w:szCs w:val="21"/>
                <w:highlight w:val="none"/>
              </w:rPr>
            </w:pPr>
            <w:r>
              <w:rPr>
                <w:rFonts w:hint="eastAsia" w:ascii="宋体" w:hAnsi="宋体" w:cs="MingLiU"/>
                <w:kern w:val="0"/>
                <w:position w:val="-1"/>
                <w:sz w:val="21"/>
                <w:szCs w:val="21"/>
                <w:highlight w:val="none"/>
              </w:rPr>
              <w:t>固定资产报废损失(收益</w:t>
            </w:r>
            <w:r>
              <w:rPr>
                <w:rFonts w:hint="eastAsia" w:ascii="宋体" w:hAnsi="宋体" w:cs="MingLiU"/>
                <w:spacing w:val="1"/>
                <w:kern w:val="0"/>
                <w:position w:val="-1"/>
                <w:sz w:val="21"/>
                <w:szCs w:val="21"/>
                <w:highlight w:val="none"/>
              </w:rPr>
              <w:t>以</w:t>
            </w:r>
            <w:r>
              <w:rPr>
                <w:rFonts w:hint="eastAsia" w:ascii="宋体" w:hAnsi="宋体"/>
                <w:spacing w:val="-1"/>
                <w:kern w:val="0"/>
                <w:position w:val="-1"/>
                <w:sz w:val="21"/>
                <w:szCs w:val="21"/>
                <w:highlight w:val="none"/>
              </w:rPr>
              <w:t>“</w:t>
            </w:r>
            <w:r>
              <w:rPr>
                <w:rFonts w:hint="eastAsia" w:ascii="宋体" w:hAnsi="宋体" w:cs="MingLiU"/>
                <w:spacing w:val="1"/>
                <w:kern w:val="0"/>
                <w:position w:val="-1"/>
                <w:sz w:val="21"/>
                <w:szCs w:val="21"/>
                <w:highlight w:val="none"/>
              </w:rPr>
              <w:t>－</w:t>
            </w:r>
            <w:r>
              <w:rPr>
                <w:rFonts w:hint="eastAsia" w:ascii="宋体" w:hAnsi="宋体"/>
                <w:spacing w:val="-1"/>
                <w:kern w:val="0"/>
                <w:position w:val="-1"/>
                <w:sz w:val="21"/>
                <w:szCs w:val="21"/>
                <w:highlight w:val="none"/>
              </w:rPr>
              <w:t>”</w:t>
            </w:r>
            <w:r>
              <w:rPr>
                <w:rFonts w:hint="eastAsia" w:ascii="宋体" w:hAnsi="宋体" w:cs="MingLiU"/>
                <w:kern w:val="0"/>
                <w:position w:val="-1"/>
                <w:sz w:val="21"/>
                <w:szCs w:val="21"/>
                <w:highlight w:val="none"/>
              </w:rPr>
              <w:t>号填列)</w:t>
            </w:r>
          </w:p>
        </w:tc>
        <w:tc>
          <w:tcPr>
            <w:tcW w:w="2347" w:type="dxa"/>
            <w:vAlign w:val="center"/>
          </w:tcPr>
          <w:p>
            <w:pPr>
              <w:tabs>
                <w:tab w:val="right" w:pos="7740"/>
              </w:tabs>
              <w:spacing w:line="360" w:lineRule="auto"/>
              <w:jc w:val="right"/>
              <w:rPr>
                <w:rFonts w:hint="eastAsia" w:ascii="宋体" w:hAnsi="宋体"/>
                <w:sz w:val="21"/>
                <w:szCs w:val="21"/>
                <w:highlight w:val="none"/>
              </w:rPr>
            </w:pPr>
          </w:p>
        </w:tc>
        <w:tc>
          <w:tcPr>
            <w:tcW w:w="2733" w:type="dxa"/>
            <w:vAlign w:val="center"/>
          </w:tcPr>
          <w:p>
            <w:pPr>
              <w:tabs>
                <w:tab w:val="right" w:pos="7740"/>
              </w:tabs>
              <w:spacing w:line="360" w:lineRule="auto"/>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53" w:type="dxa"/>
            <w:vAlign w:val="center"/>
          </w:tcPr>
          <w:p>
            <w:pPr>
              <w:tabs>
                <w:tab w:val="right" w:pos="7740"/>
              </w:tabs>
              <w:spacing w:line="360" w:lineRule="auto"/>
              <w:ind w:left="810" w:leftChars="377" w:hanging="18" w:hangingChars="10"/>
              <w:rPr>
                <w:rFonts w:hint="eastAsia" w:ascii="宋体" w:hAnsi="宋体" w:cs="MingLiU"/>
                <w:kern w:val="0"/>
                <w:position w:val="-1"/>
                <w:sz w:val="21"/>
                <w:szCs w:val="21"/>
                <w:highlight w:val="none"/>
              </w:rPr>
            </w:pPr>
            <w:r>
              <w:rPr>
                <w:rFonts w:hint="eastAsia" w:ascii="宋体" w:hAnsi="宋体" w:cs="MingLiU"/>
                <w:kern w:val="0"/>
                <w:position w:val="-1"/>
                <w:sz w:val="21"/>
                <w:szCs w:val="21"/>
                <w:highlight w:val="none"/>
              </w:rPr>
              <w:t>公允价值变动损失(收益</w:t>
            </w:r>
            <w:r>
              <w:rPr>
                <w:rFonts w:hint="eastAsia" w:ascii="宋体" w:hAnsi="宋体" w:cs="MingLiU"/>
                <w:spacing w:val="1"/>
                <w:kern w:val="0"/>
                <w:position w:val="-1"/>
                <w:sz w:val="21"/>
                <w:szCs w:val="21"/>
                <w:highlight w:val="none"/>
              </w:rPr>
              <w:t>以</w:t>
            </w:r>
            <w:r>
              <w:rPr>
                <w:rFonts w:hint="eastAsia" w:ascii="宋体" w:hAnsi="宋体"/>
                <w:spacing w:val="-1"/>
                <w:kern w:val="0"/>
                <w:position w:val="-1"/>
                <w:sz w:val="21"/>
                <w:szCs w:val="21"/>
                <w:highlight w:val="none"/>
              </w:rPr>
              <w:t>“</w:t>
            </w:r>
            <w:r>
              <w:rPr>
                <w:rFonts w:hint="eastAsia" w:ascii="宋体" w:hAnsi="宋体" w:cs="MingLiU"/>
                <w:spacing w:val="1"/>
                <w:kern w:val="0"/>
                <w:position w:val="-1"/>
                <w:sz w:val="21"/>
                <w:szCs w:val="21"/>
                <w:highlight w:val="none"/>
              </w:rPr>
              <w:t>－</w:t>
            </w:r>
            <w:r>
              <w:rPr>
                <w:rFonts w:hint="eastAsia" w:ascii="宋体" w:hAnsi="宋体"/>
                <w:spacing w:val="-1"/>
                <w:kern w:val="0"/>
                <w:position w:val="-1"/>
                <w:sz w:val="21"/>
                <w:szCs w:val="21"/>
                <w:highlight w:val="none"/>
              </w:rPr>
              <w:t>”</w:t>
            </w:r>
            <w:r>
              <w:rPr>
                <w:rFonts w:hint="eastAsia" w:ascii="宋体" w:hAnsi="宋体" w:cs="MingLiU"/>
                <w:kern w:val="0"/>
                <w:position w:val="-1"/>
                <w:sz w:val="21"/>
                <w:szCs w:val="21"/>
                <w:highlight w:val="none"/>
              </w:rPr>
              <w:t>号填列)</w:t>
            </w:r>
          </w:p>
        </w:tc>
        <w:tc>
          <w:tcPr>
            <w:tcW w:w="2347" w:type="dxa"/>
            <w:vAlign w:val="center"/>
          </w:tcPr>
          <w:p>
            <w:pPr>
              <w:tabs>
                <w:tab w:val="right" w:pos="7740"/>
              </w:tabs>
              <w:spacing w:line="360" w:lineRule="auto"/>
              <w:jc w:val="right"/>
              <w:rPr>
                <w:rFonts w:hint="eastAsia" w:ascii="宋体" w:hAnsi="宋体"/>
                <w:sz w:val="21"/>
                <w:szCs w:val="21"/>
                <w:highlight w:val="none"/>
              </w:rPr>
            </w:pPr>
          </w:p>
        </w:tc>
        <w:tc>
          <w:tcPr>
            <w:tcW w:w="2733" w:type="dxa"/>
            <w:vAlign w:val="center"/>
          </w:tcPr>
          <w:p>
            <w:pPr>
              <w:tabs>
                <w:tab w:val="right" w:pos="7740"/>
              </w:tabs>
              <w:spacing w:line="360" w:lineRule="auto"/>
              <w:jc w:val="right"/>
              <w:rPr>
                <w:rFonts w:ascii="宋体" w:hAnsi="宋体"/>
                <w:sz w:val="21"/>
                <w:szCs w:val="21"/>
                <w:highlight w:val="none"/>
              </w:rPr>
            </w:pPr>
            <w:r>
              <w:rPr>
                <w:rFonts w:ascii="宋体" w:hAnsi="宋体" w:eastAsia="Times New Roman"/>
                <w:sz w:val="21"/>
                <w:szCs w:val="21"/>
                <w:highlight w:val="none"/>
              </w:rPr>
              <w:t>-1</w:t>
            </w:r>
            <w:r>
              <w:rPr>
                <w:rFonts w:hint="eastAsia" w:ascii="宋体" w:hAnsi="宋体" w:eastAsia="Times New Roman"/>
                <w:sz w:val="21"/>
                <w:szCs w:val="21"/>
                <w:highlight w:val="none"/>
              </w:rPr>
              <w:t>,</w:t>
            </w:r>
            <w:r>
              <w:rPr>
                <w:rFonts w:ascii="宋体" w:hAnsi="宋体" w:eastAsia="Times New Roman"/>
                <w:sz w:val="21"/>
                <w:szCs w:val="21"/>
                <w:highlight w:val="none"/>
              </w:rPr>
              <w:t>638</w:t>
            </w:r>
            <w:r>
              <w:rPr>
                <w:rFonts w:hint="eastAsia" w:ascii="宋体" w:hAnsi="宋体" w:eastAsia="Times New Roman"/>
                <w:sz w:val="21"/>
                <w:szCs w:val="21"/>
                <w:highlight w:val="none"/>
              </w:rPr>
              <w:t>,</w:t>
            </w:r>
            <w:r>
              <w:rPr>
                <w:rFonts w:ascii="宋体" w:hAnsi="宋体" w:eastAsia="Times New Roman"/>
                <w:sz w:val="21"/>
                <w:szCs w:val="21"/>
                <w:highlight w:val="none"/>
              </w:rPr>
              <w:t>355</w:t>
            </w:r>
            <w:r>
              <w:rPr>
                <w:rFonts w:hint="eastAsia" w:ascii="宋体" w:hAnsi="宋体" w:eastAsia="Times New Roman"/>
                <w:sz w:val="21"/>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53" w:type="dxa"/>
            <w:vAlign w:val="center"/>
          </w:tcPr>
          <w:p>
            <w:pPr>
              <w:tabs>
                <w:tab w:val="right" w:pos="7740"/>
              </w:tabs>
              <w:spacing w:line="360" w:lineRule="auto"/>
              <w:ind w:left="810" w:leftChars="377" w:hanging="18" w:hangingChars="10"/>
              <w:rPr>
                <w:rFonts w:hint="eastAsia" w:ascii="宋体" w:hAnsi="宋体" w:cs="MingLiU"/>
                <w:kern w:val="0"/>
                <w:position w:val="-1"/>
                <w:sz w:val="21"/>
                <w:szCs w:val="21"/>
                <w:highlight w:val="none"/>
              </w:rPr>
            </w:pPr>
            <w:r>
              <w:rPr>
                <w:rFonts w:hint="eastAsia" w:ascii="宋体" w:hAnsi="宋体" w:cs="MingLiU"/>
                <w:kern w:val="0"/>
                <w:position w:val="-1"/>
                <w:sz w:val="21"/>
                <w:szCs w:val="21"/>
                <w:highlight w:val="none"/>
              </w:rPr>
              <w:t>财务费用(收益以“－”号填列)</w:t>
            </w:r>
          </w:p>
        </w:tc>
        <w:tc>
          <w:tcPr>
            <w:tcW w:w="2347" w:type="dxa"/>
            <w:vAlign w:val="center"/>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-768,622.66</w:t>
            </w:r>
          </w:p>
        </w:tc>
        <w:tc>
          <w:tcPr>
            <w:tcW w:w="2733" w:type="dxa"/>
            <w:vAlign w:val="center"/>
          </w:tcPr>
          <w:p>
            <w:pPr>
              <w:tabs>
                <w:tab w:val="right" w:pos="7740"/>
              </w:tabs>
              <w:spacing w:line="360" w:lineRule="auto"/>
              <w:jc w:val="right"/>
              <w:rPr>
                <w:rFonts w:ascii="宋体" w:hAnsi="宋体"/>
                <w:sz w:val="21"/>
                <w:szCs w:val="21"/>
                <w:highlight w:val="none"/>
              </w:rPr>
            </w:pPr>
            <w:r>
              <w:rPr>
                <w:rFonts w:hint="eastAsia" w:ascii="宋体" w:hAnsi="宋体" w:eastAsia="Times New Roman"/>
                <w:sz w:val="21"/>
                <w:szCs w:val="21"/>
                <w:highlight w:val="none"/>
              </w:rPr>
              <w:t>592,821.72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53" w:type="dxa"/>
            <w:vAlign w:val="center"/>
          </w:tcPr>
          <w:p>
            <w:pPr>
              <w:tabs>
                <w:tab w:val="right" w:pos="7740"/>
              </w:tabs>
              <w:spacing w:line="360" w:lineRule="auto"/>
              <w:ind w:left="810" w:leftChars="377" w:hanging="18" w:hangingChars="10"/>
              <w:rPr>
                <w:rFonts w:hint="eastAsia" w:ascii="宋体" w:hAnsi="宋体" w:cs="MingLiU"/>
                <w:kern w:val="0"/>
                <w:position w:val="-1"/>
                <w:sz w:val="21"/>
                <w:szCs w:val="21"/>
                <w:highlight w:val="none"/>
              </w:rPr>
            </w:pPr>
            <w:r>
              <w:rPr>
                <w:rFonts w:hint="eastAsia" w:ascii="宋体" w:hAnsi="宋体" w:cs="MingLiU"/>
                <w:kern w:val="0"/>
                <w:position w:val="-1"/>
                <w:sz w:val="21"/>
                <w:szCs w:val="21"/>
                <w:highlight w:val="none"/>
              </w:rPr>
              <w:t>投资损失(收益以“－”号填列)</w:t>
            </w:r>
          </w:p>
        </w:tc>
        <w:tc>
          <w:tcPr>
            <w:tcW w:w="2347" w:type="dxa"/>
            <w:vAlign w:val="center"/>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-9,299,476.56</w:t>
            </w:r>
          </w:p>
        </w:tc>
        <w:tc>
          <w:tcPr>
            <w:tcW w:w="2733" w:type="dxa"/>
            <w:vAlign w:val="center"/>
          </w:tcPr>
          <w:p>
            <w:pPr>
              <w:tabs>
                <w:tab w:val="right" w:pos="7740"/>
              </w:tabs>
              <w:spacing w:line="360" w:lineRule="auto"/>
              <w:jc w:val="right"/>
              <w:rPr>
                <w:rFonts w:ascii="宋体" w:hAnsi="宋体"/>
                <w:sz w:val="21"/>
                <w:szCs w:val="21"/>
                <w:highlight w:val="none"/>
              </w:rPr>
            </w:pPr>
            <w:r>
              <w:rPr>
                <w:rFonts w:ascii="宋体" w:hAnsi="宋体" w:eastAsia="Times New Roman"/>
                <w:sz w:val="21"/>
                <w:szCs w:val="21"/>
                <w:highlight w:val="none"/>
              </w:rPr>
              <w:t>-3</w:t>
            </w:r>
            <w:r>
              <w:rPr>
                <w:rFonts w:hint="eastAsia" w:ascii="宋体" w:hAnsi="宋体" w:eastAsia="Times New Roman"/>
                <w:sz w:val="21"/>
                <w:szCs w:val="21"/>
                <w:highlight w:val="none"/>
              </w:rPr>
              <w:t>,</w:t>
            </w:r>
            <w:r>
              <w:rPr>
                <w:rFonts w:ascii="宋体" w:hAnsi="宋体" w:eastAsia="Times New Roman"/>
                <w:sz w:val="21"/>
                <w:szCs w:val="21"/>
                <w:highlight w:val="none"/>
              </w:rPr>
              <w:t>200</w:t>
            </w:r>
            <w:r>
              <w:rPr>
                <w:rFonts w:hint="eastAsia" w:ascii="宋体" w:hAnsi="宋体" w:eastAsia="Times New Roman"/>
                <w:sz w:val="21"/>
                <w:szCs w:val="21"/>
                <w:highlight w:val="none"/>
              </w:rPr>
              <w:t>,</w:t>
            </w:r>
            <w:r>
              <w:rPr>
                <w:rFonts w:ascii="宋体" w:hAnsi="宋体" w:eastAsia="Times New Roman"/>
                <w:sz w:val="21"/>
                <w:szCs w:val="21"/>
                <w:highlight w:val="none"/>
              </w:rPr>
              <w:t>977.02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53" w:type="dxa"/>
            <w:vAlign w:val="center"/>
          </w:tcPr>
          <w:p>
            <w:pPr>
              <w:tabs>
                <w:tab w:val="right" w:pos="7740"/>
              </w:tabs>
              <w:spacing w:line="360" w:lineRule="auto"/>
              <w:ind w:left="810" w:leftChars="377" w:hanging="18" w:hangingChars="10"/>
              <w:rPr>
                <w:rFonts w:hint="eastAsia" w:ascii="宋体" w:hAnsi="宋体" w:cs="MingLiU"/>
                <w:kern w:val="0"/>
                <w:position w:val="-1"/>
                <w:sz w:val="21"/>
                <w:szCs w:val="21"/>
                <w:highlight w:val="none"/>
              </w:rPr>
            </w:pPr>
            <w:r>
              <w:rPr>
                <w:rFonts w:hint="eastAsia" w:ascii="宋体" w:hAnsi="宋体" w:cs="MingLiU"/>
                <w:kern w:val="0"/>
                <w:position w:val="-1"/>
                <w:sz w:val="21"/>
                <w:szCs w:val="21"/>
                <w:highlight w:val="none"/>
              </w:rPr>
              <w:t>递延所得税资产减少(增加以“－”号填列)</w:t>
            </w:r>
          </w:p>
        </w:tc>
        <w:tc>
          <w:tcPr>
            <w:tcW w:w="2347" w:type="dxa"/>
            <w:vAlign w:val="center"/>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-584,831.39</w:t>
            </w:r>
          </w:p>
        </w:tc>
        <w:tc>
          <w:tcPr>
            <w:tcW w:w="2733" w:type="dxa"/>
            <w:vAlign w:val="center"/>
          </w:tcPr>
          <w:p>
            <w:pPr>
              <w:tabs>
                <w:tab w:val="right" w:pos="7740"/>
              </w:tabs>
              <w:spacing w:line="360" w:lineRule="auto"/>
              <w:jc w:val="right"/>
              <w:rPr>
                <w:rFonts w:ascii="宋体" w:hAnsi="宋体"/>
                <w:sz w:val="21"/>
                <w:szCs w:val="21"/>
                <w:highlight w:val="none"/>
              </w:rPr>
            </w:pPr>
            <w:r>
              <w:rPr>
                <w:rFonts w:hint="eastAsia" w:ascii="宋体" w:hAnsi="宋体" w:eastAsia="Times New Roman"/>
                <w:sz w:val="21"/>
                <w:szCs w:val="21"/>
                <w:highlight w:val="none"/>
              </w:rPr>
              <w:t>-199,229.34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53" w:type="dxa"/>
            <w:vAlign w:val="center"/>
          </w:tcPr>
          <w:p>
            <w:pPr>
              <w:tabs>
                <w:tab w:val="right" w:pos="7740"/>
              </w:tabs>
              <w:spacing w:line="360" w:lineRule="auto"/>
              <w:ind w:left="810" w:leftChars="377" w:hanging="18" w:hangingChars="10"/>
              <w:rPr>
                <w:rFonts w:hint="eastAsia" w:ascii="宋体" w:hAnsi="宋体" w:cs="MingLiU"/>
                <w:kern w:val="0"/>
                <w:position w:val="-1"/>
                <w:sz w:val="21"/>
                <w:szCs w:val="21"/>
                <w:highlight w:val="none"/>
              </w:rPr>
            </w:pPr>
            <w:r>
              <w:rPr>
                <w:rFonts w:hint="eastAsia" w:ascii="宋体" w:hAnsi="宋体" w:cs="MingLiU"/>
                <w:kern w:val="0"/>
                <w:position w:val="-1"/>
                <w:sz w:val="21"/>
                <w:szCs w:val="21"/>
                <w:highlight w:val="none"/>
              </w:rPr>
              <w:t>递延所得税负债增加(减少以“－”号填列)</w:t>
            </w:r>
          </w:p>
        </w:tc>
        <w:tc>
          <w:tcPr>
            <w:tcW w:w="2347" w:type="dxa"/>
            <w:vAlign w:val="center"/>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-52,467.48</w:t>
            </w:r>
          </w:p>
        </w:tc>
        <w:tc>
          <w:tcPr>
            <w:tcW w:w="2733" w:type="dxa"/>
            <w:vAlign w:val="center"/>
          </w:tcPr>
          <w:p>
            <w:pPr>
              <w:tabs>
                <w:tab w:val="right" w:pos="7740"/>
              </w:tabs>
              <w:spacing w:line="360" w:lineRule="auto"/>
              <w:jc w:val="right"/>
              <w:rPr>
                <w:rFonts w:ascii="宋体" w:hAnsi="宋体"/>
                <w:sz w:val="21"/>
                <w:szCs w:val="21"/>
                <w:highlight w:val="none"/>
              </w:rPr>
            </w:pPr>
            <w:r>
              <w:rPr>
                <w:rFonts w:hint="eastAsia" w:ascii="宋体" w:hAnsi="宋体" w:eastAsia="Times New Roman"/>
                <w:sz w:val="21"/>
                <w:szCs w:val="21"/>
                <w:highlight w:val="none"/>
              </w:rPr>
              <w:t>-52,467.48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53" w:type="dxa"/>
            <w:vAlign w:val="center"/>
          </w:tcPr>
          <w:p>
            <w:pPr>
              <w:tabs>
                <w:tab w:val="right" w:pos="7740"/>
              </w:tabs>
              <w:spacing w:line="360" w:lineRule="auto"/>
              <w:ind w:left="810" w:leftChars="377" w:hanging="18" w:hangingChars="10"/>
              <w:rPr>
                <w:rFonts w:hint="eastAsia" w:ascii="宋体" w:hAnsi="宋体" w:cs="MingLiU"/>
                <w:kern w:val="0"/>
                <w:position w:val="-1"/>
                <w:sz w:val="21"/>
                <w:szCs w:val="21"/>
                <w:highlight w:val="none"/>
              </w:rPr>
            </w:pPr>
            <w:r>
              <w:rPr>
                <w:rFonts w:hint="eastAsia" w:ascii="宋体" w:hAnsi="宋体" w:cs="MingLiU"/>
                <w:kern w:val="0"/>
                <w:position w:val="-1"/>
                <w:sz w:val="21"/>
                <w:szCs w:val="21"/>
                <w:highlight w:val="none"/>
              </w:rPr>
              <w:t>存货的减少(增加以“－”号填列)</w:t>
            </w:r>
          </w:p>
        </w:tc>
        <w:tc>
          <w:tcPr>
            <w:tcW w:w="2347" w:type="dxa"/>
            <w:vAlign w:val="center"/>
          </w:tcPr>
          <w:p>
            <w:pPr>
              <w:tabs>
                <w:tab w:val="right" w:pos="7740"/>
              </w:tabs>
              <w:spacing w:line="360" w:lineRule="auto"/>
              <w:jc w:val="right"/>
              <w:rPr>
                <w:rFonts w:hint="eastAsia" w:ascii="宋体" w:hAnsi="宋体"/>
                <w:sz w:val="21"/>
                <w:szCs w:val="21"/>
                <w:highlight w:val="none"/>
              </w:rPr>
            </w:pPr>
            <w:r>
              <w:rPr>
                <w:rFonts w:hint="eastAsia" w:ascii="宋体" w:hAnsi="宋体"/>
                <w:sz w:val="21"/>
                <w:szCs w:val="21"/>
                <w:highlight w:val="none"/>
                <w:lang w:val="en-US" w:eastAsia="zh-CN"/>
              </w:rPr>
              <w:t>17,804,281.44</w:t>
            </w:r>
          </w:p>
        </w:tc>
        <w:tc>
          <w:tcPr>
            <w:tcW w:w="2733" w:type="dxa"/>
            <w:vAlign w:val="center"/>
          </w:tcPr>
          <w:p>
            <w:pPr>
              <w:tabs>
                <w:tab w:val="right" w:pos="7740"/>
              </w:tabs>
              <w:spacing w:line="360" w:lineRule="auto"/>
              <w:jc w:val="right"/>
              <w:rPr>
                <w:rFonts w:ascii="宋体" w:hAnsi="宋体"/>
                <w:sz w:val="21"/>
                <w:szCs w:val="21"/>
                <w:highlight w:val="none"/>
              </w:rPr>
            </w:pPr>
            <w:r>
              <w:rPr>
                <w:rFonts w:hint="eastAsia" w:ascii="宋体" w:hAnsi="宋体" w:eastAsia="Times New Roman"/>
                <w:sz w:val="21"/>
                <w:szCs w:val="21"/>
                <w:highlight w:val="none"/>
              </w:rPr>
              <w:t>33,362,329.81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53" w:type="dxa"/>
            <w:vAlign w:val="center"/>
          </w:tcPr>
          <w:p>
            <w:pPr>
              <w:tabs>
                <w:tab w:val="right" w:pos="7740"/>
              </w:tabs>
              <w:ind w:left="810" w:leftChars="377" w:hanging="18" w:hangingChars="10"/>
              <w:rPr>
                <w:rFonts w:hint="eastAsia" w:ascii="宋体" w:hAnsi="宋体" w:cs="MingLiU"/>
                <w:kern w:val="0"/>
                <w:position w:val="-1"/>
                <w:sz w:val="21"/>
                <w:szCs w:val="21"/>
                <w:highlight w:val="none"/>
              </w:rPr>
            </w:pPr>
            <w:r>
              <w:rPr>
                <w:rFonts w:hint="eastAsia" w:ascii="宋体" w:hAnsi="宋体" w:cs="MingLiU"/>
                <w:kern w:val="0"/>
                <w:position w:val="-1"/>
                <w:sz w:val="21"/>
                <w:szCs w:val="21"/>
                <w:highlight w:val="none"/>
              </w:rPr>
              <w:t>经营性应收项目的减少(增加以“－”号填列)</w:t>
            </w:r>
          </w:p>
        </w:tc>
        <w:tc>
          <w:tcPr>
            <w:tcW w:w="2347" w:type="dxa"/>
            <w:vAlign w:val="center"/>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-17,140,623.33</w:t>
            </w:r>
          </w:p>
        </w:tc>
        <w:tc>
          <w:tcPr>
            <w:tcW w:w="2733" w:type="dxa"/>
            <w:vAlign w:val="center"/>
          </w:tcPr>
          <w:p>
            <w:pPr>
              <w:widowControl/>
              <w:jc w:val="right"/>
              <w:textAlignment w:val="center"/>
              <w:rPr>
                <w:rFonts w:ascii="宋体" w:hAnsi="宋体"/>
                <w:sz w:val="21"/>
                <w:szCs w:val="21"/>
                <w:highlight w:val="none"/>
              </w:rPr>
            </w:pPr>
            <w:r>
              <w:rPr>
                <w:rFonts w:hint="eastAsia" w:ascii="宋体" w:hAnsi="宋体" w:eastAsia="Times New Roman" w:cs="宋体"/>
                <w:color w:val="000000"/>
                <w:kern w:val="0"/>
                <w:sz w:val="21"/>
                <w:szCs w:val="21"/>
                <w:highlight w:val="none"/>
              </w:rPr>
              <w:t xml:space="preserve">  </w:t>
            </w:r>
            <w:r>
              <w:rPr>
                <w:rFonts w:hint="eastAsia" w:ascii="宋体" w:hAnsi="宋体" w:cs="宋体"/>
                <w:color w:val="000000"/>
                <w:kern w:val="0"/>
                <w:sz w:val="21"/>
                <w:szCs w:val="21"/>
                <w:highlight w:val="none"/>
                <w:lang w:val="en-US" w:eastAsia="zh-CN"/>
              </w:rPr>
              <w:t>12,039,853.24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53" w:type="dxa"/>
            <w:vAlign w:val="center"/>
          </w:tcPr>
          <w:p>
            <w:pPr>
              <w:tabs>
                <w:tab w:val="right" w:pos="7740"/>
              </w:tabs>
              <w:ind w:left="810" w:leftChars="377" w:hanging="18" w:hangingChars="10"/>
              <w:rPr>
                <w:rFonts w:hint="eastAsia" w:ascii="宋体" w:hAnsi="宋体" w:cs="MingLiU"/>
                <w:kern w:val="0"/>
                <w:position w:val="-1"/>
                <w:sz w:val="21"/>
                <w:szCs w:val="21"/>
                <w:highlight w:val="none"/>
              </w:rPr>
            </w:pPr>
            <w:r>
              <w:rPr>
                <w:rFonts w:hint="eastAsia" w:ascii="宋体" w:hAnsi="宋体" w:cs="MingLiU"/>
                <w:kern w:val="0"/>
                <w:position w:val="-1"/>
                <w:sz w:val="21"/>
                <w:szCs w:val="21"/>
                <w:highlight w:val="none"/>
              </w:rPr>
              <w:t>经营性应付项目的增加(减少以“－”号填列)</w:t>
            </w:r>
          </w:p>
        </w:tc>
        <w:tc>
          <w:tcPr>
            <w:tcW w:w="2347" w:type="dxa"/>
            <w:vAlign w:val="center"/>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sz w:val="21"/>
                <w:szCs w:val="21"/>
                <w:highlight w:val="none"/>
              </w:rPr>
              <w:t>58,975,822.65</w:t>
            </w:r>
          </w:p>
        </w:tc>
        <w:tc>
          <w:tcPr>
            <w:tcW w:w="2733" w:type="dxa"/>
            <w:vAlign w:val="center"/>
          </w:tcPr>
          <w:p>
            <w:pPr>
              <w:tabs>
                <w:tab w:val="right" w:pos="7740"/>
              </w:tabs>
              <w:spacing w:line="360" w:lineRule="auto"/>
              <w:jc w:val="right"/>
              <w:rPr>
                <w:rFonts w:ascii="宋体" w:hAnsi="宋体"/>
                <w:sz w:val="21"/>
                <w:szCs w:val="21"/>
                <w:highlight w:val="none"/>
              </w:rPr>
            </w:pPr>
            <w:r>
              <w:rPr>
                <w:rFonts w:ascii="宋体" w:hAnsi="宋体" w:eastAsia="Times New Roman"/>
                <w:sz w:val="21"/>
                <w:szCs w:val="21"/>
                <w:highlight w:val="none"/>
              </w:rPr>
              <w:t>-15</w:t>
            </w:r>
            <w:r>
              <w:rPr>
                <w:rFonts w:hint="eastAsia" w:ascii="宋体" w:hAnsi="宋体" w:eastAsia="Times New Roman"/>
                <w:sz w:val="21"/>
                <w:szCs w:val="21"/>
                <w:highlight w:val="none"/>
              </w:rPr>
              <w:t>,</w:t>
            </w:r>
            <w:r>
              <w:rPr>
                <w:rFonts w:ascii="宋体" w:hAnsi="宋体" w:eastAsia="Times New Roman"/>
                <w:sz w:val="21"/>
                <w:szCs w:val="21"/>
                <w:highlight w:val="none"/>
              </w:rPr>
              <w:t>332</w:t>
            </w:r>
            <w:r>
              <w:rPr>
                <w:rFonts w:hint="eastAsia" w:ascii="宋体" w:hAnsi="宋体" w:eastAsia="Times New Roman"/>
                <w:sz w:val="21"/>
                <w:szCs w:val="21"/>
                <w:highlight w:val="none"/>
              </w:rPr>
              <w:t>,</w:t>
            </w:r>
            <w:r>
              <w:rPr>
                <w:rFonts w:ascii="宋体" w:hAnsi="宋体" w:eastAsia="Times New Roman"/>
                <w:sz w:val="21"/>
                <w:szCs w:val="21"/>
                <w:highlight w:val="none"/>
              </w:rPr>
              <w:t>170.37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53" w:type="dxa"/>
            <w:vAlign w:val="center"/>
          </w:tcPr>
          <w:p>
            <w:pPr>
              <w:tabs>
                <w:tab w:val="right" w:pos="7740"/>
              </w:tabs>
              <w:spacing w:line="360" w:lineRule="auto"/>
              <w:ind w:left="810" w:leftChars="377" w:hanging="18" w:hangingChars="10"/>
              <w:rPr>
                <w:rFonts w:hint="eastAsia" w:ascii="宋体" w:hAnsi="宋体" w:cs="MingLiU"/>
                <w:kern w:val="0"/>
                <w:position w:val="-1"/>
                <w:sz w:val="21"/>
                <w:szCs w:val="21"/>
                <w:highlight w:val="none"/>
              </w:rPr>
            </w:pPr>
            <w:r>
              <w:rPr>
                <w:rFonts w:hint="eastAsia" w:ascii="宋体" w:hAnsi="宋体" w:cs="MingLiU"/>
                <w:kern w:val="0"/>
                <w:position w:val="-1"/>
                <w:sz w:val="21"/>
                <w:szCs w:val="21"/>
                <w:highlight w:val="none"/>
              </w:rPr>
              <w:t>其他</w:t>
            </w:r>
          </w:p>
        </w:tc>
        <w:tc>
          <w:tcPr>
            <w:tcW w:w="2347" w:type="dxa"/>
            <w:vAlign w:val="center"/>
          </w:tcPr>
          <w:p>
            <w:pPr>
              <w:tabs>
                <w:tab w:val="right" w:pos="7740"/>
              </w:tabs>
              <w:spacing w:line="360" w:lineRule="auto"/>
              <w:jc w:val="right"/>
              <w:rPr>
                <w:rFonts w:hint="eastAsia" w:ascii="宋体" w:hAnsi="宋体"/>
                <w:sz w:val="21"/>
                <w:szCs w:val="21"/>
                <w:highlight w:val="none"/>
              </w:rPr>
            </w:pPr>
          </w:p>
        </w:tc>
        <w:tc>
          <w:tcPr>
            <w:tcW w:w="2733" w:type="dxa"/>
            <w:vAlign w:val="center"/>
          </w:tcPr>
          <w:p>
            <w:pPr>
              <w:tabs>
                <w:tab w:val="right" w:pos="7740"/>
              </w:tabs>
              <w:spacing w:line="360" w:lineRule="auto"/>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53" w:type="dxa"/>
            <w:vAlign w:val="center"/>
          </w:tcPr>
          <w:p>
            <w:pPr>
              <w:tabs>
                <w:tab w:val="right" w:pos="7740"/>
              </w:tabs>
              <w:spacing w:line="360" w:lineRule="auto"/>
              <w:ind w:left="810" w:leftChars="377" w:hanging="18" w:hangingChars="10"/>
              <w:rPr>
                <w:rFonts w:hint="eastAsia" w:ascii="宋体" w:hAnsi="宋体" w:cs="MingLiU"/>
                <w:kern w:val="0"/>
                <w:position w:val="-1"/>
                <w:sz w:val="21"/>
                <w:szCs w:val="21"/>
                <w:highlight w:val="none"/>
              </w:rPr>
            </w:pPr>
            <w:r>
              <w:rPr>
                <w:rFonts w:hint="eastAsia" w:ascii="宋体" w:hAnsi="宋体" w:cs="MingLiU"/>
                <w:kern w:val="0"/>
                <w:position w:val="-1"/>
                <w:sz w:val="21"/>
                <w:szCs w:val="21"/>
                <w:highlight w:val="none"/>
              </w:rPr>
              <w:t>经营活动产生的现金流量净额</w:t>
            </w:r>
          </w:p>
        </w:tc>
        <w:tc>
          <w:tcPr>
            <w:tcW w:w="2347" w:type="dxa"/>
            <w:vAlign w:val="center"/>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165,633,441.43</w:t>
            </w:r>
          </w:p>
        </w:tc>
        <w:tc>
          <w:tcPr>
            <w:tcW w:w="2733" w:type="dxa"/>
            <w:vAlign w:val="center"/>
          </w:tcPr>
          <w:p>
            <w:pPr>
              <w:widowControl/>
              <w:jc w:val="right"/>
              <w:textAlignment w:val="center"/>
              <w:rPr>
                <w:rFonts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SA"/>
              </w:rPr>
              <w:t>68</w:t>
            </w:r>
            <w:r>
              <w:rPr>
                <w:rFonts w:hint="eastAsia" w:ascii="宋体" w:hAnsi="宋体" w:cs="宋体"/>
                <w:i w:val="0"/>
                <w:color w:val="000000"/>
                <w:kern w:val="0"/>
                <w:sz w:val="21"/>
                <w:szCs w:val="21"/>
                <w:highlight w:val="none"/>
                <w:u w:val="none"/>
                <w:lang w:val="en-US" w:eastAsia="zh-CN" w:bidi="ar-SA"/>
              </w:rPr>
              <w:t>,</w:t>
            </w:r>
            <w:r>
              <w:rPr>
                <w:rFonts w:hint="eastAsia" w:ascii="宋体" w:hAnsi="宋体" w:eastAsia="宋体" w:cs="宋体"/>
                <w:i w:val="0"/>
                <w:color w:val="000000"/>
                <w:kern w:val="0"/>
                <w:sz w:val="21"/>
                <w:szCs w:val="21"/>
                <w:highlight w:val="none"/>
                <w:u w:val="none"/>
                <w:lang w:val="en-US" w:eastAsia="zh-CN" w:bidi="ar-SA"/>
              </w:rPr>
              <w:t>842</w:t>
            </w:r>
            <w:r>
              <w:rPr>
                <w:rFonts w:hint="eastAsia" w:ascii="宋体" w:hAnsi="宋体" w:cs="宋体"/>
                <w:i w:val="0"/>
                <w:color w:val="000000"/>
                <w:kern w:val="0"/>
                <w:sz w:val="21"/>
                <w:szCs w:val="21"/>
                <w:highlight w:val="none"/>
                <w:u w:val="none"/>
                <w:lang w:val="en-US" w:eastAsia="zh-CN" w:bidi="ar-SA"/>
              </w:rPr>
              <w:t>,</w:t>
            </w:r>
            <w:r>
              <w:rPr>
                <w:rFonts w:hint="eastAsia" w:ascii="宋体" w:hAnsi="宋体" w:eastAsia="宋体" w:cs="宋体"/>
                <w:i w:val="0"/>
                <w:color w:val="000000"/>
                <w:kern w:val="0"/>
                <w:sz w:val="21"/>
                <w:szCs w:val="21"/>
                <w:highlight w:val="none"/>
                <w:u w:val="none"/>
                <w:lang w:val="en-US" w:eastAsia="zh-CN" w:bidi="ar-SA"/>
              </w:rPr>
              <w:t>015.48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53" w:type="dxa"/>
            <w:vAlign w:val="center"/>
          </w:tcPr>
          <w:p>
            <w:pPr>
              <w:tabs>
                <w:tab w:val="right" w:pos="7740"/>
              </w:tabs>
              <w:spacing w:line="360" w:lineRule="auto"/>
              <w:rPr>
                <w:rFonts w:hint="eastAsia" w:ascii="宋体" w:hAnsi="宋体" w:cs="MingLiU"/>
                <w:kern w:val="0"/>
                <w:position w:val="-1"/>
                <w:sz w:val="21"/>
                <w:szCs w:val="21"/>
                <w:highlight w:val="none"/>
              </w:rPr>
            </w:pPr>
            <w:r>
              <w:rPr>
                <w:rFonts w:hint="eastAsia" w:ascii="宋体" w:hAnsi="宋体" w:cs="MingLiU"/>
                <w:kern w:val="0"/>
                <w:position w:val="-1"/>
                <w:sz w:val="21"/>
                <w:szCs w:val="21"/>
                <w:highlight w:val="none"/>
              </w:rPr>
              <w:t>2) 不涉及现金收支的重大投资和筹资活动：</w:t>
            </w:r>
          </w:p>
        </w:tc>
        <w:tc>
          <w:tcPr>
            <w:tcW w:w="2347" w:type="dxa"/>
            <w:vAlign w:val="center"/>
          </w:tcPr>
          <w:p>
            <w:pPr>
              <w:tabs>
                <w:tab w:val="right" w:pos="7740"/>
              </w:tabs>
              <w:spacing w:line="360" w:lineRule="auto"/>
              <w:jc w:val="right"/>
              <w:rPr>
                <w:rFonts w:hint="eastAsia" w:ascii="宋体" w:hAnsi="宋体"/>
                <w:sz w:val="21"/>
                <w:szCs w:val="21"/>
                <w:highlight w:val="none"/>
              </w:rPr>
            </w:pPr>
          </w:p>
        </w:tc>
        <w:tc>
          <w:tcPr>
            <w:tcW w:w="2733" w:type="dxa"/>
            <w:vAlign w:val="center"/>
          </w:tcPr>
          <w:p>
            <w:pPr>
              <w:tabs>
                <w:tab w:val="right" w:pos="7740"/>
              </w:tabs>
              <w:spacing w:line="360" w:lineRule="auto"/>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53" w:type="dxa"/>
            <w:vAlign w:val="center"/>
          </w:tcPr>
          <w:p>
            <w:pPr>
              <w:tabs>
                <w:tab w:val="right" w:pos="7740"/>
              </w:tabs>
              <w:spacing w:line="360" w:lineRule="auto"/>
              <w:ind w:firstLine="360" w:firstLineChars="200"/>
              <w:rPr>
                <w:rFonts w:hint="eastAsia" w:ascii="宋体" w:hAnsi="宋体" w:cs="MingLiU"/>
                <w:kern w:val="0"/>
                <w:position w:val="-1"/>
                <w:sz w:val="21"/>
                <w:szCs w:val="21"/>
                <w:highlight w:val="none"/>
              </w:rPr>
            </w:pPr>
            <w:r>
              <w:rPr>
                <w:rFonts w:hint="eastAsia" w:ascii="宋体" w:hAnsi="宋体" w:cs="MingLiU"/>
                <w:kern w:val="0"/>
                <w:position w:val="-1"/>
                <w:sz w:val="21"/>
                <w:szCs w:val="21"/>
                <w:highlight w:val="none"/>
              </w:rPr>
              <w:t>债务转为资本</w:t>
            </w:r>
          </w:p>
        </w:tc>
        <w:tc>
          <w:tcPr>
            <w:tcW w:w="2347" w:type="dxa"/>
            <w:vAlign w:val="center"/>
          </w:tcPr>
          <w:p>
            <w:pPr>
              <w:tabs>
                <w:tab w:val="right" w:pos="7740"/>
              </w:tabs>
              <w:spacing w:line="360" w:lineRule="auto"/>
              <w:jc w:val="right"/>
              <w:rPr>
                <w:rFonts w:hint="eastAsia" w:ascii="宋体" w:hAnsi="宋体"/>
                <w:sz w:val="21"/>
                <w:szCs w:val="21"/>
                <w:highlight w:val="none"/>
              </w:rPr>
            </w:pPr>
          </w:p>
        </w:tc>
        <w:tc>
          <w:tcPr>
            <w:tcW w:w="2733" w:type="dxa"/>
            <w:vAlign w:val="center"/>
          </w:tcPr>
          <w:p>
            <w:pPr>
              <w:tabs>
                <w:tab w:val="right" w:pos="7740"/>
              </w:tabs>
              <w:spacing w:line="360" w:lineRule="auto"/>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53" w:type="dxa"/>
            <w:vAlign w:val="center"/>
          </w:tcPr>
          <w:p>
            <w:pPr>
              <w:tabs>
                <w:tab w:val="right" w:pos="7740"/>
              </w:tabs>
              <w:spacing w:line="360" w:lineRule="auto"/>
              <w:ind w:firstLine="396" w:firstLineChars="220"/>
              <w:rPr>
                <w:rFonts w:hint="eastAsia" w:ascii="宋体" w:hAnsi="宋体" w:cs="MingLiU"/>
                <w:kern w:val="0"/>
                <w:position w:val="-1"/>
                <w:sz w:val="21"/>
                <w:szCs w:val="21"/>
                <w:highlight w:val="none"/>
              </w:rPr>
            </w:pPr>
            <w:r>
              <w:rPr>
                <w:rFonts w:hint="eastAsia" w:ascii="宋体" w:hAnsi="宋体" w:cs="MingLiU"/>
                <w:kern w:val="0"/>
                <w:position w:val="-1"/>
                <w:sz w:val="21"/>
                <w:szCs w:val="21"/>
                <w:highlight w:val="none"/>
              </w:rPr>
              <w:t>一年内到期的可转换公司债券</w:t>
            </w:r>
          </w:p>
        </w:tc>
        <w:tc>
          <w:tcPr>
            <w:tcW w:w="2347" w:type="dxa"/>
            <w:vAlign w:val="center"/>
          </w:tcPr>
          <w:p>
            <w:pPr>
              <w:tabs>
                <w:tab w:val="right" w:pos="7740"/>
              </w:tabs>
              <w:spacing w:line="360" w:lineRule="auto"/>
              <w:jc w:val="right"/>
              <w:rPr>
                <w:rFonts w:hint="eastAsia" w:ascii="宋体" w:hAnsi="宋体"/>
                <w:sz w:val="21"/>
                <w:szCs w:val="21"/>
                <w:highlight w:val="none"/>
              </w:rPr>
            </w:pPr>
          </w:p>
        </w:tc>
        <w:tc>
          <w:tcPr>
            <w:tcW w:w="2733" w:type="dxa"/>
            <w:vAlign w:val="center"/>
          </w:tcPr>
          <w:p>
            <w:pPr>
              <w:tabs>
                <w:tab w:val="right" w:pos="7740"/>
              </w:tabs>
              <w:spacing w:line="360" w:lineRule="auto"/>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53" w:type="dxa"/>
            <w:vAlign w:val="center"/>
          </w:tcPr>
          <w:p>
            <w:pPr>
              <w:tabs>
                <w:tab w:val="right" w:pos="7740"/>
              </w:tabs>
              <w:spacing w:line="360" w:lineRule="auto"/>
              <w:ind w:firstLine="396" w:firstLineChars="220"/>
              <w:rPr>
                <w:rFonts w:hint="eastAsia" w:ascii="宋体" w:hAnsi="宋体" w:cs="MingLiU"/>
                <w:kern w:val="0"/>
                <w:position w:val="-1"/>
                <w:sz w:val="21"/>
                <w:szCs w:val="21"/>
                <w:highlight w:val="none"/>
              </w:rPr>
            </w:pPr>
            <w:r>
              <w:rPr>
                <w:rFonts w:hint="eastAsia" w:ascii="宋体" w:hAnsi="宋体" w:cs="MingLiU"/>
                <w:kern w:val="0"/>
                <w:position w:val="-1"/>
                <w:sz w:val="21"/>
                <w:szCs w:val="21"/>
                <w:highlight w:val="none"/>
              </w:rPr>
              <w:t>融资租入固定资产</w:t>
            </w:r>
          </w:p>
        </w:tc>
        <w:tc>
          <w:tcPr>
            <w:tcW w:w="2347" w:type="dxa"/>
            <w:vAlign w:val="center"/>
          </w:tcPr>
          <w:p>
            <w:pPr>
              <w:tabs>
                <w:tab w:val="right" w:pos="7740"/>
              </w:tabs>
              <w:spacing w:line="360" w:lineRule="auto"/>
              <w:jc w:val="right"/>
              <w:rPr>
                <w:rFonts w:hint="eastAsia" w:ascii="宋体" w:hAnsi="宋体"/>
                <w:sz w:val="21"/>
                <w:szCs w:val="21"/>
                <w:highlight w:val="none"/>
              </w:rPr>
            </w:pPr>
          </w:p>
        </w:tc>
        <w:tc>
          <w:tcPr>
            <w:tcW w:w="2733" w:type="dxa"/>
            <w:vAlign w:val="center"/>
          </w:tcPr>
          <w:p>
            <w:pPr>
              <w:tabs>
                <w:tab w:val="right" w:pos="7740"/>
              </w:tabs>
              <w:spacing w:line="360" w:lineRule="auto"/>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53" w:type="dxa"/>
            <w:vAlign w:val="center"/>
          </w:tcPr>
          <w:p>
            <w:pPr>
              <w:tabs>
                <w:tab w:val="right" w:pos="7740"/>
              </w:tabs>
              <w:spacing w:line="360" w:lineRule="auto"/>
              <w:rPr>
                <w:rFonts w:hint="eastAsia" w:ascii="宋体" w:hAnsi="宋体" w:cs="MingLiU"/>
                <w:kern w:val="0"/>
                <w:position w:val="-1"/>
                <w:sz w:val="21"/>
                <w:szCs w:val="21"/>
                <w:highlight w:val="none"/>
              </w:rPr>
            </w:pPr>
            <w:r>
              <w:rPr>
                <w:rFonts w:hint="eastAsia" w:ascii="宋体" w:hAnsi="宋体" w:cs="MingLiU"/>
                <w:kern w:val="0"/>
                <w:position w:val="-1"/>
                <w:sz w:val="21"/>
                <w:szCs w:val="21"/>
                <w:highlight w:val="none"/>
              </w:rPr>
              <w:t>3) 现金及现金等价物净变动情况：</w:t>
            </w:r>
          </w:p>
        </w:tc>
        <w:tc>
          <w:tcPr>
            <w:tcW w:w="2347" w:type="dxa"/>
            <w:vAlign w:val="center"/>
          </w:tcPr>
          <w:p>
            <w:pPr>
              <w:tabs>
                <w:tab w:val="right" w:pos="7740"/>
              </w:tabs>
              <w:spacing w:line="360" w:lineRule="auto"/>
              <w:jc w:val="right"/>
              <w:rPr>
                <w:rFonts w:hint="eastAsia" w:ascii="宋体" w:hAnsi="宋体"/>
                <w:sz w:val="21"/>
                <w:szCs w:val="21"/>
                <w:highlight w:val="none"/>
              </w:rPr>
            </w:pPr>
          </w:p>
        </w:tc>
        <w:tc>
          <w:tcPr>
            <w:tcW w:w="2733" w:type="dxa"/>
            <w:vAlign w:val="center"/>
          </w:tcPr>
          <w:p>
            <w:pPr>
              <w:tabs>
                <w:tab w:val="right" w:pos="7740"/>
              </w:tabs>
              <w:spacing w:line="360" w:lineRule="auto"/>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53" w:type="dxa"/>
            <w:vAlign w:val="center"/>
          </w:tcPr>
          <w:p>
            <w:pPr>
              <w:tabs>
                <w:tab w:val="right" w:pos="7740"/>
              </w:tabs>
              <w:spacing w:line="360" w:lineRule="auto"/>
              <w:ind w:firstLine="360" w:firstLineChars="200"/>
              <w:rPr>
                <w:rFonts w:hint="eastAsia" w:ascii="宋体" w:hAnsi="宋体" w:cs="MingLiU"/>
                <w:kern w:val="0"/>
                <w:position w:val="-1"/>
                <w:sz w:val="21"/>
                <w:szCs w:val="21"/>
                <w:highlight w:val="none"/>
              </w:rPr>
            </w:pPr>
            <w:r>
              <w:rPr>
                <w:rFonts w:hint="eastAsia" w:ascii="宋体" w:hAnsi="宋体" w:cs="MingLiU"/>
                <w:kern w:val="0"/>
                <w:position w:val="-1"/>
                <w:sz w:val="21"/>
                <w:szCs w:val="21"/>
                <w:highlight w:val="none"/>
              </w:rPr>
              <w:t>现金的期末余额</w:t>
            </w:r>
          </w:p>
        </w:tc>
        <w:tc>
          <w:tcPr>
            <w:tcW w:w="2347" w:type="dxa"/>
            <w:vAlign w:val="center"/>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229,836,532.05</w:t>
            </w:r>
          </w:p>
        </w:tc>
        <w:tc>
          <w:tcPr>
            <w:tcW w:w="2733" w:type="dxa"/>
            <w:vAlign w:val="center"/>
          </w:tcPr>
          <w:p>
            <w:pPr>
              <w:tabs>
                <w:tab w:val="right" w:pos="7740"/>
              </w:tabs>
              <w:spacing w:line="0" w:lineRule="atLeast"/>
              <w:jc w:val="right"/>
              <w:rPr>
                <w:rFonts w:ascii="宋体" w:hAnsi="宋体"/>
                <w:sz w:val="21"/>
                <w:szCs w:val="21"/>
                <w:highlight w:val="none"/>
              </w:rPr>
            </w:pPr>
            <w:r>
              <w:rPr>
                <w:rFonts w:ascii="宋体" w:hAnsi="宋体" w:eastAsia="Times New Roman"/>
                <w:sz w:val="21"/>
                <w:szCs w:val="21"/>
                <w:highlight w:val="none"/>
              </w:rPr>
              <w:t>161</w:t>
            </w:r>
            <w:r>
              <w:rPr>
                <w:rFonts w:hint="eastAsia" w:ascii="宋体" w:hAnsi="宋体" w:eastAsia="Times New Roman"/>
                <w:sz w:val="21"/>
                <w:szCs w:val="21"/>
                <w:highlight w:val="none"/>
              </w:rPr>
              <w:t>,</w:t>
            </w:r>
            <w:r>
              <w:rPr>
                <w:rFonts w:ascii="宋体" w:hAnsi="宋体" w:eastAsia="Times New Roman"/>
                <w:sz w:val="21"/>
                <w:szCs w:val="21"/>
                <w:highlight w:val="none"/>
              </w:rPr>
              <w:t>247</w:t>
            </w:r>
            <w:r>
              <w:rPr>
                <w:rFonts w:hint="eastAsia" w:ascii="宋体" w:hAnsi="宋体" w:eastAsia="Times New Roman"/>
                <w:sz w:val="21"/>
                <w:szCs w:val="21"/>
                <w:highlight w:val="none"/>
              </w:rPr>
              <w:t>,</w:t>
            </w:r>
            <w:r>
              <w:rPr>
                <w:rFonts w:ascii="宋体" w:hAnsi="宋体" w:eastAsia="Times New Roman"/>
                <w:sz w:val="21"/>
                <w:szCs w:val="21"/>
                <w:highlight w:val="none"/>
              </w:rPr>
              <w:t>825.54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53" w:type="dxa"/>
            <w:vAlign w:val="center"/>
          </w:tcPr>
          <w:p>
            <w:pPr>
              <w:tabs>
                <w:tab w:val="right" w:pos="7740"/>
              </w:tabs>
              <w:spacing w:line="360" w:lineRule="auto"/>
              <w:ind w:firstLine="360" w:firstLineChars="200"/>
              <w:rPr>
                <w:rFonts w:hint="eastAsia" w:ascii="宋体" w:hAnsi="宋体" w:cs="MingLiU"/>
                <w:kern w:val="0"/>
                <w:position w:val="-1"/>
                <w:sz w:val="21"/>
                <w:szCs w:val="21"/>
                <w:highlight w:val="none"/>
              </w:rPr>
            </w:pPr>
            <w:r>
              <w:rPr>
                <w:rFonts w:hint="eastAsia" w:ascii="宋体" w:hAnsi="宋体" w:cs="MingLiU"/>
                <w:kern w:val="0"/>
                <w:position w:val="-1"/>
                <w:sz w:val="21"/>
                <w:szCs w:val="21"/>
                <w:highlight w:val="none"/>
              </w:rPr>
              <w:t>减：现金的期初余额</w:t>
            </w:r>
          </w:p>
        </w:tc>
        <w:tc>
          <w:tcPr>
            <w:tcW w:w="2347" w:type="dxa"/>
            <w:vAlign w:val="center"/>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193,255,255.41</w:t>
            </w:r>
          </w:p>
        </w:tc>
        <w:tc>
          <w:tcPr>
            <w:tcW w:w="2733" w:type="dxa"/>
            <w:vAlign w:val="center"/>
          </w:tcPr>
          <w:p>
            <w:pPr>
              <w:tabs>
                <w:tab w:val="right" w:pos="7740"/>
              </w:tabs>
              <w:spacing w:line="0" w:lineRule="atLeast"/>
              <w:jc w:val="right"/>
              <w:rPr>
                <w:rFonts w:ascii="宋体" w:hAnsi="宋体"/>
                <w:sz w:val="21"/>
                <w:szCs w:val="21"/>
                <w:highlight w:val="none"/>
              </w:rPr>
            </w:pPr>
            <w:r>
              <w:rPr>
                <w:rFonts w:ascii="宋体" w:hAnsi="宋体" w:eastAsia="Times New Roman"/>
                <w:sz w:val="21"/>
                <w:szCs w:val="21"/>
                <w:highlight w:val="none"/>
              </w:rPr>
              <w:t>192</w:t>
            </w:r>
            <w:r>
              <w:rPr>
                <w:rFonts w:hint="eastAsia" w:ascii="宋体" w:hAnsi="宋体" w:eastAsia="Times New Roman"/>
                <w:sz w:val="21"/>
                <w:szCs w:val="21"/>
                <w:highlight w:val="none"/>
              </w:rPr>
              <w:t>,</w:t>
            </w:r>
            <w:r>
              <w:rPr>
                <w:rFonts w:ascii="宋体" w:hAnsi="宋体" w:eastAsia="Times New Roman"/>
                <w:sz w:val="21"/>
                <w:szCs w:val="21"/>
                <w:highlight w:val="none"/>
              </w:rPr>
              <w:t>239</w:t>
            </w:r>
            <w:r>
              <w:rPr>
                <w:rFonts w:hint="eastAsia" w:ascii="宋体" w:hAnsi="宋体" w:eastAsia="Times New Roman"/>
                <w:sz w:val="21"/>
                <w:szCs w:val="21"/>
                <w:highlight w:val="none"/>
              </w:rPr>
              <w:t>,</w:t>
            </w:r>
            <w:r>
              <w:rPr>
                <w:rFonts w:ascii="宋体" w:hAnsi="宋体" w:eastAsia="Times New Roman"/>
                <w:sz w:val="21"/>
                <w:szCs w:val="21"/>
                <w:highlight w:val="none"/>
              </w:rPr>
              <w:t>664.69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53" w:type="dxa"/>
            <w:vAlign w:val="center"/>
          </w:tcPr>
          <w:p>
            <w:pPr>
              <w:rPr>
                <w:rFonts w:hint="eastAsia" w:ascii="宋体" w:hAnsi="宋体" w:cs="MingLiU"/>
                <w:kern w:val="0"/>
                <w:position w:val="-1"/>
                <w:sz w:val="21"/>
                <w:szCs w:val="21"/>
                <w:highlight w:val="none"/>
              </w:rPr>
            </w:pPr>
            <w:r>
              <w:rPr>
                <w:rFonts w:hint="eastAsia" w:ascii="宋体" w:hAnsi="宋体" w:cs="MingLiU"/>
                <w:kern w:val="0"/>
                <w:position w:val="-1"/>
                <w:sz w:val="21"/>
                <w:szCs w:val="21"/>
                <w:highlight w:val="none"/>
              </w:rPr>
              <w:t>加：现金等价物的期末余额</w:t>
            </w:r>
          </w:p>
        </w:tc>
        <w:tc>
          <w:tcPr>
            <w:tcW w:w="2347" w:type="dxa"/>
            <w:vAlign w:val="center"/>
          </w:tcPr>
          <w:p>
            <w:pPr>
              <w:tabs>
                <w:tab w:val="right" w:pos="7740"/>
              </w:tabs>
              <w:spacing w:line="360" w:lineRule="auto"/>
              <w:jc w:val="right"/>
              <w:rPr>
                <w:rFonts w:hint="eastAsia" w:ascii="宋体" w:hAnsi="宋体"/>
                <w:sz w:val="21"/>
                <w:szCs w:val="21"/>
                <w:highlight w:val="none"/>
              </w:rPr>
            </w:pPr>
          </w:p>
        </w:tc>
        <w:tc>
          <w:tcPr>
            <w:tcW w:w="2733" w:type="dxa"/>
            <w:vAlign w:val="center"/>
          </w:tcPr>
          <w:p>
            <w:pPr>
              <w:tabs>
                <w:tab w:val="right" w:pos="7740"/>
              </w:tabs>
              <w:spacing w:line="0" w:lineRule="atLeast"/>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53" w:type="dxa"/>
            <w:vAlign w:val="center"/>
          </w:tcPr>
          <w:p>
            <w:pPr>
              <w:tabs>
                <w:tab w:val="right" w:pos="7740"/>
              </w:tabs>
              <w:spacing w:line="360" w:lineRule="auto"/>
              <w:ind w:firstLine="360" w:firstLineChars="200"/>
              <w:rPr>
                <w:rFonts w:hint="eastAsia" w:ascii="宋体" w:hAnsi="宋体" w:cs="MingLiU"/>
                <w:kern w:val="0"/>
                <w:position w:val="-1"/>
                <w:sz w:val="21"/>
                <w:szCs w:val="21"/>
                <w:highlight w:val="none"/>
              </w:rPr>
            </w:pPr>
            <w:r>
              <w:rPr>
                <w:rFonts w:hint="eastAsia" w:ascii="宋体" w:hAnsi="宋体" w:cs="MingLiU"/>
                <w:kern w:val="0"/>
                <w:position w:val="-1"/>
                <w:sz w:val="21"/>
                <w:szCs w:val="21"/>
                <w:highlight w:val="none"/>
              </w:rPr>
              <w:t>减：现金等价物的期初余额</w:t>
            </w:r>
          </w:p>
        </w:tc>
        <w:tc>
          <w:tcPr>
            <w:tcW w:w="2347" w:type="dxa"/>
            <w:vAlign w:val="center"/>
          </w:tcPr>
          <w:p>
            <w:pPr>
              <w:tabs>
                <w:tab w:val="right" w:pos="7740"/>
              </w:tabs>
              <w:spacing w:line="360" w:lineRule="auto"/>
              <w:jc w:val="right"/>
              <w:rPr>
                <w:rFonts w:hint="eastAsia" w:ascii="宋体" w:hAnsi="宋体"/>
                <w:sz w:val="21"/>
                <w:szCs w:val="21"/>
                <w:highlight w:val="none"/>
              </w:rPr>
            </w:pPr>
          </w:p>
        </w:tc>
        <w:tc>
          <w:tcPr>
            <w:tcW w:w="2733" w:type="dxa"/>
            <w:vAlign w:val="center"/>
          </w:tcPr>
          <w:p>
            <w:pPr>
              <w:tabs>
                <w:tab w:val="right" w:pos="7740"/>
              </w:tabs>
              <w:spacing w:line="360" w:lineRule="auto"/>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53" w:type="dxa"/>
            <w:vAlign w:val="center"/>
          </w:tcPr>
          <w:p>
            <w:pPr>
              <w:tabs>
                <w:tab w:val="right" w:pos="7740"/>
              </w:tabs>
              <w:spacing w:line="360" w:lineRule="auto"/>
              <w:ind w:firstLine="360" w:firstLineChars="200"/>
              <w:rPr>
                <w:rFonts w:hint="eastAsia" w:ascii="宋体" w:hAnsi="宋体" w:cs="MingLiU"/>
                <w:kern w:val="0"/>
                <w:position w:val="-1"/>
                <w:sz w:val="21"/>
                <w:szCs w:val="21"/>
                <w:highlight w:val="none"/>
              </w:rPr>
            </w:pPr>
            <w:r>
              <w:rPr>
                <w:rFonts w:hint="eastAsia" w:ascii="宋体" w:hAnsi="宋体" w:cs="MingLiU"/>
                <w:kern w:val="0"/>
                <w:position w:val="-1"/>
                <w:sz w:val="21"/>
                <w:szCs w:val="21"/>
                <w:highlight w:val="none"/>
              </w:rPr>
              <w:t>现金及现金等价物净增加额</w:t>
            </w:r>
          </w:p>
        </w:tc>
        <w:tc>
          <w:tcPr>
            <w:tcW w:w="2347" w:type="dxa"/>
            <w:vAlign w:val="center"/>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36,581,276.64</w:t>
            </w:r>
          </w:p>
        </w:tc>
        <w:tc>
          <w:tcPr>
            <w:tcW w:w="2733" w:type="dxa"/>
            <w:vAlign w:val="center"/>
          </w:tcPr>
          <w:p>
            <w:pPr>
              <w:tabs>
                <w:tab w:val="right" w:pos="7740"/>
              </w:tabs>
              <w:spacing w:line="360" w:lineRule="auto"/>
              <w:jc w:val="right"/>
              <w:rPr>
                <w:rFonts w:ascii="宋体" w:hAnsi="宋体"/>
                <w:sz w:val="21"/>
                <w:szCs w:val="21"/>
                <w:highlight w:val="none"/>
              </w:rPr>
            </w:pPr>
            <w:r>
              <w:rPr>
                <w:rFonts w:ascii="宋体" w:hAnsi="宋体" w:eastAsia="Times New Roman"/>
                <w:sz w:val="21"/>
                <w:szCs w:val="21"/>
                <w:highlight w:val="none"/>
              </w:rPr>
              <w:t>-30</w:t>
            </w:r>
            <w:r>
              <w:rPr>
                <w:rFonts w:hint="eastAsia" w:ascii="宋体" w:hAnsi="宋体" w:eastAsia="Times New Roman"/>
                <w:sz w:val="21"/>
                <w:szCs w:val="21"/>
                <w:highlight w:val="none"/>
              </w:rPr>
              <w:t>,</w:t>
            </w:r>
            <w:r>
              <w:rPr>
                <w:rFonts w:ascii="宋体" w:hAnsi="宋体" w:eastAsia="Times New Roman"/>
                <w:sz w:val="21"/>
                <w:szCs w:val="21"/>
                <w:highlight w:val="none"/>
              </w:rPr>
              <w:t>991</w:t>
            </w:r>
            <w:r>
              <w:rPr>
                <w:rFonts w:hint="eastAsia" w:ascii="宋体" w:hAnsi="宋体" w:eastAsia="Times New Roman"/>
                <w:sz w:val="21"/>
                <w:szCs w:val="21"/>
                <w:highlight w:val="none"/>
              </w:rPr>
              <w:t>,</w:t>
            </w:r>
            <w:r>
              <w:rPr>
                <w:rFonts w:ascii="宋体" w:hAnsi="宋体" w:eastAsia="Times New Roman"/>
                <w:sz w:val="21"/>
                <w:szCs w:val="21"/>
                <w:highlight w:val="none"/>
              </w:rPr>
              <w:t>839.15</w:t>
            </w:r>
          </w:p>
        </w:tc>
      </w:tr>
    </w:tbl>
    <w:p>
      <w:pPr>
        <w:tabs>
          <w:tab w:val="right" w:pos="7740"/>
        </w:tabs>
        <w:spacing w:line="360" w:lineRule="auto"/>
        <w:ind w:firstLine="420"/>
        <w:rPr>
          <w:rFonts w:hint="eastAsia" w:ascii="宋体" w:hAnsi="宋体"/>
          <w:sz w:val="21"/>
          <w:szCs w:val="21"/>
          <w:highlight w:val="none"/>
        </w:rPr>
      </w:pPr>
      <w:r>
        <w:rPr>
          <w:rFonts w:hint="eastAsia" w:ascii="宋体" w:hAnsi="宋体"/>
          <w:sz w:val="21"/>
          <w:szCs w:val="21"/>
          <w:highlight w:val="none"/>
        </w:rPr>
        <w:t>(2) 现金和现金等价物的构成</w:t>
      </w:r>
    </w:p>
    <w:tbl>
      <w:tblPr>
        <w:tblStyle w:val="12"/>
        <w:tblW w:w="968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6"/>
        <w:gridCol w:w="2364"/>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86" w:type="dxa"/>
            <w:vAlign w:val="center"/>
          </w:tcPr>
          <w:p>
            <w:pPr>
              <w:tabs>
                <w:tab w:val="right" w:pos="7740"/>
              </w:tabs>
              <w:spacing w:line="360" w:lineRule="auto"/>
              <w:ind w:firstLine="180" w:firstLineChars="100"/>
              <w:rPr>
                <w:rFonts w:hint="eastAsia" w:ascii="宋体" w:hAnsi="宋体"/>
                <w:sz w:val="21"/>
                <w:szCs w:val="21"/>
                <w:highlight w:val="none"/>
              </w:rPr>
            </w:pPr>
            <w:r>
              <w:rPr>
                <w:rFonts w:hint="eastAsia" w:ascii="宋体" w:hAnsi="宋体"/>
                <w:sz w:val="21"/>
                <w:szCs w:val="21"/>
                <w:highlight w:val="none"/>
              </w:rPr>
              <w:t>项  目</w:t>
            </w:r>
          </w:p>
        </w:tc>
        <w:tc>
          <w:tcPr>
            <w:tcW w:w="2364" w:type="dxa"/>
            <w:vAlign w:val="center"/>
          </w:tcPr>
          <w:p>
            <w:pPr>
              <w:tabs>
                <w:tab w:val="right" w:pos="7740"/>
              </w:tabs>
              <w:spacing w:line="360" w:lineRule="auto"/>
              <w:ind w:left="-109" w:leftChars="-52" w:right="-124" w:rightChars="-59"/>
              <w:jc w:val="center"/>
              <w:rPr>
                <w:rFonts w:hint="eastAsia" w:ascii="宋体" w:hAnsi="宋体"/>
                <w:sz w:val="21"/>
                <w:szCs w:val="21"/>
                <w:highlight w:val="none"/>
              </w:rPr>
            </w:pPr>
            <w:r>
              <w:rPr>
                <w:rFonts w:hint="eastAsia" w:ascii="宋体"/>
                <w:sz w:val="21"/>
                <w:szCs w:val="21"/>
                <w:highlight w:val="none"/>
              </w:rPr>
              <w:t>期末数</w:t>
            </w:r>
          </w:p>
        </w:tc>
        <w:tc>
          <w:tcPr>
            <w:tcW w:w="2733" w:type="dxa"/>
            <w:vAlign w:val="center"/>
          </w:tcPr>
          <w:p>
            <w:pPr>
              <w:tabs>
                <w:tab w:val="right" w:pos="7740"/>
              </w:tabs>
              <w:spacing w:line="360" w:lineRule="auto"/>
              <w:ind w:left="-109" w:leftChars="-52" w:right="-124" w:rightChars="-59"/>
              <w:jc w:val="center"/>
              <w:rPr>
                <w:rFonts w:hint="eastAsia" w:ascii="宋体" w:hAnsi="宋体"/>
                <w:sz w:val="21"/>
                <w:szCs w:val="21"/>
                <w:highlight w:val="none"/>
              </w:rPr>
            </w:pPr>
            <w:r>
              <w:rPr>
                <w:rFonts w:hint="eastAsia" w:ascii="宋体" w:hAnsi="宋体"/>
                <w:sz w:val="21"/>
                <w:szCs w:val="21"/>
                <w:highlight w:val="none"/>
              </w:rPr>
              <w:t>期初数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86" w:type="dxa"/>
            <w:vAlign w:val="center"/>
          </w:tcPr>
          <w:p>
            <w:pPr>
              <w:tabs>
                <w:tab w:val="right" w:pos="7740"/>
              </w:tabs>
              <w:spacing w:line="360" w:lineRule="auto"/>
              <w:rPr>
                <w:rFonts w:hint="eastAsia" w:ascii="宋体" w:hAnsi="宋体"/>
                <w:sz w:val="21"/>
                <w:szCs w:val="21"/>
                <w:highlight w:val="none"/>
              </w:rPr>
            </w:pPr>
            <w:r>
              <w:rPr>
                <w:rFonts w:hint="eastAsia" w:ascii="宋体" w:hAnsi="宋体"/>
                <w:sz w:val="21"/>
                <w:szCs w:val="21"/>
                <w:highlight w:val="none"/>
              </w:rPr>
              <w:t>1) 现金</w:t>
            </w:r>
          </w:p>
        </w:tc>
        <w:tc>
          <w:tcPr>
            <w:tcW w:w="2364" w:type="dxa"/>
            <w:vAlign w:val="top"/>
          </w:tcPr>
          <w:p>
            <w:pPr>
              <w:tabs>
                <w:tab w:val="right" w:pos="7740"/>
              </w:tabs>
              <w:spacing w:line="360" w:lineRule="auto"/>
              <w:jc w:val="right"/>
              <w:rPr>
                <w:rFonts w:hint="eastAsia" w:ascii="宋体" w:hAnsi="宋体"/>
                <w:sz w:val="21"/>
                <w:szCs w:val="21"/>
                <w:highlight w:val="none"/>
              </w:rPr>
            </w:pPr>
            <w:r>
              <w:rPr>
                <w:rFonts w:hint="eastAsia" w:ascii="宋体" w:hAnsi="宋体"/>
                <w:sz w:val="21"/>
                <w:szCs w:val="21"/>
                <w:highlight w:val="none"/>
                <w:lang w:val="en-US" w:eastAsia="zh-CN"/>
              </w:rPr>
              <w:t>229,836,532.05</w:t>
            </w:r>
          </w:p>
        </w:tc>
        <w:tc>
          <w:tcPr>
            <w:tcW w:w="2733" w:type="dxa"/>
            <w:vAlign w:val="top"/>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193,255,255.41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86" w:type="dxa"/>
            <w:vAlign w:val="center"/>
          </w:tcPr>
          <w:p>
            <w:pPr>
              <w:tabs>
                <w:tab w:val="right" w:pos="7740"/>
              </w:tabs>
              <w:spacing w:line="360" w:lineRule="auto"/>
              <w:ind w:firstLine="270" w:firstLineChars="150"/>
              <w:rPr>
                <w:rFonts w:hint="eastAsia" w:ascii="宋体" w:hAnsi="宋体"/>
                <w:sz w:val="21"/>
                <w:szCs w:val="21"/>
                <w:highlight w:val="none"/>
              </w:rPr>
            </w:pPr>
            <w:r>
              <w:rPr>
                <w:rFonts w:hint="eastAsia" w:ascii="宋体" w:hAnsi="宋体" w:cs="MingLiU"/>
                <w:kern w:val="0"/>
                <w:position w:val="-1"/>
                <w:sz w:val="21"/>
                <w:szCs w:val="21"/>
                <w:highlight w:val="none"/>
              </w:rPr>
              <w:t>其中：库存现金</w:t>
            </w:r>
          </w:p>
        </w:tc>
        <w:tc>
          <w:tcPr>
            <w:tcW w:w="2364" w:type="dxa"/>
            <w:vAlign w:val="top"/>
          </w:tcPr>
          <w:p>
            <w:pPr>
              <w:tabs>
                <w:tab w:val="right" w:pos="7740"/>
              </w:tabs>
              <w:spacing w:line="360" w:lineRule="auto"/>
              <w:ind w:left="-160" w:firstLine="160"/>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217,666.48</w:t>
            </w:r>
          </w:p>
        </w:tc>
        <w:tc>
          <w:tcPr>
            <w:tcW w:w="2733" w:type="dxa"/>
            <w:vAlign w:val="top"/>
          </w:tcPr>
          <w:p>
            <w:pPr>
              <w:tabs>
                <w:tab w:val="right" w:pos="7740"/>
              </w:tabs>
              <w:spacing w:line="360" w:lineRule="auto"/>
              <w:ind w:left="-160" w:leftChars="0" w:firstLine="160" w:firstLineChars="0"/>
              <w:jc w:val="right"/>
              <w:rPr>
                <w:rFonts w:ascii="宋体" w:hAnsi="宋体"/>
                <w:sz w:val="21"/>
                <w:szCs w:val="21"/>
                <w:highlight w:val="none"/>
              </w:rPr>
            </w:pPr>
            <w:r>
              <w:rPr>
                <w:rFonts w:ascii="宋体" w:hAnsi="宋体"/>
                <w:sz w:val="21"/>
                <w:szCs w:val="21"/>
                <w:highlight w:val="none"/>
              </w:rPr>
              <w:t>112,640.63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86" w:type="dxa"/>
            <w:vAlign w:val="center"/>
          </w:tcPr>
          <w:p>
            <w:pPr>
              <w:tabs>
                <w:tab w:val="right" w:pos="7740"/>
              </w:tabs>
              <w:ind w:firstLine="270" w:firstLineChars="150"/>
              <w:rPr>
                <w:rFonts w:hint="eastAsia" w:ascii="宋体" w:hAnsi="宋体"/>
                <w:sz w:val="21"/>
                <w:szCs w:val="21"/>
                <w:highlight w:val="none"/>
              </w:rPr>
            </w:pPr>
            <w:r>
              <w:rPr>
                <w:rFonts w:hint="eastAsia" w:ascii="宋体" w:hAnsi="宋体"/>
                <w:sz w:val="21"/>
                <w:szCs w:val="21"/>
                <w:highlight w:val="none"/>
              </w:rPr>
              <w:t xml:space="preserve">      可随时用于支付的银行存款</w:t>
            </w:r>
          </w:p>
        </w:tc>
        <w:tc>
          <w:tcPr>
            <w:tcW w:w="2364" w:type="dxa"/>
            <w:vAlign w:val="top"/>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228,760,482.90</w:t>
            </w:r>
          </w:p>
        </w:tc>
        <w:tc>
          <w:tcPr>
            <w:tcW w:w="2733" w:type="dxa"/>
            <w:vAlign w:val="top"/>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192,005,821.54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86" w:type="dxa"/>
            <w:vAlign w:val="center"/>
          </w:tcPr>
          <w:p>
            <w:pPr>
              <w:tabs>
                <w:tab w:val="right" w:pos="7740"/>
              </w:tabs>
              <w:spacing w:line="360" w:lineRule="auto"/>
              <w:ind w:firstLine="540" w:firstLineChars="300"/>
              <w:rPr>
                <w:rFonts w:hint="eastAsia" w:ascii="宋体" w:hAnsi="宋体" w:cs="MingLiU"/>
                <w:kern w:val="0"/>
                <w:position w:val="-1"/>
                <w:sz w:val="21"/>
                <w:szCs w:val="21"/>
                <w:highlight w:val="none"/>
              </w:rPr>
            </w:pPr>
            <w:r>
              <w:rPr>
                <w:rFonts w:hint="eastAsia" w:ascii="宋体" w:hAnsi="宋体" w:cs="MingLiU"/>
                <w:kern w:val="0"/>
                <w:position w:val="-1"/>
                <w:sz w:val="21"/>
                <w:szCs w:val="21"/>
                <w:highlight w:val="none"/>
              </w:rPr>
              <w:t xml:space="preserve">   可随时用于支付的其他货币资金</w:t>
            </w:r>
          </w:p>
        </w:tc>
        <w:tc>
          <w:tcPr>
            <w:tcW w:w="2364" w:type="dxa"/>
            <w:vAlign w:val="top"/>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858,382.67</w:t>
            </w:r>
          </w:p>
        </w:tc>
        <w:tc>
          <w:tcPr>
            <w:tcW w:w="2733" w:type="dxa"/>
            <w:vAlign w:val="top"/>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1,136,793.24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86" w:type="dxa"/>
            <w:vAlign w:val="center"/>
          </w:tcPr>
          <w:p>
            <w:pPr>
              <w:tabs>
                <w:tab w:val="right" w:pos="7740"/>
              </w:tabs>
              <w:spacing w:line="360" w:lineRule="auto"/>
              <w:ind w:firstLine="540" w:firstLineChars="300"/>
              <w:rPr>
                <w:rFonts w:hint="eastAsia" w:ascii="宋体" w:hAnsi="宋体" w:cs="MingLiU"/>
                <w:kern w:val="0"/>
                <w:position w:val="-1"/>
                <w:sz w:val="21"/>
                <w:szCs w:val="21"/>
                <w:highlight w:val="none"/>
              </w:rPr>
            </w:pPr>
            <w:r>
              <w:rPr>
                <w:rFonts w:hint="eastAsia" w:ascii="宋体" w:hAnsi="宋体" w:cs="MingLiU"/>
                <w:kern w:val="0"/>
                <w:position w:val="-1"/>
                <w:sz w:val="21"/>
                <w:szCs w:val="21"/>
                <w:highlight w:val="none"/>
              </w:rPr>
              <w:t xml:space="preserve">   可用于支付的存放中央银行款项</w:t>
            </w:r>
          </w:p>
        </w:tc>
        <w:tc>
          <w:tcPr>
            <w:tcW w:w="2364" w:type="dxa"/>
            <w:vAlign w:val="top"/>
          </w:tcPr>
          <w:p>
            <w:pPr>
              <w:tabs>
                <w:tab w:val="right" w:pos="7740"/>
              </w:tabs>
              <w:spacing w:line="360" w:lineRule="auto"/>
              <w:jc w:val="right"/>
              <w:rPr>
                <w:rFonts w:hint="eastAsia" w:ascii="宋体" w:hAnsi="宋体"/>
                <w:sz w:val="21"/>
                <w:szCs w:val="21"/>
                <w:highlight w:val="none"/>
              </w:rPr>
            </w:pPr>
          </w:p>
        </w:tc>
        <w:tc>
          <w:tcPr>
            <w:tcW w:w="2733" w:type="dxa"/>
            <w:vAlign w:val="top"/>
          </w:tcPr>
          <w:p>
            <w:pPr>
              <w:tabs>
                <w:tab w:val="right" w:pos="7740"/>
              </w:tabs>
              <w:spacing w:line="360" w:lineRule="auto"/>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86" w:type="dxa"/>
            <w:vAlign w:val="center"/>
          </w:tcPr>
          <w:p>
            <w:pPr>
              <w:tabs>
                <w:tab w:val="right" w:pos="7740"/>
              </w:tabs>
              <w:spacing w:line="360" w:lineRule="auto"/>
              <w:ind w:firstLine="540" w:firstLineChars="300"/>
              <w:rPr>
                <w:rFonts w:hint="eastAsia" w:ascii="宋体" w:hAnsi="宋体" w:cs="MingLiU"/>
                <w:kern w:val="0"/>
                <w:position w:val="-1"/>
                <w:sz w:val="21"/>
                <w:szCs w:val="21"/>
                <w:highlight w:val="none"/>
              </w:rPr>
            </w:pPr>
            <w:r>
              <w:rPr>
                <w:rFonts w:hint="eastAsia" w:ascii="宋体" w:hAnsi="宋体" w:cs="MingLiU"/>
                <w:kern w:val="0"/>
                <w:position w:val="-1"/>
                <w:sz w:val="21"/>
                <w:szCs w:val="21"/>
                <w:highlight w:val="none"/>
              </w:rPr>
              <w:t xml:space="preserve">   存放同业款项</w:t>
            </w:r>
          </w:p>
        </w:tc>
        <w:tc>
          <w:tcPr>
            <w:tcW w:w="2364" w:type="dxa"/>
            <w:vAlign w:val="top"/>
          </w:tcPr>
          <w:p>
            <w:pPr>
              <w:tabs>
                <w:tab w:val="right" w:pos="7740"/>
              </w:tabs>
              <w:spacing w:line="360" w:lineRule="auto"/>
              <w:jc w:val="right"/>
              <w:rPr>
                <w:rFonts w:hint="eastAsia" w:ascii="宋体" w:hAnsi="宋体"/>
                <w:sz w:val="21"/>
                <w:szCs w:val="21"/>
                <w:highlight w:val="none"/>
              </w:rPr>
            </w:pPr>
          </w:p>
        </w:tc>
        <w:tc>
          <w:tcPr>
            <w:tcW w:w="2733" w:type="dxa"/>
            <w:vAlign w:val="top"/>
          </w:tcPr>
          <w:p>
            <w:pPr>
              <w:tabs>
                <w:tab w:val="right" w:pos="7740"/>
              </w:tabs>
              <w:spacing w:line="360" w:lineRule="auto"/>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86" w:type="dxa"/>
            <w:vAlign w:val="center"/>
          </w:tcPr>
          <w:p>
            <w:pPr>
              <w:tabs>
                <w:tab w:val="right" w:pos="7740"/>
              </w:tabs>
              <w:spacing w:line="360" w:lineRule="auto"/>
              <w:ind w:firstLine="540" w:firstLineChars="300"/>
              <w:rPr>
                <w:rFonts w:hint="eastAsia" w:ascii="宋体" w:hAnsi="宋体" w:cs="MingLiU"/>
                <w:kern w:val="0"/>
                <w:position w:val="-1"/>
                <w:sz w:val="21"/>
                <w:szCs w:val="21"/>
                <w:highlight w:val="none"/>
              </w:rPr>
            </w:pPr>
            <w:r>
              <w:rPr>
                <w:rFonts w:hint="eastAsia" w:ascii="宋体" w:hAnsi="宋体" w:cs="MingLiU"/>
                <w:kern w:val="0"/>
                <w:position w:val="-1"/>
                <w:sz w:val="21"/>
                <w:szCs w:val="21"/>
                <w:highlight w:val="none"/>
              </w:rPr>
              <w:t xml:space="preserve">   拆放同业款项</w:t>
            </w:r>
          </w:p>
        </w:tc>
        <w:tc>
          <w:tcPr>
            <w:tcW w:w="2364" w:type="dxa"/>
            <w:vAlign w:val="top"/>
          </w:tcPr>
          <w:p>
            <w:pPr>
              <w:tabs>
                <w:tab w:val="right" w:pos="7740"/>
              </w:tabs>
              <w:spacing w:line="360" w:lineRule="auto"/>
              <w:jc w:val="right"/>
              <w:rPr>
                <w:rFonts w:hint="eastAsia" w:ascii="宋体" w:hAnsi="宋体"/>
                <w:sz w:val="21"/>
                <w:szCs w:val="21"/>
                <w:highlight w:val="none"/>
              </w:rPr>
            </w:pPr>
          </w:p>
        </w:tc>
        <w:tc>
          <w:tcPr>
            <w:tcW w:w="2733" w:type="dxa"/>
            <w:vAlign w:val="top"/>
          </w:tcPr>
          <w:p>
            <w:pPr>
              <w:tabs>
                <w:tab w:val="right" w:pos="7740"/>
              </w:tabs>
              <w:spacing w:line="360" w:lineRule="auto"/>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86" w:type="dxa"/>
            <w:vAlign w:val="center"/>
          </w:tcPr>
          <w:p>
            <w:pPr>
              <w:tabs>
                <w:tab w:val="right" w:pos="7740"/>
              </w:tabs>
              <w:spacing w:line="360" w:lineRule="auto"/>
              <w:rPr>
                <w:rFonts w:hint="eastAsia" w:ascii="宋体" w:hAnsi="宋体" w:cs="MingLiU"/>
                <w:kern w:val="0"/>
                <w:position w:val="-1"/>
                <w:sz w:val="21"/>
                <w:szCs w:val="21"/>
                <w:highlight w:val="none"/>
              </w:rPr>
            </w:pPr>
            <w:r>
              <w:rPr>
                <w:rFonts w:hint="eastAsia" w:ascii="宋体" w:hAnsi="宋体" w:cs="MingLiU"/>
                <w:kern w:val="0"/>
                <w:position w:val="-1"/>
                <w:sz w:val="21"/>
                <w:szCs w:val="21"/>
                <w:highlight w:val="none"/>
              </w:rPr>
              <w:t>2) 现金等价物</w:t>
            </w:r>
          </w:p>
        </w:tc>
        <w:tc>
          <w:tcPr>
            <w:tcW w:w="2364" w:type="dxa"/>
            <w:vAlign w:val="top"/>
          </w:tcPr>
          <w:p>
            <w:pPr>
              <w:tabs>
                <w:tab w:val="right" w:pos="7740"/>
              </w:tabs>
              <w:spacing w:line="360" w:lineRule="auto"/>
              <w:jc w:val="right"/>
              <w:rPr>
                <w:rFonts w:hint="eastAsia" w:ascii="宋体" w:hAnsi="宋体"/>
                <w:sz w:val="21"/>
                <w:szCs w:val="21"/>
                <w:highlight w:val="none"/>
              </w:rPr>
            </w:pPr>
          </w:p>
        </w:tc>
        <w:tc>
          <w:tcPr>
            <w:tcW w:w="2733" w:type="dxa"/>
            <w:vAlign w:val="top"/>
          </w:tcPr>
          <w:p>
            <w:pPr>
              <w:tabs>
                <w:tab w:val="right" w:pos="7740"/>
              </w:tabs>
              <w:spacing w:line="360" w:lineRule="auto"/>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86" w:type="dxa"/>
            <w:vAlign w:val="center"/>
          </w:tcPr>
          <w:p>
            <w:pPr>
              <w:tabs>
                <w:tab w:val="right" w:pos="7740"/>
              </w:tabs>
              <w:spacing w:line="360" w:lineRule="auto"/>
              <w:ind w:firstLine="360" w:firstLineChars="200"/>
              <w:rPr>
                <w:rFonts w:hint="eastAsia" w:ascii="宋体" w:hAnsi="宋体" w:cs="MingLiU"/>
                <w:kern w:val="0"/>
                <w:position w:val="-1"/>
                <w:sz w:val="21"/>
                <w:szCs w:val="21"/>
                <w:highlight w:val="none"/>
              </w:rPr>
            </w:pPr>
            <w:r>
              <w:rPr>
                <w:rFonts w:hint="eastAsia" w:ascii="宋体" w:hAnsi="宋体" w:cs="MingLiU"/>
                <w:kern w:val="0"/>
                <w:position w:val="-1"/>
                <w:sz w:val="21"/>
                <w:szCs w:val="21"/>
                <w:highlight w:val="none"/>
              </w:rPr>
              <w:t>其中：三个月内到期的债券投资</w:t>
            </w:r>
          </w:p>
        </w:tc>
        <w:tc>
          <w:tcPr>
            <w:tcW w:w="2364" w:type="dxa"/>
            <w:vAlign w:val="top"/>
          </w:tcPr>
          <w:p>
            <w:pPr>
              <w:tabs>
                <w:tab w:val="right" w:pos="7740"/>
              </w:tabs>
              <w:spacing w:line="360" w:lineRule="auto"/>
              <w:jc w:val="right"/>
              <w:rPr>
                <w:rFonts w:hint="eastAsia" w:ascii="宋体" w:hAnsi="宋体"/>
                <w:sz w:val="21"/>
                <w:szCs w:val="21"/>
                <w:highlight w:val="none"/>
              </w:rPr>
            </w:pPr>
          </w:p>
        </w:tc>
        <w:tc>
          <w:tcPr>
            <w:tcW w:w="2733" w:type="dxa"/>
            <w:vAlign w:val="top"/>
          </w:tcPr>
          <w:p>
            <w:pPr>
              <w:tabs>
                <w:tab w:val="right" w:pos="7740"/>
              </w:tabs>
              <w:spacing w:line="360" w:lineRule="auto"/>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86" w:type="dxa"/>
            <w:vAlign w:val="center"/>
          </w:tcPr>
          <w:p>
            <w:pPr>
              <w:tabs>
                <w:tab w:val="right" w:pos="7740"/>
              </w:tabs>
              <w:spacing w:line="360" w:lineRule="auto"/>
              <w:rPr>
                <w:rFonts w:hint="eastAsia" w:ascii="宋体" w:hAnsi="宋体" w:cs="MingLiU"/>
                <w:kern w:val="0"/>
                <w:position w:val="-1"/>
                <w:sz w:val="21"/>
                <w:szCs w:val="21"/>
                <w:highlight w:val="none"/>
              </w:rPr>
            </w:pPr>
            <w:r>
              <w:rPr>
                <w:rFonts w:hint="eastAsia" w:ascii="宋体" w:hAnsi="宋体" w:cs="MingLiU"/>
                <w:kern w:val="0"/>
                <w:position w:val="-1"/>
                <w:sz w:val="21"/>
                <w:szCs w:val="21"/>
                <w:highlight w:val="none"/>
              </w:rPr>
              <w:t>3) 期末现金及现金等价物余额</w:t>
            </w:r>
          </w:p>
        </w:tc>
        <w:tc>
          <w:tcPr>
            <w:tcW w:w="2364" w:type="dxa"/>
            <w:vAlign w:val="top"/>
          </w:tcPr>
          <w:p>
            <w:pPr>
              <w:tabs>
                <w:tab w:val="right" w:pos="7740"/>
              </w:tabs>
              <w:spacing w:line="360" w:lineRule="auto"/>
              <w:jc w:val="right"/>
              <w:rPr>
                <w:rFonts w:hint="eastAsia" w:ascii="宋体" w:hAnsi="宋体"/>
                <w:sz w:val="21"/>
                <w:szCs w:val="21"/>
                <w:highlight w:val="none"/>
              </w:rPr>
            </w:pPr>
            <w:r>
              <w:rPr>
                <w:rFonts w:hint="eastAsia" w:ascii="宋体" w:hAnsi="宋体"/>
                <w:sz w:val="21"/>
                <w:szCs w:val="21"/>
                <w:highlight w:val="none"/>
                <w:lang w:val="en-US" w:eastAsia="zh-CN"/>
              </w:rPr>
              <w:t>229,836,532.05</w:t>
            </w:r>
          </w:p>
        </w:tc>
        <w:tc>
          <w:tcPr>
            <w:tcW w:w="2733" w:type="dxa"/>
            <w:vAlign w:val="top"/>
          </w:tcPr>
          <w:p>
            <w:pPr>
              <w:tabs>
                <w:tab w:val="right" w:pos="7740"/>
              </w:tabs>
              <w:spacing w:line="360" w:lineRule="auto"/>
              <w:jc w:val="right"/>
              <w:rPr>
                <w:rFonts w:ascii="宋体" w:hAnsi="宋体"/>
                <w:sz w:val="21"/>
                <w:szCs w:val="21"/>
                <w:highlight w:val="none"/>
              </w:rPr>
            </w:pPr>
            <w:r>
              <w:rPr>
                <w:rFonts w:ascii="宋体" w:hAnsi="宋体"/>
                <w:sz w:val="21"/>
                <w:szCs w:val="21"/>
                <w:highlight w:val="none"/>
              </w:rPr>
              <w:t>193,255,255.41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86" w:type="dxa"/>
            <w:vAlign w:val="center"/>
          </w:tcPr>
          <w:p>
            <w:pPr>
              <w:tabs>
                <w:tab w:val="right" w:pos="7740"/>
              </w:tabs>
              <w:ind w:firstLine="360"/>
              <w:rPr>
                <w:rFonts w:hint="eastAsia" w:ascii="宋体" w:hAnsi="宋体" w:cs="MingLiU"/>
                <w:kern w:val="0"/>
                <w:position w:val="-1"/>
                <w:sz w:val="21"/>
                <w:szCs w:val="21"/>
                <w:highlight w:val="none"/>
              </w:rPr>
            </w:pPr>
            <w:r>
              <w:rPr>
                <w:rFonts w:hint="eastAsia" w:ascii="宋体" w:hAnsi="宋体" w:cs="MingLiU"/>
                <w:kern w:val="0"/>
                <w:position w:val="-1"/>
                <w:sz w:val="21"/>
                <w:szCs w:val="21"/>
                <w:highlight w:val="none"/>
              </w:rPr>
              <w:t>其中：母公司或集团内子公司使用受限制的现金及现</w:t>
            </w:r>
          </w:p>
          <w:p>
            <w:pPr>
              <w:tabs>
                <w:tab w:val="right" w:pos="7740"/>
              </w:tabs>
              <w:ind w:firstLine="850" w:firstLineChars="472"/>
              <w:rPr>
                <w:rFonts w:hint="eastAsia" w:ascii="宋体" w:hAnsi="宋体" w:cs="MingLiU"/>
                <w:kern w:val="0"/>
                <w:position w:val="-1"/>
                <w:sz w:val="21"/>
                <w:szCs w:val="21"/>
                <w:highlight w:val="none"/>
              </w:rPr>
            </w:pPr>
            <w:r>
              <w:rPr>
                <w:rFonts w:hint="eastAsia" w:ascii="宋体" w:hAnsi="宋体" w:cs="MingLiU"/>
                <w:kern w:val="0"/>
                <w:position w:val="-1"/>
                <w:sz w:val="21"/>
                <w:szCs w:val="21"/>
                <w:highlight w:val="none"/>
              </w:rPr>
              <w:t>金等价物</w:t>
            </w:r>
          </w:p>
        </w:tc>
        <w:tc>
          <w:tcPr>
            <w:tcW w:w="2364" w:type="dxa"/>
            <w:vAlign w:val="center"/>
          </w:tcPr>
          <w:p>
            <w:pPr>
              <w:tabs>
                <w:tab w:val="right" w:pos="7740"/>
              </w:tabs>
              <w:jc w:val="right"/>
              <w:rPr>
                <w:rFonts w:hint="eastAsia" w:ascii="宋体" w:hAnsi="宋体"/>
                <w:sz w:val="21"/>
                <w:szCs w:val="21"/>
                <w:highlight w:val="none"/>
              </w:rPr>
            </w:pPr>
          </w:p>
        </w:tc>
        <w:tc>
          <w:tcPr>
            <w:tcW w:w="2733" w:type="dxa"/>
            <w:vAlign w:val="center"/>
          </w:tcPr>
          <w:p>
            <w:pPr>
              <w:tabs>
                <w:tab w:val="right" w:pos="7740"/>
              </w:tabs>
              <w:jc w:val="right"/>
              <w:rPr>
                <w:rFonts w:ascii="宋体" w:hAnsi="宋体"/>
                <w:sz w:val="21"/>
                <w:szCs w:val="21"/>
                <w:highlight w:val="none"/>
              </w:rPr>
            </w:pPr>
          </w:p>
        </w:tc>
      </w:tr>
    </w:tbl>
    <w:p>
      <w:pPr>
        <w:spacing w:line="360" w:lineRule="auto"/>
        <w:ind w:firstLine="420"/>
        <w:rPr>
          <w:rFonts w:hint="eastAsia" w:ascii="宋体" w:hAnsi="宋体"/>
          <w:sz w:val="21"/>
          <w:szCs w:val="21"/>
          <w:highlight w:val="none"/>
        </w:rPr>
      </w:pPr>
      <w:r>
        <w:rPr>
          <w:rFonts w:hint="eastAsia" w:ascii="宋体" w:hAnsi="宋体"/>
          <w:sz w:val="21"/>
          <w:szCs w:val="21"/>
          <w:highlight w:val="none"/>
        </w:rPr>
        <w:t>(5) 现金流量表补充资料的说明</w:t>
      </w:r>
    </w:p>
    <w:p>
      <w:pPr>
        <w:spacing w:line="360" w:lineRule="auto"/>
        <w:ind w:firstLine="420"/>
        <w:rPr>
          <w:rFonts w:hint="eastAsia" w:ascii="宋体" w:hAnsi="宋体"/>
          <w:sz w:val="21"/>
          <w:szCs w:val="21"/>
          <w:highlight w:val="none"/>
        </w:rPr>
      </w:pPr>
      <w:r>
        <w:rPr>
          <w:rFonts w:hint="eastAsia" w:ascii="宋体" w:hAnsi="宋体"/>
          <w:sz w:val="21"/>
          <w:szCs w:val="21"/>
          <w:highlight w:val="none"/>
        </w:rPr>
        <w:t>现金流量表中现金及现金等价物期末数为</w:t>
      </w:r>
      <w:r>
        <w:rPr>
          <w:rFonts w:hint="eastAsia" w:ascii="宋体" w:hAnsi="宋体"/>
          <w:sz w:val="21"/>
          <w:szCs w:val="21"/>
          <w:highlight w:val="none"/>
          <w:lang w:val="en-US" w:eastAsia="zh-CN"/>
        </w:rPr>
        <w:t>229,836,532.05</w:t>
      </w:r>
      <w:r>
        <w:rPr>
          <w:rFonts w:hint="eastAsia" w:ascii="宋体" w:hAnsi="宋体"/>
          <w:sz w:val="21"/>
          <w:szCs w:val="21"/>
          <w:highlight w:val="none"/>
        </w:rPr>
        <w:t>元，资产负债表中货币资金期末数为</w:t>
      </w:r>
      <w:r>
        <w:rPr>
          <w:rFonts w:hint="eastAsia" w:ascii="宋体" w:hAnsi="宋体"/>
          <w:sz w:val="21"/>
          <w:szCs w:val="21"/>
          <w:highlight w:val="none"/>
          <w:lang w:val="en-US" w:eastAsia="zh-CN"/>
        </w:rPr>
        <w:t>232,862,860.70</w:t>
      </w:r>
      <w:r>
        <w:rPr>
          <w:rFonts w:hint="eastAsia" w:ascii="宋体" w:hAnsi="宋体"/>
          <w:sz w:val="21"/>
          <w:szCs w:val="21"/>
          <w:highlight w:val="none"/>
        </w:rPr>
        <w:t>元，差额系现金流量表现金期末数扣除了不符合现金及现金等价物标准的信用证保证金</w:t>
      </w:r>
      <w:r>
        <w:rPr>
          <w:rFonts w:hint="eastAsia" w:ascii="宋体" w:hAnsi="宋体"/>
          <w:sz w:val="21"/>
          <w:szCs w:val="21"/>
          <w:highlight w:val="none"/>
          <w:lang w:val="en-US" w:eastAsia="zh-CN"/>
        </w:rPr>
        <w:t>2,906,328.65</w:t>
      </w:r>
      <w:r>
        <w:rPr>
          <w:rFonts w:hint="eastAsia" w:ascii="宋体" w:hAnsi="宋体"/>
          <w:sz w:val="21"/>
          <w:szCs w:val="21"/>
          <w:highlight w:val="none"/>
        </w:rPr>
        <w:t>元及用作电力保证金的定期存款120,000.00元。</w:t>
      </w:r>
    </w:p>
    <w:p>
      <w:pPr>
        <w:spacing w:line="360" w:lineRule="auto"/>
        <w:ind w:firstLine="420"/>
        <w:rPr>
          <w:rFonts w:ascii="宋体" w:hAnsi="宋体"/>
          <w:sz w:val="21"/>
          <w:szCs w:val="21"/>
          <w:highlight w:val="none"/>
        </w:rPr>
      </w:pPr>
      <w:r>
        <w:rPr>
          <w:rFonts w:hint="eastAsia" w:ascii="宋体" w:hAnsi="宋体"/>
          <w:sz w:val="21"/>
          <w:szCs w:val="21"/>
          <w:highlight w:val="none"/>
        </w:rPr>
        <w:t>现金流量表中现金及现金等价物期初数为</w:t>
      </w:r>
      <w:r>
        <w:rPr>
          <w:rFonts w:ascii="宋体" w:hAnsi="宋体"/>
          <w:sz w:val="21"/>
          <w:szCs w:val="21"/>
          <w:highlight w:val="none"/>
        </w:rPr>
        <w:t>193,255,255.41</w:t>
      </w:r>
      <w:r>
        <w:rPr>
          <w:rFonts w:hint="eastAsia" w:ascii="宋体" w:hAnsi="宋体"/>
          <w:sz w:val="21"/>
          <w:szCs w:val="21"/>
          <w:highlight w:val="none"/>
        </w:rPr>
        <w:t>元，资产负债表中货币资金期初数为</w:t>
      </w:r>
      <w:r>
        <w:rPr>
          <w:rFonts w:ascii="宋体" w:hAnsi="宋体"/>
          <w:sz w:val="21"/>
          <w:szCs w:val="21"/>
          <w:highlight w:val="none"/>
        </w:rPr>
        <w:t>194,497,267.08</w:t>
      </w:r>
      <w:r>
        <w:rPr>
          <w:rFonts w:hint="eastAsia" w:ascii="宋体" w:hAnsi="宋体"/>
          <w:sz w:val="21"/>
          <w:szCs w:val="21"/>
          <w:highlight w:val="none"/>
        </w:rPr>
        <w:t xml:space="preserve"> 元，差额系现金流量表现金期末数扣除了不符合现金及现金等价物标准的</w:t>
      </w:r>
      <w:r>
        <w:rPr>
          <w:rFonts w:hint="eastAsia" w:ascii="宋体" w:hAnsi="宋体"/>
          <w:sz w:val="21"/>
          <w:szCs w:val="21"/>
          <w:highlight w:val="none"/>
          <w:lang w:eastAsia="zh-CN"/>
        </w:rPr>
        <w:t>信用证保证金</w:t>
      </w:r>
      <w:r>
        <w:rPr>
          <w:rFonts w:hint="eastAsia" w:ascii="宋体" w:hAnsi="宋体"/>
          <w:sz w:val="21"/>
          <w:szCs w:val="21"/>
          <w:highlight w:val="none"/>
        </w:rPr>
        <w:t>1,122,011.67元及用作电力保证金的定期存款120,000.00元。</w:t>
      </w:r>
    </w:p>
    <w:p>
      <w:pPr>
        <w:spacing w:line="360" w:lineRule="auto"/>
        <w:ind w:firstLine="420"/>
        <w:rPr>
          <w:rFonts w:ascii="宋体" w:hAnsi="宋体"/>
          <w:sz w:val="21"/>
          <w:szCs w:val="21"/>
          <w:highlight w:val="none"/>
        </w:rPr>
      </w:pPr>
    </w:p>
    <w:p>
      <w:pPr>
        <w:tabs>
          <w:tab w:val="right" w:pos="7740"/>
        </w:tabs>
        <w:spacing w:line="360" w:lineRule="auto"/>
        <w:ind w:firstLine="420" w:firstLineChars="200"/>
        <w:outlineLvl w:val="1"/>
        <w:rPr>
          <w:rFonts w:hint="eastAsia" w:ascii="宋体" w:hAnsi="宋体"/>
          <w:sz w:val="21"/>
          <w:szCs w:val="21"/>
          <w:highlight w:val="none"/>
        </w:rPr>
      </w:pPr>
      <w:r>
        <w:rPr>
          <w:rFonts w:hint="eastAsia" w:ascii="宋体" w:hAnsi="宋体"/>
          <w:sz w:val="21"/>
          <w:szCs w:val="21"/>
          <w:highlight w:val="none"/>
        </w:rPr>
        <w:t>(四) 其他</w:t>
      </w:r>
    </w:p>
    <w:p>
      <w:pPr>
        <w:tabs>
          <w:tab w:val="right" w:pos="7740"/>
        </w:tabs>
        <w:spacing w:line="360" w:lineRule="auto"/>
        <w:ind w:firstLine="420"/>
        <w:outlineLvl w:val="2"/>
        <w:rPr>
          <w:rFonts w:hint="eastAsia" w:ascii="宋体" w:hAnsi="宋体"/>
          <w:sz w:val="21"/>
          <w:szCs w:val="21"/>
          <w:highlight w:val="none"/>
        </w:rPr>
      </w:pPr>
      <w:r>
        <w:rPr>
          <w:rFonts w:hint="eastAsia" w:ascii="宋体" w:hAnsi="宋体"/>
          <w:sz w:val="21"/>
          <w:szCs w:val="21"/>
          <w:highlight w:val="none"/>
        </w:rPr>
        <w:t>1. 所有权或使用权受到限制的资产</w:t>
      </w:r>
    </w:p>
    <w:tbl>
      <w:tblPr>
        <w:tblStyle w:val="12"/>
        <w:tblW w:w="9667"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1"/>
        <w:gridCol w:w="3379"/>
        <w:gridCol w:w="3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1" w:type="dxa"/>
            <w:vAlign w:val="top"/>
          </w:tcPr>
          <w:p>
            <w:pPr>
              <w:tabs>
                <w:tab w:val="right" w:pos="7740"/>
              </w:tabs>
              <w:spacing w:line="360" w:lineRule="auto"/>
              <w:rPr>
                <w:rFonts w:ascii="宋体" w:hAnsi="宋体"/>
                <w:sz w:val="21"/>
                <w:szCs w:val="21"/>
                <w:highlight w:val="none"/>
              </w:rPr>
            </w:pPr>
            <w:r>
              <w:rPr>
                <w:rFonts w:hint="eastAsia" w:ascii="宋体" w:hAnsi="宋体"/>
                <w:sz w:val="21"/>
                <w:szCs w:val="21"/>
                <w:highlight w:val="none"/>
              </w:rPr>
              <w:t xml:space="preserve">  项  目</w:t>
            </w:r>
          </w:p>
        </w:tc>
        <w:tc>
          <w:tcPr>
            <w:tcW w:w="3379" w:type="dxa"/>
            <w:vAlign w:val="top"/>
          </w:tcPr>
          <w:p>
            <w:pPr>
              <w:tabs>
                <w:tab w:val="right" w:pos="7740"/>
              </w:tabs>
              <w:spacing w:line="360" w:lineRule="auto"/>
              <w:ind w:left="-109" w:leftChars="-52" w:right="-134" w:rightChars="-64"/>
              <w:jc w:val="center"/>
              <w:rPr>
                <w:rFonts w:ascii="宋体" w:hAnsi="宋体"/>
                <w:sz w:val="21"/>
                <w:szCs w:val="21"/>
                <w:highlight w:val="none"/>
              </w:rPr>
            </w:pPr>
            <w:r>
              <w:rPr>
                <w:rFonts w:hint="eastAsia" w:ascii="宋体" w:hAnsi="宋体"/>
                <w:sz w:val="21"/>
                <w:szCs w:val="21"/>
                <w:highlight w:val="none"/>
              </w:rPr>
              <w:t>期末账面价值</w:t>
            </w:r>
          </w:p>
        </w:tc>
        <w:tc>
          <w:tcPr>
            <w:tcW w:w="3567" w:type="dxa"/>
            <w:vAlign w:val="top"/>
          </w:tcPr>
          <w:p>
            <w:pPr>
              <w:tabs>
                <w:tab w:val="right" w:pos="7740"/>
              </w:tabs>
              <w:spacing w:line="360" w:lineRule="auto"/>
              <w:ind w:left="-80" w:leftChars="-38" w:right="-78" w:rightChars="-37"/>
              <w:jc w:val="center"/>
              <w:rPr>
                <w:rFonts w:ascii="宋体" w:hAnsi="宋体"/>
                <w:sz w:val="21"/>
                <w:szCs w:val="21"/>
                <w:highlight w:val="none"/>
              </w:rPr>
            </w:pPr>
            <w:r>
              <w:rPr>
                <w:rFonts w:hint="eastAsia" w:ascii="宋体" w:hAnsi="宋体"/>
                <w:sz w:val="21"/>
                <w:szCs w:val="21"/>
                <w:highlight w:val="none"/>
              </w:rPr>
              <w:t>受限原因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1" w:type="dxa"/>
            <w:vAlign w:val="top"/>
          </w:tcPr>
          <w:p>
            <w:pPr>
              <w:tabs>
                <w:tab w:val="right" w:pos="7740"/>
              </w:tabs>
              <w:spacing w:line="360" w:lineRule="auto"/>
              <w:rPr>
                <w:rFonts w:ascii="宋体" w:hAnsi="宋体"/>
                <w:sz w:val="21"/>
                <w:szCs w:val="21"/>
                <w:highlight w:val="none"/>
              </w:rPr>
            </w:pPr>
            <w:r>
              <w:rPr>
                <w:rFonts w:hint="eastAsia"/>
                <w:sz w:val="21"/>
                <w:szCs w:val="21"/>
                <w:highlight w:val="none"/>
              </w:rPr>
              <w:t>货币资金</w:t>
            </w:r>
          </w:p>
        </w:tc>
        <w:tc>
          <w:tcPr>
            <w:tcW w:w="3379" w:type="dxa"/>
            <w:vAlign w:val="top"/>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3,026,328.65</w:t>
            </w:r>
          </w:p>
        </w:tc>
        <w:tc>
          <w:tcPr>
            <w:tcW w:w="3567" w:type="dxa"/>
            <w:vAlign w:val="center"/>
          </w:tcPr>
          <w:p>
            <w:pPr>
              <w:tabs>
                <w:tab w:val="right" w:pos="7740"/>
              </w:tabs>
              <w:spacing w:line="0" w:lineRule="atLeast"/>
              <w:ind w:left="-94" w:leftChars="-45"/>
              <w:jc w:val="center"/>
              <w:rPr>
                <w:rFonts w:ascii="宋体" w:hAnsi="宋体"/>
                <w:sz w:val="21"/>
                <w:szCs w:val="21"/>
                <w:highlight w:val="none"/>
              </w:rPr>
            </w:pPr>
            <w:r>
              <w:rPr>
                <w:rFonts w:hint="eastAsia" w:ascii="宋体" w:hAnsi="宋体"/>
                <w:sz w:val="21"/>
                <w:szCs w:val="21"/>
                <w:highlight w:val="none"/>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1" w:type="dxa"/>
            <w:vAlign w:val="top"/>
          </w:tcPr>
          <w:p>
            <w:pPr>
              <w:tabs>
                <w:tab w:val="right" w:pos="7740"/>
              </w:tabs>
              <w:spacing w:line="360" w:lineRule="auto"/>
              <w:rPr>
                <w:sz w:val="21"/>
                <w:szCs w:val="21"/>
                <w:highlight w:val="none"/>
              </w:rPr>
            </w:pPr>
            <w:r>
              <w:rPr>
                <w:rFonts w:hint="eastAsia"/>
                <w:sz w:val="21"/>
                <w:szCs w:val="21"/>
                <w:highlight w:val="none"/>
              </w:rPr>
              <w:t>存  货</w:t>
            </w:r>
          </w:p>
        </w:tc>
        <w:tc>
          <w:tcPr>
            <w:tcW w:w="3379" w:type="dxa"/>
            <w:vAlign w:val="top"/>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14,803,089.35</w:t>
            </w:r>
          </w:p>
        </w:tc>
        <w:tc>
          <w:tcPr>
            <w:tcW w:w="3567" w:type="dxa"/>
            <w:vAlign w:val="center"/>
          </w:tcPr>
          <w:p>
            <w:pPr>
              <w:tabs>
                <w:tab w:val="right" w:pos="7740"/>
              </w:tabs>
              <w:spacing w:line="360" w:lineRule="auto"/>
              <w:ind w:left="-94" w:leftChars="-45"/>
              <w:jc w:val="center"/>
              <w:rPr>
                <w:rFonts w:ascii="宋体" w:hAnsi="宋体"/>
                <w:sz w:val="21"/>
                <w:szCs w:val="21"/>
                <w:highlight w:val="none"/>
              </w:rPr>
            </w:pPr>
            <w:r>
              <w:rPr>
                <w:rFonts w:hint="eastAsia" w:ascii="宋体" w:hAnsi="宋体"/>
                <w:sz w:val="21"/>
                <w:szCs w:val="21"/>
                <w:highlight w:val="none"/>
              </w:rPr>
              <w:t>抵押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1" w:type="dxa"/>
            <w:shd w:val="clear" w:color="auto" w:fill="auto"/>
            <w:vAlign w:val="top"/>
          </w:tcPr>
          <w:p>
            <w:pPr>
              <w:tabs>
                <w:tab w:val="right" w:pos="7740"/>
              </w:tabs>
              <w:spacing w:line="360" w:lineRule="auto"/>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固定资产</w:t>
            </w:r>
          </w:p>
        </w:tc>
        <w:tc>
          <w:tcPr>
            <w:tcW w:w="3379" w:type="dxa"/>
            <w:shd w:val="clear" w:color="auto" w:fill="FFFFFF"/>
            <w:vAlign w:val="center"/>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28,896,851.15</w:t>
            </w:r>
          </w:p>
        </w:tc>
        <w:tc>
          <w:tcPr>
            <w:tcW w:w="3567" w:type="dxa"/>
            <w:vAlign w:val="top"/>
          </w:tcPr>
          <w:p>
            <w:pPr>
              <w:tabs>
                <w:tab w:val="right" w:pos="7740"/>
              </w:tabs>
              <w:spacing w:line="360" w:lineRule="auto"/>
              <w:ind w:left="-94" w:leftChars="-45"/>
              <w:jc w:val="center"/>
              <w:rPr>
                <w:rFonts w:hint="eastAsia" w:ascii="宋体" w:hAnsi="宋体"/>
                <w:sz w:val="21"/>
                <w:szCs w:val="21"/>
                <w:highlight w:val="none"/>
              </w:rPr>
            </w:pPr>
            <w:r>
              <w:rPr>
                <w:rFonts w:hint="eastAsia" w:ascii="宋体" w:hAnsi="宋体"/>
                <w:sz w:val="21"/>
                <w:szCs w:val="21"/>
                <w:highlight w:val="none"/>
              </w:rPr>
              <w:t>抵押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1" w:type="dxa"/>
            <w:shd w:val="clear" w:color="auto" w:fill="auto"/>
            <w:vAlign w:val="top"/>
          </w:tcPr>
          <w:p>
            <w:pPr>
              <w:tabs>
                <w:tab w:val="right" w:pos="7740"/>
              </w:tabs>
              <w:spacing w:line="360" w:lineRule="auto"/>
              <w:rPr>
                <w:rFonts w:hint="eastAsia" w:ascii="宋体" w:hAnsi="宋体" w:eastAsia="宋体"/>
                <w:sz w:val="21"/>
                <w:szCs w:val="21"/>
                <w:highlight w:val="none"/>
                <w:lang w:eastAsia="zh-CN"/>
              </w:rPr>
            </w:pPr>
            <w:r>
              <w:rPr>
                <w:rFonts w:hint="eastAsia" w:ascii="宋体" w:hAnsi="宋体"/>
                <w:sz w:val="21"/>
                <w:szCs w:val="21"/>
                <w:highlight w:val="none"/>
                <w:lang w:eastAsia="zh-CN"/>
              </w:rPr>
              <w:t>无形资产</w:t>
            </w:r>
          </w:p>
        </w:tc>
        <w:tc>
          <w:tcPr>
            <w:tcW w:w="3379" w:type="dxa"/>
            <w:shd w:val="clear" w:color="auto" w:fill="FFFFFF"/>
            <w:vAlign w:val="center"/>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6,625,885.06</w:t>
            </w:r>
          </w:p>
        </w:tc>
        <w:tc>
          <w:tcPr>
            <w:tcW w:w="3567" w:type="dxa"/>
            <w:vAlign w:val="top"/>
          </w:tcPr>
          <w:p>
            <w:pPr>
              <w:tabs>
                <w:tab w:val="right" w:pos="7740"/>
              </w:tabs>
              <w:spacing w:line="360" w:lineRule="auto"/>
              <w:ind w:left="-94" w:leftChars="-45"/>
              <w:jc w:val="center"/>
              <w:rPr>
                <w:rFonts w:hint="eastAsia" w:ascii="宋体" w:hAnsi="宋体"/>
                <w:sz w:val="21"/>
                <w:szCs w:val="21"/>
                <w:highlight w:val="none"/>
              </w:rPr>
            </w:pPr>
            <w:r>
              <w:rPr>
                <w:rFonts w:hint="eastAsia" w:ascii="宋体" w:hAnsi="宋体"/>
                <w:sz w:val="21"/>
                <w:szCs w:val="21"/>
                <w:highlight w:val="none"/>
              </w:rPr>
              <w:t>抵押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1" w:type="dxa"/>
            <w:shd w:val="clear" w:color="auto" w:fill="auto"/>
            <w:vAlign w:val="top"/>
          </w:tcPr>
          <w:p>
            <w:pPr>
              <w:tabs>
                <w:tab w:val="right" w:pos="7740"/>
              </w:tabs>
              <w:spacing w:line="360" w:lineRule="auto"/>
              <w:rPr>
                <w:rFonts w:ascii="宋体" w:hAnsi="宋体"/>
                <w:sz w:val="21"/>
                <w:szCs w:val="21"/>
                <w:highlight w:val="none"/>
              </w:rPr>
            </w:pPr>
            <w:r>
              <w:rPr>
                <w:rFonts w:hint="eastAsia" w:ascii="宋体" w:hAnsi="宋体"/>
                <w:sz w:val="21"/>
                <w:szCs w:val="21"/>
                <w:highlight w:val="none"/>
              </w:rPr>
              <w:t xml:space="preserve">  合  计</w:t>
            </w:r>
          </w:p>
        </w:tc>
        <w:tc>
          <w:tcPr>
            <w:tcW w:w="3379" w:type="dxa"/>
            <w:shd w:val="clear" w:color="auto" w:fill="FFFFFF"/>
            <w:vAlign w:val="center"/>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53,352,154.21</w:t>
            </w:r>
          </w:p>
        </w:tc>
        <w:tc>
          <w:tcPr>
            <w:tcW w:w="3567" w:type="dxa"/>
            <w:vAlign w:val="top"/>
          </w:tcPr>
          <w:p>
            <w:pPr>
              <w:tabs>
                <w:tab w:val="right" w:pos="7740"/>
              </w:tabs>
              <w:spacing w:line="360" w:lineRule="auto"/>
              <w:ind w:left="-94" w:leftChars="-45"/>
              <w:rPr>
                <w:rFonts w:ascii="宋体" w:hAnsi="宋体"/>
                <w:sz w:val="21"/>
                <w:szCs w:val="21"/>
                <w:highlight w:val="none"/>
              </w:rPr>
            </w:pPr>
          </w:p>
        </w:tc>
      </w:tr>
    </w:tbl>
    <w:p>
      <w:pPr>
        <w:tabs>
          <w:tab w:val="right" w:pos="7740"/>
        </w:tabs>
        <w:spacing w:line="360" w:lineRule="auto"/>
        <w:ind w:firstLine="420" w:firstLineChars="200"/>
        <w:outlineLvl w:val="2"/>
        <w:rPr>
          <w:rFonts w:hint="eastAsia" w:ascii="宋体" w:hAnsi="宋体"/>
          <w:sz w:val="21"/>
          <w:szCs w:val="21"/>
          <w:highlight w:val="none"/>
        </w:rPr>
      </w:pPr>
      <w:r>
        <w:rPr>
          <w:rFonts w:hint="eastAsia" w:ascii="宋体" w:hAnsi="宋体"/>
          <w:sz w:val="21"/>
          <w:szCs w:val="21"/>
          <w:highlight w:val="none"/>
        </w:rPr>
        <w:t>2. 外币货币性项目</w:t>
      </w:r>
    </w:p>
    <w:tbl>
      <w:tblPr>
        <w:tblStyle w:val="12"/>
        <w:tblW w:w="9617"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1"/>
        <w:gridCol w:w="2131"/>
        <w:gridCol w:w="1377"/>
        <w:gridCol w:w="4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1" w:type="dxa"/>
            <w:vAlign w:val="top"/>
          </w:tcPr>
          <w:p>
            <w:pPr>
              <w:spacing w:line="360" w:lineRule="auto"/>
              <w:rPr>
                <w:rFonts w:ascii="宋体" w:hAnsi="宋体"/>
                <w:sz w:val="21"/>
                <w:szCs w:val="21"/>
                <w:highlight w:val="none"/>
              </w:rPr>
            </w:pPr>
            <w:r>
              <w:rPr>
                <w:rFonts w:hint="eastAsia" w:ascii="宋体" w:hAnsi="宋体"/>
                <w:sz w:val="21"/>
                <w:szCs w:val="21"/>
                <w:highlight w:val="none"/>
              </w:rPr>
              <w:t xml:space="preserve">  项  目</w:t>
            </w:r>
          </w:p>
        </w:tc>
        <w:tc>
          <w:tcPr>
            <w:tcW w:w="2131" w:type="dxa"/>
            <w:vAlign w:val="top"/>
          </w:tcPr>
          <w:p>
            <w:pPr>
              <w:spacing w:line="360" w:lineRule="auto"/>
              <w:ind w:left="-99" w:leftChars="-47" w:right="-126" w:rightChars="-60"/>
              <w:jc w:val="center"/>
              <w:rPr>
                <w:rFonts w:ascii="宋体" w:hAnsi="宋体"/>
                <w:sz w:val="21"/>
                <w:szCs w:val="21"/>
                <w:highlight w:val="none"/>
              </w:rPr>
            </w:pPr>
            <w:r>
              <w:rPr>
                <w:rFonts w:hint="eastAsia" w:ascii="宋体" w:hAnsi="宋体"/>
                <w:sz w:val="21"/>
                <w:szCs w:val="21"/>
                <w:highlight w:val="none"/>
              </w:rPr>
              <w:t>期末外币余额</w:t>
            </w:r>
          </w:p>
        </w:tc>
        <w:tc>
          <w:tcPr>
            <w:tcW w:w="1377" w:type="dxa"/>
            <w:vAlign w:val="top"/>
          </w:tcPr>
          <w:p>
            <w:pPr>
              <w:spacing w:line="360" w:lineRule="auto"/>
              <w:ind w:left="-103" w:leftChars="-49" w:right="-122" w:rightChars="-58"/>
              <w:jc w:val="center"/>
              <w:rPr>
                <w:rFonts w:ascii="宋体" w:hAnsi="宋体"/>
                <w:sz w:val="21"/>
                <w:szCs w:val="21"/>
                <w:highlight w:val="none"/>
              </w:rPr>
            </w:pPr>
            <w:r>
              <w:rPr>
                <w:rFonts w:hint="eastAsia" w:ascii="宋体" w:hAnsi="宋体"/>
                <w:sz w:val="21"/>
                <w:szCs w:val="21"/>
                <w:highlight w:val="none"/>
              </w:rPr>
              <w:t>折算汇率</w:t>
            </w:r>
          </w:p>
        </w:tc>
        <w:tc>
          <w:tcPr>
            <w:tcW w:w="4098" w:type="dxa"/>
            <w:vAlign w:val="top"/>
          </w:tcPr>
          <w:p>
            <w:pPr>
              <w:spacing w:line="360" w:lineRule="auto"/>
              <w:ind w:left="-92" w:leftChars="-44" w:right="-105" w:rightChars="-50"/>
              <w:jc w:val="center"/>
              <w:rPr>
                <w:rFonts w:ascii="宋体" w:hAnsi="宋体"/>
                <w:sz w:val="21"/>
                <w:szCs w:val="21"/>
                <w:highlight w:val="none"/>
              </w:rPr>
            </w:pPr>
            <w:r>
              <w:rPr>
                <w:rFonts w:hint="eastAsia" w:ascii="宋体" w:hAnsi="宋体"/>
                <w:sz w:val="21"/>
                <w:szCs w:val="21"/>
                <w:highlight w:val="none"/>
              </w:rPr>
              <w:t>期末折算成人民币余额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1" w:type="dxa"/>
            <w:vAlign w:val="top"/>
          </w:tcPr>
          <w:p>
            <w:pPr>
              <w:spacing w:line="360" w:lineRule="auto"/>
              <w:rPr>
                <w:rFonts w:ascii="宋体" w:hAnsi="宋体"/>
                <w:sz w:val="21"/>
                <w:szCs w:val="21"/>
                <w:highlight w:val="none"/>
              </w:rPr>
            </w:pPr>
            <w:r>
              <w:rPr>
                <w:rFonts w:hint="eastAsia" w:ascii="宋体" w:hAnsi="宋体"/>
                <w:sz w:val="21"/>
                <w:szCs w:val="21"/>
                <w:highlight w:val="none"/>
              </w:rPr>
              <w:t>货币资金</w:t>
            </w:r>
          </w:p>
        </w:tc>
        <w:tc>
          <w:tcPr>
            <w:tcW w:w="2131" w:type="dxa"/>
            <w:vAlign w:val="top"/>
          </w:tcPr>
          <w:p>
            <w:pPr>
              <w:tabs>
                <w:tab w:val="right" w:pos="7740"/>
              </w:tabs>
              <w:spacing w:line="360" w:lineRule="auto"/>
              <w:jc w:val="right"/>
              <w:rPr>
                <w:rFonts w:ascii="宋体" w:hAnsi="宋体"/>
                <w:sz w:val="21"/>
                <w:szCs w:val="21"/>
                <w:highlight w:val="none"/>
              </w:rPr>
            </w:pPr>
          </w:p>
        </w:tc>
        <w:tc>
          <w:tcPr>
            <w:tcW w:w="1377" w:type="dxa"/>
            <w:vAlign w:val="top"/>
          </w:tcPr>
          <w:p>
            <w:pPr>
              <w:tabs>
                <w:tab w:val="right" w:pos="7740"/>
              </w:tabs>
              <w:spacing w:line="360" w:lineRule="auto"/>
              <w:jc w:val="right"/>
              <w:rPr>
                <w:rFonts w:ascii="宋体" w:hAnsi="宋体"/>
                <w:sz w:val="21"/>
                <w:szCs w:val="21"/>
                <w:highlight w:val="none"/>
              </w:rPr>
            </w:pPr>
          </w:p>
        </w:tc>
        <w:tc>
          <w:tcPr>
            <w:tcW w:w="4098" w:type="dxa"/>
            <w:vAlign w:val="top"/>
          </w:tcPr>
          <w:p>
            <w:pPr>
              <w:tabs>
                <w:tab w:val="right" w:pos="7740"/>
              </w:tabs>
              <w:spacing w:line="360" w:lineRule="auto"/>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1" w:type="dxa"/>
            <w:vAlign w:val="top"/>
          </w:tcPr>
          <w:p>
            <w:pPr>
              <w:spacing w:line="360" w:lineRule="auto"/>
              <w:rPr>
                <w:rFonts w:ascii="宋体" w:hAnsi="宋体"/>
                <w:sz w:val="21"/>
                <w:szCs w:val="21"/>
                <w:highlight w:val="none"/>
              </w:rPr>
            </w:pPr>
            <w:r>
              <w:rPr>
                <w:rFonts w:hint="eastAsia" w:ascii="宋体" w:hAnsi="宋体"/>
                <w:sz w:val="21"/>
                <w:szCs w:val="21"/>
                <w:highlight w:val="none"/>
              </w:rPr>
              <w:t xml:space="preserve">    其中：美元</w:t>
            </w:r>
          </w:p>
        </w:tc>
        <w:tc>
          <w:tcPr>
            <w:tcW w:w="2131" w:type="dxa"/>
            <w:vAlign w:val="top"/>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3,410,341.92</w:t>
            </w:r>
          </w:p>
        </w:tc>
        <w:tc>
          <w:tcPr>
            <w:tcW w:w="1377" w:type="dxa"/>
            <w:vAlign w:val="top"/>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6.6312</w:t>
            </w:r>
          </w:p>
        </w:tc>
        <w:tc>
          <w:tcPr>
            <w:tcW w:w="4098" w:type="dxa"/>
            <w:vAlign w:val="top"/>
          </w:tcPr>
          <w:p>
            <w:pPr>
              <w:tabs>
                <w:tab w:val="right" w:pos="7740"/>
              </w:tabs>
              <w:spacing w:line="360" w:lineRule="auto"/>
              <w:jc w:val="center"/>
              <w:rPr>
                <w:rFonts w:hint="eastAsia" w:ascii="宋体" w:hAnsi="宋体" w:eastAsia="宋体"/>
                <w:b w:val="0"/>
                <w:bCs w:val="0"/>
                <w:sz w:val="21"/>
                <w:szCs w:val="21"/>
                <w:highlight w:val="none"/>
                <w:lang w:val="en-US" w:eastAsia="zh-CN"/>
              </w:rPr>
            </w:pPr>
            <w:r>
              <w:rPr>
                <w:rFonts w:hint="eastAsia" w:ascii="宋体" w:hAnsi="宋体"/>
                <w:b w:val="0"/>
                <w:bCs w:val="0"/>
                <w:sz w:val="21"/>
                <w:szCs w:val="21"/>
                <w:highlight w:val="none"/>
                <w:lang w:val="en-US" w:eastAsia="zh-CN"/>
              </w:rPr>
              <w:t>22,614,659.34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1" w:type="dxa"/>
            <w:vAlign w:val="top"/>
          </w:tcPr>
          <w:p>
            <w:pPr>
              <w:spacing w:line="360" w:lineRule="auto"/>
              <w:rPr>
                <w:rFonts w:ascii="宋体" w:hAnsi="宋体"/>
                <w:sz w:val="21"/>
                <w:szCs w:val="21"/>
                <w:highlight w:val="none"/>
              </w:rPr>
            </w:pPr>
            <w:r>
              <w:rPr>
                <w:rFonts w:hint="eastAsia" w:ascii="宋体" w:hAnsi="宋体"/>
                <w:sz w:val="21"/>
                <w:szCs w:val="21"/>
                <w:highlight w:val="none"/>
              </w:rPr>
              <w:t xml:space="preserve">          欧元</w:t>
            </w:r>
          </w:p>
        </w:tc>
        <w:tc>
          <w:tcPr>
            <w:tcW w:w="2131" w:type="dxa"/>
            <w:vAlign w:val="top"/>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859,201.80</w:t>
            </w:r>
          </w:p>
        </w:tc>
        <w:tc>
          <w:tcPr>
            <w:tcW w:w="1377" w:type="dxa"/>
            <w:vAlign w:val="top"/>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7.3750</w:t>
            </w:r>
          </w:p>
        </w:tc>
        <w:tc>
          <w:tcPr>
            <w:tcW w:w="4098" w:type="dxa"/>
            <w:vAlign w:val="top"/>
          </w:tcPr>
          <w:p>
            <w:pPr>
              <w:tabs>
                <w:tab w:val="right" w:pos="7740"/>
              </w:tabs>
              <w:spacing w:line="360" w:lineRule="auto"/>
              <w:jc w:val="center"/>
              <w:rPr>
                <w:rFonts w:hint="eastAsia" w:ascii="宋体" w:hAnsi="宋体" w:eastAsia="宋体"/>
                <w:b w:val="0"/>
                <w:bCs w:val="0"/>
                <w:sz w:val="21"/>
                <w:szCs w:val="21"/>
                <w:highlight w:val="none"/>
                <w:lang w:val="en-US" w:eastAsia="zh-CN"/>
              </w:rPr>
            </w:pPr>
            <w:r>
              <w:rPr>
                <w:rFonts w:hint="eastAsia" w:ascii="宋体" w:hAnsi="宋体"/>
                <w:b w:val="0"/>
                <w:bCs w:val="0"/>
                <w:sz w:val="21"/>
                <w:szCs w:val="21"/>
                <w:highlight w:val="none"/>
                <w:lang w:val="en-US" w:eastAsia="zh-CN"/>
              </w:rPr>
              <w:t>6,336,613.28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1" w:type="dxa"/>
            <w:vAlign w:val="top"/>
          </w:tcPr>
          <w:p>
            <w:pPr>
              <w:spacing w:line="360" w:lineRule="auto"/>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 xml:space="preserve">          港元</w:t>
            </w:r>
          </w:p>
        </w:tc>
        <w:tc>
          <w:tcPr>
            <w:tcW w:w="2131" w:type="dxa"/>
            <w:vAlign w:val="top"/>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271,894.97</w:t>
            </w:r>
          </w:p>
        </w:tc>
        <w:tc>
          <w:tcPr>
            <w:tcW w:w="1377" w:type="dxa"/>
            <w:vAlign w:val="top"/>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0.8547</w:t>
            </w:r>
          </w:p>
        </w:tc>
        <w:tc>
          <w:tcPr>
            <w:tcW w:w="4098" w:type="dxa"/>
            <w:vAlign w:val="top"/>
          </w:tcPr>
          <w:p>
            <w:pPr>
              <w:tabs>
                <w:tab w:val="right" w:pos="7740"/>
              </w:tabs>
              <w:spacing w:line="360" w:lineRule="auto"/>
              <w:jc w:val="center"/>
              <w:rPr>
                <w:rFonts w:hint="eastAsia" w:ascii="宋体" w:hAnsi="宋体" w:eastAsia="宋体"/>
                <w:b w:val="0"/>
                <w:bCs w:val="0"/>
                <w:sz w:val="21"/>
                <w:szCs w:val="21"/>
                <w:highlight w:val="none"/>
                <w:lang w:val="en-US" w:eastAsia="zh-CN"/>
              </w:rPr>
            </w:pPr>
            <w:r>
              <w:rPr>
                <w:rFonts w:hint="eastAsia" w:ascii="宋体" w:hAnsi="宋体"/>
                <w:b w:val="0"/>
                <w:bCs w:val="0"/>
                <w:sz w:val="21"/>
                <w:szCs w:val="21"/>
                <w:highlight w:val="none"/>
                <w:lang w:val="en-US" w:eastAsia="zh-CN"/>
              </w:rPr>
              <w:t>232,388.63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1" w:type="dxa"/>
            <w:vAlign w:val="top"/>
          </w:tcPr>
          <w:p>
            <w:pPr>
              <w:spacing w:line="360" w:lineRule="auto"/>
              <w:rPr>
                <w:rFonts w:ascii="宋体" w:hAnsi="宋体"/>
                <w:sz w:val="21"/>
                <w:szCs w:val="21"/>
                <w:highlight w:val="none"/>
              </w:rPr>
            </w:pPr>
            <w:r>
              <w:rPr>
                <w:rFonts w:hint="eastAsia" w:ascii="宋体" w:hAnsi="宋体"/>
                <w:sz w:val="21"/>
                <w:szCs w:val="21"/>
                <w:highlight w:val="none"/>
              </w:rPr>
              <w:t>应收账款</w:t>
            </w:r>
          </w:p>
        </w:tc>
        <w:tc>
          <w:tcPr>
            <w:tcW w:w="2131" w:type="dxa"/>
            <w:vAlign w:val="top"/>
          </w:tcPr>
          <w:p>
            <w:pPr>
              <w:tabs>
                <w:tab w:val="right" w:pos="7740"/>
              </w:tabs>
              <w:spacing w:line="360" w:lineRule="auto"/>
              <w:jc w:val="right"/>
              <w:rPr>
                <w:rFonts w:ascii="宋体" w:hAnsi="宋体"/>
                <w:sz w:val="21"/>
                <w:szCs w:val="21"/>
                <w:highlight w:val="none"/>
              </w:rPr>
            </w:pPr>
          </w:p>
        </w:tc>
        <w:tc>
          <w:tcPr>
            <w:tcW w:w="1377" w:type="dxa"/>
            <w:vAlign w:val="top"/>
          </w:tcPr>
          <w:p>
            <w:pPr>
              <w:tabs>
                <w:tab w:val="right" w:pos="7740"/>
              </w:tabs>
              <w:spacing w:line="360" w:lineRule="auto"/>
              <w:jc w:val="right"/>
              <w:rPr>
                <w:rFonts w:ascii="宋体" w:hAnsi="宋体"/>
                <w:sz w:val="21"/>
                <w:szCs w:val="21"/>
                <w:highlight w:val="none"/>
              </w:rPr>
            </w:pPr>
          </w:p>
        </w:tc>
        <w:tc>
          <w:tcPr>
            <w:tcW w:w="4098" w:type="dxa"/>
            <w:vAlign w:val="top"/>
          </w:tcPr>
          <w:p>
            <w:pPr>
              <w:tabs>
                <w:tab w:val="right" w:pos="7740"/>
              </w:tabs>
              <w:spacing w:line="360" w:lineRule="auto"/>
              <w:jc w:val="center"/>
              <w:rPr>
                <w:rFonts w:hint="eastAsia" w:ascii="宋体" w:hAnsi="宋体" w:eastAsia="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1" w:type="dxa"/>
            <w:vAlign w:val="top"/>
          </w:tcPr>
          <w:p>
            <w:pPr>
              <w:spacing w:line="360" w:lineRule="auto"/>
              <w:rPr>
                <w:rFonts w:ascii="宋体" w:hAnsi="宋体"/>
                <w:sz w:val="21"/>
                <w:szCs w:val="21"/>
                <w:highlight w:val="none"/>
              </w:rPr>
            </w:pPr>
            <w:r>
              <w:rPr>
                <w:rFonts w:hint="eastAsia" w:ascii="宋体" w:hAnsi="宋体"/>
                <w:sz w:val="21"/>
                <w:szCs w:val="21"/>
                <w:highlight w:val="none"/>
              </w:rPr>
              <w:t xml:space="preserve">    其中：美元</w:t>
            </w:r>
          </w:p>
        </w:tc>
        <w:tc>
          <w:tcPr>
            <w:tcW w:w="2131" w:type="dxa"/>
            <w:vAlign w:val="top"/>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4,730,224.85</w:t>
            </w:r>
          </w:p>
        </w:tc>
        <w:tc>
          <w:tcPr>
            <w:tcW w:w="1377" w:type="dxa"/>
            <w:vAlign w:val="top"/>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6.6312</w:t>
            </w:r>
          </w:p>
        </w:tc>
        <w:tc>
          <w:tcPr>
            <w:tcW w:w="4098" w:type="dxa"/>
            <w:vAlign w:val="top"/>
          </w:tcPr>
          <w:p>
            <w:pPr>
              <w:tabs>
                <w:tab w:val="right" w:pos="7740"/>
              </w:tabs>
              <w:spacing w:line="360" w:lineRule="auto"/>
              <w:jc w:val="center"/>
              <w:rPr>
                <w:rFonts w:hint="eastAsia" w:ascii="宋体" w:hAnsi="宋体"/>
                <w:b w:val="0"/>
                <w:bCs w:val="0"/>
                <w:sz w:val="21"/>
                <w:szCs w:val="21"/>
                <w:highlight w:val="none"/>
                <w:lang w:val="en-US" w:eastAsia="zh-CN"/>
              </w:rPr>
            </w:pPr>
            <w:r>
              <w:rPr>
                <w:rFonts w:hint="eastAsia" w:ascii="宋体" w:hAnsi="宋体"/>
                <w:b w:val="0"/>
                <w:bCs w:val="0"/>
                <w:sz w:val="21"/>
                <w:szCs w:val="21"/>
                <w:highlight w:val="none"/>
                <w:lang w:val="en-US" w:eastAsia="zh-CN"/>
              </w:rPr>
              <w:t>31,367,067.03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1" w:type="dxa"/>
            <w:vAlign w:val="top"/>
          </w:tcPr>
          <w:p>
            <w:pPr>
              <w:spacing w:line="360" w:lineRule="auto"/>
              <w:rPr>
                <w:rFonts w:ascii="宋体" w:hAnsi="宋体"/>
                <w:sz w:val="21"/>
                <w:szCs w:val="21"/>
                <w:highlight w:val="none"/>
              </w:rPr>
            </w:pPr>
            <w:r>
              <w:rPr>
                <w:rFonts w:hint="eastAsia" w:ascii="宋体" w:hAnsi="宋体"/>
                <w:sz w:val="21"/>
                <w:szCs w:val="21"/>
                <w:highlight w:val="none"/>
              </w:rPr>
              <w:t xml:space="preserve">          欧元</w:t>
            </w:r>
          </w:p>
        </w:tc>
        <w:tc>
          <w:tcPr>
            <w:tcW w:w="2131" w:type="dxa"/>
            <w:vAlign w:val="top"/>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616,825.01</w:t>
            </w:r>
          </w:p>
        </w:tc>
        <w:tc>
          <w:tcPr>
            <w:tcW w:w="1377" w:type="dxa"/>
            <w:vAlign w:val="top"/>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7.3750</w:t>
            </w:r>
          </w:p>
        </w:tc>
        <w:tc>
          <w:tcPr>
            <w:tcW w:w="4098" w:type="dxa"/>
            <w:vAlign w:val="top"/>
          </w:tcPr>
          <w:p>
            <w:pPr>
              <w:tabs>
                <w:tab w:val="right" w:pos="7740"/>
              </w:tabs>
              <w:spacing w:line="360" w:lineRule="auto"/>
              <w:jc w:val="center"/>
              <w:rPr>
                <w:rFonts w:hint="eastAsia" w:ascii="宋体" w:hAnsi="宋体"/>
                <w:b w:val="0"/>
                <w:bCs w:val="0"/>
                <w:sz w:val="21"/>
                <w:szCs w:val="21"/>
                <w:highlight w:val="none"/>
                <w:lang w:val="en-US" w:eastAsia="zh-CN"/>
              </w:rPr>
            </w:pPr>
            <w:r>
              <w:rPr>
                <w:rFonts w:hint="eastAsia" w:ascii="宋体" w:hAnsi="宋体"/>
                <w:b w:val="0"/>
                <w:bCs w:val="0"/>
                <w:sz w:val="21"/>
                <w:szCs w:val="21"/>
                <w:highlight w:val="none"/>
                <w:lang w:val="en-US" w:eastAsia="zh-CN"/>
              </w:rPr>
              <w:t>4,549,084.45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1" w:type="dxa"/>
            <w:vAlign w:val="top"/>
          </w:tcPr>
          <w:p>
            <w:pPr>
              <w:spacing w:line="360" w:lineRule="auto"/>
              <w:rPr>
                <w:rFonts w:ascii="宋体" w:hAnsi="宋体"/>
                <w:sz w:val="21"/>
                <w:szCs w:val="21"/>
                <w:highlight w:val="none"/>
              </w:rPr>
            </w:pPr>
            <w:r>
              <w:rPr>
                <w:rFonts w:hint="eastAsia" w:ascii="宋体" w:hAnsi="宋体"/>
                <w:sz w:val="21"/>
                <w:szCs w:val="21"/>
                <w:highlight w:val="none"/>
              </w:rPr>
              <w:t>应付账款</w:t>
            </w:r>
          </w:p>
        </w:tc>
        <w:tc>
          <w:tcPr>
            <w:tcW w:w="2131" w:type="dxa"/>
            <w:vAlign w:val="top"/>
          </w:tcPr>
          <w:p>
            <w:pPr>
              <w:tabs>
                <w:tab w:val="right" w:pos="7740"/>
              </w:tabs>
              <w:spacing w:line="360" w:lineRule="auto"/>
              <w:jc w:val="right"/>
              <w:rPr>
                <w:rFonts w:ascii="宋体" w:hAnsi="宋体"/>
                <w:sz w:val="21"/>
                <w:szCs w:val="21"/>
                <w:highlight w:val="none"/>
              </w:rPr>
            </w:pPr>
          </w:p>
        </w:tc>
        <w:tc>
          <w:tcPr>
            <w:tcW w:w="1377" w:type="dxa"/>
            <w:vAlign w:val="top"/>
          </w:tcPr>
          <w:p>
            <w:pPr>
              <w:tabs>
                <w:tab w:val="right" w:pos="7740"/>
              </w:tabs>
              <w:spacing w:line="360" w:lineRule="auto"/>
              <w:jc w:val="right"/>
              <w:rPr>
                <w:rFonts w:ascii="宋体" w:hAnsi="宋体"/>
                <w:sz w:val="21"/>
                <w:szCs w:val="21"/>
                <w:highlight w:val="none"/>
              </w:rPr>
            </w:pPr>
          </w:p>
        </w:tc>
        <w:tc>
          <w:tcPr>
            <w:tcW w:w="4098" w:type="dxa"/>
            <w:vAlign w:val="top"/>
          </w:tcPr>
          <w:p>
            <w:pPr>
              <w:tabs>
                <w:tab w:val="right" w:pos="7740"/>
              </w:tabs>
              <w:spacing w:line="360" w:lineRule="auto"/>
              <w:jc w:val="center"/>
              <w:rPr>
                <w:rFonts w:hint="eastAsia" w:ascii="宋体" w:hAnsi="宋体"/>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1" w:type="dxa"/>
            <w:vAlign w:val="top"/>
          </w:tcPr>
          <w:p>
            <w:pPr>
              <w:spacing w:line="360" w:lineRule="auto"/>
              <w:rPr>
                <w:rFonts w:ascii="宋体" w:hAnsi="宋体"/>
                <w:sz w:val="21"/>
                <w:szCs w:val="21"/>
                <w:highlight w:val="none"/>
              </w:rPr>
            </w:pPr>
            <w:r>
              <w:rPr>
                <w:rFonts w:hint="eastAsia" w:ascii="宋体" w:hAnsi="宋体"/>
                <w:sz w:val="21"/>
                <w:szCs w:val="21"/>
                <w:highlight w:val="none"/>
              </w:rPr>
              <w:t xml:space="preserve">    其中：美元</w:t>
            </w:r>
          </w:p>
        </w:tc>
        <w:tc>
          <w:tcPr>
            <w:tcW w:w="2131" w:type="dxa"/>
            <w:vAlign w:val="top"/>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2,665,039.66</w:t>
            </w:r>
          </w:p>
        </w:tc>
        <w:tc>
          <w:tcPr>
            <w:tcW w:w="1377" w:type="dxa"/>
            <w:vAlign w:val="top"/>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6.6312</w:t>
            </w:r>
          </w:p>
        </w:tc>
        <w:tc>
          <w:tcPr>
            <w:tcW w:w="4098" w:type="dxa"/>
            <w:vAlign w:val="top"/>
          </w:tcPr>
          <w:p>
            <w:pPr>
              <w:tabs>
                <w:tab w:val="right" w:pos="7740"/>
              </w:tabs>
              <w:spacing w:line="360" w:lineRule="auto"/>
              <w:jc w:val="center"/>
              <w:rPr>
                <w:rFonts w:hint="eastAsia" w:ascii="宋体" w:hAnsi="宋体"/>
                <w:b w:val="0"/>
                <w:bCs w:val="0"/>
                <w:sz w:val="21"/>
                <w:szCs w:val="21"/>
                <w:highlight w:val="none"/>
                <w:lang w:val="en-US" w:eastAsia="zh-CN"/>
              </w:rPr>
            </w:pPr>
            <w:r>
              <w:rPr>
                <w:rFonts w:hint="eastAsia" w:ascii="宋体" w:hAnsi="宋体"/>
                <w:b w:val="0"/>
                <w:bCs w:val="0"/>
                <w:sz w:val="21"/>
                <w:szCs w:val="21"/>
                <w:highlight w:val="none"/>
                <w:lang w:val="en-US" w:eastAsia="zh-CN"/>
              </w:rPr>
              <w:t>17,672,410.99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1" w:type="dxa"/>
            <w:vAlign w:val="top"/>
          </w:tcPr>
          <w:p>
            <w:pPr>
              <w:spacing w:line="360" w:lineRule="auto"/>
              <w:rPr>
                <w:rFonts w:hint="eastAsia" w:ascii="宋体" w:hAnsi="宋体"/>
                <w:sz w:val="21"/>
                <w:szCs w:val="21"/>
                <w:highlight w:val="none"/>
              </w:rPr>
            </w:pPr>
            <w:r>
              <w:rPr>
                <w:rFonts w:hint="eastAsia" w:ascii="宋体" w:hAnsi="宋体"/>
                <w:sz w:val="21"/>
                <w:szCs w:val="21"/>
                <w:highlight w:val="none"/>
              </w:rPr>
              <w:t xml:space="preserve">          欧元</w:t>
            </w:r>
          </w:p>
        </w:tc>
        <w:tc>
          <w:tcPr>
            <w:tcW w:w="2131" w:type="dxa"/>
            <w:vAlign w:val="top"/>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207,500.56</w:t>
            </w:r>
          </w:p>
        </w:tc>
        <w:tc>
          <w:tcPr>
            <w:tcW w:w="1377" w:type="dxa"/>
            <w:vAlign w:val="top"/>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7.3750</w:t>
            </w:r>
          </w:p>
        </w:tc>
        <w:tc>
          <w:tcPr>
            <w:tcW w:w="4098" w:type="dxa"/>
            <w:vAlign w:val="top"/>
          </w:tcPr>
          <w:p>
            <w:pPr>
              <w:tabs>
                <w:tab w:val="right" w:pos="7740"/>
              </w:tabs>
              <w:spacing w:line="360" w:lineRule="auto"/>
              <w:jc w:val="center"/>
              <w:rPr>
                <w:rFonts w:hint="eastAsia" w:ascii="宋体" w:hAnsi="宋体"/>
                <w:b w:val="0"/>
                <w:bCs w:val="0"/>
                <w:sz w:val="21"/>
                <w:szCs w:val="21"/>
                <w:highlight w:val="none"/>
                <w:lang w:val="en-US" w:eastAsia="zh-CN"/>
              </w:rPr>
            </w:pPr>
            <w:r>
              <w:rPr>
                <w:rFonts w:hint="eastAsia" w:ascii="宋体" w:hAnsi="宋体"/>
                <w:b w:val="0"/>
                <w:bCs w:val="0"/>
                <w:sz w:val="21"/>
                <w:szCs w:val="21"/>
                <w:highlight w:val="none"/>
                <w:lang w:val="en-US" w:eastAsia="zh-CN"/>
              </w:rPr>
              <w:t>1,530,316.63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1" w:type="dxa"/>
            <w:vAlign w:val="top"/>
          </w:tcPr>
          <w:p>
            <w:pPr>
              <w:spacing w:line="360" w:lineRule="auto"/>
              <w:rPr>
                <w:rFonts w:hint="eastAsia" w:ascii="宋体" w:hAnsi="宋体" w:eastAsia="宋体"/>
                <w:sz w:val="21"/>
                <w:szCs w:val="21"/>
                <w:highlight w:val="none"/>
                <w:lang w:eastAsia="zh-CN"/>
              </w:rPr>
            </w:pPr>
            <w:r>
              <w:rPr>
                <w:rFonts w:hint="eastAsia" w:ascii="宋体" w:hAnsi="宋体"/>
                <w:sz w:val="21"/>
                <w:szCs w:val="21"/>
                <w:highlight w:val="none"/>
                <w:lang w:eastAsia="zh-CN"/>
              </w:rPr>
              <w:t>短期借款</w:t>
            </w:r>
          </w:p>
        </w:tc>
        <w:tc>
          <w:tcPr>
            <w:tcW w:w="2131" w:type="dxa"/>
            <w:vAlign w:val="top"/>
          </w:tcPr>
          <w:p>
            <w:pPr>
              <w:tabs>
                <w:tab w:val="right" w:pos="7740"/>
              </w:tabs>
              <w:spacing w:line="360" w:lineRule="auto"/>
              <w:jc w:val="right"/>
              <w:rPr>
                <w:rFonts w:hint="eastAsia" w:ascii="宋体" w:hAnsi="宋体"/>
                <w:sz w:val="21"/>
                <w:szCs w:val="21"/>
                <w:highlight w:val="none"/>
                <w:lang w:val="en-US" w:eastAsia="zh-CN"/>
              </w:rPr>
            </w:pPr>
          </w:p>
        </w:tc>
        <w:tc>
          <w:tcPr>
            <w:tcW w:w="1377" w:type="dxa"/>
            <w:vAlign w:val="top"/>
          </w:tcPr>
          <w:p>
            <w:pPr>
              <w:tabs>
                <w:tab w:val="right" w:pos="7740"/>
              </w:tabs>
              <w:spacing w:line="360" w:lineRule="auto"/>
              <w:jc w:val="right"/>
              <w:rPr>
                <w:rFonts w:hint="eastAsia" w:ascii="宋体" w:hAnsi="宋体"/>
                <w:sz w:val="21"/>
                <w:szCs w:val="21"/>
                <w:highlight w:val="none"/>
                <w:lang w:val="en-US" w:eastAsia="zh-CN"/>
              </w:rPr>
            </w:pPr>
          </w:p>
        </w:tc>
        <w:tc>
          <w:tcPr>
            <w:tcW w:w="4098" w:type="dxa"/>
            <w:vAlign w:val="top"/>
          </w:tcPr>
          <w:p>
            <w:pPr>
              <w:tabs>
                <w:tab w:val="right" w:pos="7740"/>
              </w:tabs>
              <w:spacing w:line="360" w:lineRule="auto"/>
              <w:jc w:val="center"/>
              <w:rPr>
                <w:rFonts w:hint="eastAsia" w:ascii="宋体" w:hAnsi="宋体"/>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1" w:type="dxa"/>
            <w:vAlign w:val="top"/>
          </w:tcPr>
          <w:p>
            <w:pPr>
              <w:spacing w:line="360" w:lineRule="auto"/>
              <w:rPr>
                <w:rFonts w:hint="eastAsia" w:ascii="宋体" w:hAnsi="宋体"/>
                <w:sz w:val="21"/>
                <w:szCs w:val="21"/>
                <w:highlight w:val="none"/>
              </w:rPr>
            </w:pPr>
            <w:r>
              <w:rPr>
                <w:rFonts w:hint="eastAsia" w:ascii="宋体" w:hAnsi="宋体"/>
                <w:sz w:val="21"/>
                <w:szCs w:val="21"/>
                <w:highlight w:val="none"/>
              </w:rPr>
              <w:t xml:space="preserve"> </w:t>
            </w:r>
            <w:r>
              <w:rPr>
                <w:rFonts w:hint="eastAsia" w:ascii="宋体" w:hAnsi="宋体"/>
                <w:sz w:val="21"/>
                <w:szCs w:val="21"/>
                <w:highlight w:val="none"/>
                <w:lang w:val="en-US" w:eastAsia="zh-CN"/>
              </w:rPr>
              <w:t xml:space="preserve">   </w:t>
            </w:r>
            <w:r>
              <w:rPr>
                <w:rFonts w:hint="eastAsia" w:ascii="宋体" w:hAnsi="宋体"/>
                <w:sz w:val="21"/>
                <w:szCs w:val="21"/>
                <w:highlight w:val="none"/>
              </w:rPr>
              <w:t>其中：美元</w:t>
            </w:r>
          </w:p>
        </w:tc>
        <w:tc>
          <w:tcPr>
            <w:tcW w:w="2131" w:type="dxa"/>
            <w:vAlign w:val="top"/>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30,000.00</w:t>
            </w:r>
          </w:p>
        </w:tc>
        <w:tc>
          <w:tcPr>
            <w:tcW w:w="1377" w:type="dxa"/>
            <w:vAlign w:val="top"/>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6.6312</w:t>
            </w:r>
          </w:p>
        </w:tc>
        <w:tc>
          <w:tcPr>
            <w:tcW w:w="4098" w:type="dxa"/>
            <w:vAlign w:val="top"/>
          </w:tcPr>
          <w:p>
            <w:pPr>
              <w:tabs>
                <w:tab w:val="right" w:pos="7740"/>
              </w:tabs>
              <w:spacing w:line="360" w:lineRule="auto"/>
              <w:jc w:val="center"/>
              <w:rPr>
                <w:rFonts w:hint="eastAsia" w:ascii="宋体" w:hAnsi="宋体"/>
                <w:b w:val="0"/>
                <w:bCs w:val="0"/>
                <w:sz w:val="21"/>
                <w:szCs w:val="21"/>
                <w:highlight w:val="none"/>
                <w:lang w:val="en-US" w:eastAsia="zh-CN"/>
              </w:rPr>
            </w:pPr>
            <w:r>
              <w:rPr>
                <w:rFonts w:hint="eastAsia" w:ascii="宋体" w:hAnsi="宋体"/>
                <w:b w:val="0"/>
                <w:bCs w:val="0"/>
                <w:sz w:val="21"/>
                <w:szCs w:val="21"/>
                <w:highlight w:val="none"/>
                <w:lang w:val="en-US" w:eastAsia="zh-CN"/>
              </w:rPr>
              <w:t>198,936.00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1" w:type="dxa"/>
            <w:vAlign w:val="top"/>
          </w:tcPr>
          <w:p>
            <w:pPr>
              <w:spacing w:line="360" w:lineRule="auto"/>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其他应付款</w:t>
            </w:r>
          </w:p>
        </w:tc>
        <w:tc>
          <w:tcPr>
            <w:tcW w:w="2131" w:type="dxa"/>
            <w:vAlign w:val="top"/>
          </w:tcPr>
          <w:p>
            <w:pPr>
              <w:tabs>
                <w:tab w:val="right" w:pos="7740"/>
              </w:tabs>
              <w:spacing w:line="360" w:lineRule="auto"/>
              <w:jc w:val="right"/>
              <w:rPr>
                <w:rFonts w:hint="eastAsia" w:ascii="宋体" w:hAnsi="宋体"/>
                <w:sz w:val="21"/>
                <w:szCs w:val="21"/>
                <w:highlight w:val="none"/>
                <w:lang w:val="en-US" w:eastAsia="zh-CN"/>
              </w:rPr>
            </w:pPr>
          </w:p>
        </w:tc>
        <w:tc>
          <w:tcPr>
            <w:tcW w:w="1377" w:type="dxa"/>
            <w:vAlign w:val="top"/>
          </w:tcPr>
          <w:p>
            <w:pPr>
              <w:tabs>
                <w:tab w:val="right" w:pos="7740"/>
              </w:tabs>
              <w:spacing w:line="360" w:lineRule="auto"/>
              <w:jc w:val="right"/>
              <w:rPr>
                <w:rFonts w:hint="eastAsia" w:ascii="宋体" w:hAnsi="宋体"/>
                <w:sz w:val="21"/>
                <w:szCs w:val="21"/>
                <w:highlight w:val="none"/>
                <w:lang w:val="en-US" w:eastAsia="zh-CN"/>
              </w:rPr>
            </w:pPr>
          </w:p>
        </w:tc>
        <w:tc>
          <w:tcPr>
            <w:tcW w:w="4098" w:type="dxa"/>
            <w:vAlign w:val="top"/>
          </w:tcPr>
          <w:p>
            <w:pPr>
              <w:tabs>
                <w:tab w:val="right" w:pos="7740"/>
              </w:tabs>
              <w:spacing w:line="360" w:lineRule="auto"/>
              <w:jc w:val="center"/>
              <w:rPr>
                <w:rFonts w:hint="eastAsia" w:ascii="宋体" w:hAnsi="宋体"/>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1" w:type="dxa"/>
            <w:vAlign w:val="top"/>
          </w:tcPr>
          <w:p>
            <w:pPr>
              <w:spacing w:line="360" w:lineRule="auto"/>
              <w:rPr>
                <w:rFonts w:hint="eastAsia" w:ascii="宋体" w:hAnsi="宋体"/>
                <w:sz w:val="21"/>
                <w:szCs w:val="21"/>
                <w:highlight w:val="none"/>
              </w:rPr>
            </w:pPr>
            <w:r>
              <w:rPr>
                <w:rFonts w:hint="eastAsia" w:ascii="宋体" w:hAnsi="宋体"/>
                <w:sz w:val="21"/>
                <w:szCs w:val="21"/>
                <w:highlight w:val="none"/>
              </w:rPr>
              <w:t xml:space="preserve">    其中：美元</w:t>
            </w:r>
          </w:p>
        </w:tc>
        <w:tc>
          <w:tcPr>
            <w:tcW w:w="2131" w:type="dxa"/>
            <w:vAlign w:val="top"/>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2,652.50</w:t>
            </w:r>
          </w:p>
        </w:tc>
        <w:tc>
          <w:tcPr>
            <w:tcW w:w="1377" w:type="dxa"/>
            <w:vAlign w:val="top"/>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6.6312</w:t>
            </w:r>
          </w:p>
        </w:tc>
        <w:tc>
          <w:tcPr>
            <w:tcW w:w="4098" w:type="dxa"/>
            <w:vAlign w:val="top"/>
          </w:tcPr>
          <w:p>
            <w:pPr>
              <w:tabs>
                <w:tab w:val="right" w:pos="7740"/>
              </w:tabs>
              <w:spacing w:line="360" w:lineRule="auto"/>
              <w:jc w:val="center"/>
              <w:rPr>
                <w:rFonts w:hint="eastAsia" w:ascii="宋体" w:hAnsi="宋体"/>
                <w:b w:val="0"/>
                <w:bCs w:val="0"/>
                <w:sz w:val="21"/>
                <w:szCs w:val="21"/>
                <w:highlight w:val="none"/>
                <w:lang w:val="en-US" w:eastAsia="zh-CN"/>
              </w:rPr>
            </w:pPr>
            <w:r>
              <w:rPr>
                <w:rFonts w:hint="eastAsia" w:ascii="宋体" w:hAnsi="宋体"/>
                <w:b w:val="0"/>
                <w:bCs w:val="0"/>
                <w:sz w:val="21"/>
                <w:szCs w:val="21"/>
                <w:highlight w:val="none"/>
                <w:lang w:val="en-US" w:eastAsia="zh-CN"/>
              </w:rPr>
              <w:t>17,589.26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1" w:type="dxa"/>
            <w:vAlign w:val="top"/>
          </w:tcPr>
          <w:p>
            <w:pPr>
              <w:spacing w:line="360" w:lineRule="auto"/>
              <w:rPr>
                <w:rFonts w:hint="eastAsia" w:ascii="宋体" w:hAnsi="宋体"/>
                <w:sz w:val="21"/>
                <w:szCs w:val="21"/>
                <w:highlight w:val="none"/>
              </w:rPr>
            </w:pPr>
            <w:r>
              <w:rPr>
                <w:rFonts w:hint="eastAsia" w:ascii="宋体" w:hAnsi="宋体"/>
                <w:sz w:val="21"/>
                <w:szCs w:val="21"/>
                <w:highlight w:val="none"/>
              </w:rPr>
              <w:t xml:space="preserve">          欧元</w:t>
            </w:r>
          </w:p>
        </w:tc>
        <w:tc>
          <w:tcPr>
            <w:tcW w:w="2131" w:type="dxa"/>
            <w:vAlign w:val="top"/>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19,091.04</w:t>
            </w:r>
          </w:p>
        </w:tc>
        <w:tc>
          <w:tcPr>
            <w:tcW w:w="1377" w:type="dxa"/>
            <w:vAlign w:val="top"/>
          </w:tcPr>
          <w:p>
            <w:pPr>
              <w:tabs>
                <w:tab w:val="right" w:pos="7740"/>
              </w:tabs>
              <w:spacing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7.3750</w:t>
            </w:r>
          </w:p>
        </w:tc>
        <w:tc>
          <w:tcPr>
            <w:tcW w:w="4098" w:type="dxa"/>
            <w:vAlign w:val="top"/>
          </w:tcPr>
          <w:p>
            <w:pPr>
              <w:tabs>
                <w:tab w:val="right" w:pos="7740"/>
              </w:tabs>
              <w:spacing w:line="360" w:lineRule="auto"/>
              <w:jc w:val="center"/>
              <w:rPr>
                <w:rFonts w:hint="eastAsia" w:ascii="宋体" w:hAnsi="宋体"/>
                <w:b w:val="0"/>
                <w:bCs w:val="0"/>
                <w:sz w:val="21"/>
                <w:szCs w:val="21"/>
                <w:highlight w:val="none"/>
                <w:lang w:val="en-US" w:eastAsia="zh-CN"/>
              </w:rPr>
            </w:pPr>
            <w:r>
              <w:rPr>
                <w:rFonts w:hint="eastAsia" w:ascii="宋体" w:hAnsi="宋体"/>
                <w:b w:val="0"/>
                <w:bCs w:val="0"/>
                <w:sz w:val="21"/>
                <w:szCs w:val="21"/>
                <w:highlight w:val="none"/>
                <w:lang w:val="en-US" w:eastAsia="zh-CN"/>
              </w:rPr>
              <w:t>140,796.42</w:t>
            </w:r>
          </w:p>
        </w:tc>
      </w:tr>
    </w:tbl>
    <w:p>
      <w:pPr>
        <w:spacing w:line="360" w:lineRule="auto"/>
        <w:ind w:firstLine="420" w:firstLineChars="200"/>
        <w:rPr>
          <w:rFonts w:hint="eastAsia" w:ascii="宋体" w:hAnsi="宋体"/>
          <w:sz w:val="21"/>
          <w:szCs w:val="21"/>
          <w:highlight w:val="none"/>
        </w:rPr>
      </w:pPr>
    </w:p>
    <w:p>
      <w:pPr>
        <w:pStyle w:val="4"/>
        <w:adjustRightInd/>
        <w:spacing w:after="0" w:line="360" w:lineRule="auto"/>
        <w:ind w:firstLine="420"/>
        <w:jc w:val="both"/>
        <w:outlineLvl w:val="0"/>
        <w:rPr>
          <w:rFonts w:hint="eastAsia" w:eastAsia="黑体"/>
          <w:b/>
          <w:sz w:val="21"/>
          <w:szCs w:val="21"/>
          <w:highlight w:val="none"/>
        </w:rPr>
      </w:pPr>
      <w:r>
        <w:rPr>
          <w:rFonts w:hint="eastAsia" w:eastAsia="黑体"/>
          <w:b/>
          <w:sz w:val="21"/>
          <w:szCs w:val="21"/>
          <w:highlight w:val="none"/>
        </w:rPr>
        <w:t>六、合并范围的变更</w:t>
      </w:r>
    </w:p>
    <w:p>
      <w:pPr>
        <w:spacing w:line="360" w:lineRule="auto"/>
        <w:ind w:firstLine="420"/>
        <w:rPr>
          <w:rFonts w:hint="eastAsia" w:ascii="宋体" w:hAnsi="宋体"/>
          <w:sz w:val="21"/>
          <w:szCs w:val="21"/>
          <w:highlight w:val="none"/>
        </w:rPr>
      </w:pPr>
      <w:r>
        <w:rPr>
          <w:rFonts w:hint="eastAsia" w:ascii="宋体" w:hAnsi="宋体"/>
          <w:sz w:val="21"/>
          <w:szCs w:val="21"/>
          <w:highlight w:val="none"/>
        </w:rPr>
        <w:t>合并范围增加</w:t>
      </w:r>
    </w:p>
    <w:p>
      <w:pPr>
        <w:tabs>
          <w:tab w:val="right" w:pos="7740"/>
        </w:tabs>
        <w:spacing w:line="360" w:lineRule="auto"/>
        <w:ind w:firstLine="420" w:firstLineChars="200"/>
        <w:outlineLvl w:val="2"/>
        <w:rPr>
          <w:rFonts w:hint="eastAsia" w:ascii="宋体" w:hAnsi="宋体"/>
          <w:sz w:val="21"/>
          <w:szCs w:val="21"/>
          <w:highlight w:val="none"/>
        </w:rPr>
      </w:pPr>
      <w:r>
        <w:rPr>
          <w:rFonts w:hint="eastAsia" w:ascii="宋体" w:hAnsi="宋体"/>
          <w:sz w:val="21"/>
          <w:szCs w:val="21"/>
          <w:highlight w:val="none"/>
        </w:rPr>
        <w:t>1. 本期发生的非同一控制下企业合并</w:t>
      </w:r>
    </w:p>
    <w:tbl>
      <w:tblPr>
        <w:tblStyle w:val="12"/>
        <w:tblW w:w="9617"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7"/>
        <w:gridCol w:w="1915"/>
        <w:gridCol w:w="1915"/>
        <w:gridCol w:w="1486"/>
        <w:gridCol w:w="2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7" w:type="dxa"/>
            <w:vAlign w:val="center"/>
          </w:tcPr>
          <w:p>
            <w:pPr>
              <w:pStyle w:val="4"/>
              <w:spacing w:after="0" w:line="240" w:lineRule="atLeast"/>
              <w:ind w:firstLine="180" w:firstLineChars="100"/>
              <w:jc w:val="both"/>
              <w:outlineLvl w:val="0"/>
              <w:rPr>
                <w:rFonts w:hint="eastAsia" w:ascii="宋体" w:hAnsi="宋体"/>
                <w:sz w:val="21"/>
                <w:szCs w:val="21"/>
                <w:highlight w:val="none"/>
              </w:rPr>
            </w:pPr>
            <w:r>
              <w:rPr>
                <w:rFonts w:hint="eastAsia" w:ascii="宋体" w:hAnsi="宋体"/>
                <w:sz w:val="21"/>
                <w:szCs w:val="21"/>
                <w:highlight w:val="none"/>
              </w:rPr>
              <w:t>被购买方名称</w:t>
            </w:r>
          </w:p>
        </w:tc>
        <w:tc>
          <w:tcPr>
            <w:tcW w:w="1915" w:type="dxa"/>
            <w:vAlign w:val="center"/>
          </w:tcPr>
          <w:p>
            <w:pPr>
              <w:pStyle w:val="4"/>
              <w:spacing w:after="0" w:line="0" w:lineRule="atLeast"/>
              <w:ind w:left="-105" w:leftChars="-50" w:right="-115" w:rightChars="-55"/>
              <w:jc w:val="center"/>
              <w:outlineLvl w:val="0"/>
              <w:rPr>
                <w:rFonts w:hint="eastAsia" w:ascii="宋体" w:hAnsi="宋体"/>
                <w:sz w:val="21"/>
                <w:szCs w:val="21"/>
                <w:highlight w:val="none"/>
              </w:rPr>
            </w:pPr>
            <w:r>
              <w:rPr>
                <w:rFonts w:hint="eastAsia" w:ascii="宋体" w:hAnsi="宋体"/>
                <w:sz w:val="21"/>
                <w:szCs w:val="21"/>
                <w:highlight w:val="none"/>
              </w:rPr>
              <w:t>股权取得</w:t>
            </w:r>
          </w:p>
          <w:p>
            <w:pPr>
              <w:pStyle w:val="4"/>
              <w:spacing w:after="0" w:line="0" w:lineRule="atLeast"/>
              <w:ind w:left="-105" w:leftChars="-50" w:right="-115" w:rightChars="-55"/>
              <w:jc w:val="center"/>
              <w:outlineLvl w:val="0"/>
              <w:rPr>
                <w:rFonts w:hint="eastAsia" w:ascii="宋体" w:hAnsi="宋体"/>
                <w:sz w:val="21"/>
                <w:szCs w:val="21"/>
                <w:highlight w:val="none"/>
              </w:rPr>
            </w:pPr>
            <w:r>
              <w:rPr>
                <w:rFonts w:hint="eastAsia" w:ascii="宋体" w:hAnsi="宋体"/>
                <w:sz w:val="21"/>
                <w:szCs w:val="21"/>
                <w:highlight w:val="none"/>
              </w:rPr>
              <w:t>时点</w:t>
            </w:r>
          </w:p>
        </w:tc>
        <w:tc>
          <w:tcPr>
            <w:tcW w:w="1915" w:type="dxa"/>
            <w:vAlign w:val="center"/>
          </w:tcPr>
          <w:p>
            <w:pPr>
              <w:pStyle w:val="4"/>
              <w:spacing w:after="0" w:line="0" w:lineRule="atLeast"/>
              <w:ind w:left="-105" w:leftChars="-50" w:right="-115" w:rightChars="-55"/>
              <w:jc w:val="center"/>
              <w:outlineLvl w:val="0"/>
              <w:rPr>
                <w:rFonts w:hint="eastAsia" w:ascii="宋体" w:hAnsi="宋体"/>
                <w:sz w:val="21"/>
                <w:szCs w:val="21"/>
                <w:highlight w:val="none"/>
              </w:rPr>
            </w:pPr>
            <w:r>
              <w:rPr>
                <w:rFonts w:hint="eastAsia" w:ascii="宋体" w:hAnsi="宋体"/>
                <w:sz w:val="21"/>
                <w:szCs w:val="21"/>
                <w:highlight w:val="none"/>
              </w:rPr>
              <w:t>股权取得</w:t>
            </w:r>
          </w:p>
          <w:p>
            <w:pPr>
              <w:pStyle w:val="4"/>
              <w:spacing w:after="0" w:line="0" w:lineRule="atLeast"/>
              <w:ind w:left="-105" w:leftChars="-50" w:right="-115" w:rightChars="-55"/>
              <w:jc w:val="center"/>
              <w:outlineLvl w:val="0"/>
              <w:rPr>
                <w:rFonts w:hint="eastAsia" w:ascii="宋体" w:hAnsi="宋体"/>
                <w:sz w:val="21"/>
                <w:szCs w:val="21"/>
                <w:highlight w:val="none"/>
              </w:rPr>
            </w:pPr>
            <w:r>
              <w:rPr>
                <w:rFonts w:hint="eastAsia" w:ascii="宋体" w:hAnsi="宋体"/>
                <w:sz w:val="21"/>
                <w:szCs w:val="21"/>
                <w:highlight w:val="none"/>
              </w:rPr>
              <w:t>成本</w:t>
            </w:r>
          </w:p>
        </w:tc>
        <w:tc>
          <w:tcPr>
            <w:tcW w:w="1486" w:type="dxa"/>
            <w:vAlign w:val="center"/>
          </w:tcPr>
          <w:p>
            <w:pPr>
              <w:pStyle w:val="4"/>
              <w:spacing w:after="0" w:line="0" w:lineRule="atLeast"/>
              <w:ind w:left="-105" w:leftChars="-50" w:right="-115" w:rightChars="-55"/>
              <w:jc w:val="center"/>
              <w:outlineLvl w:val="0"/>
              <w:rPr>
                <w:rFonts w:hint="eastAsia" w:ascii="宋体" w:hAnsi="宋体"/>
                <w:sz w:val="21"/>
                <w:szCs w:val="21"/>
                <w:highlight w:val="none"/>
              </w:rPr>
            </w:pPr>
            <w:r>
              <w:rPr>
                <w:rFonts w:hint="eastAsia" w:ascii="宋体" w:hAnsi="宋体"/>
                <w:sz w:val="21"/>
                <w:szCs w:val="21"/>
                <w:highlight w:val="none"/>
              </w:rPr>
              <w:t>股权取得</w:t>
            </w:r>
          </w:p>
          <w:p>
            <w:pPr>
              <w:pStyle w:val="4"/>
              <w:spacing w:after="0" w:line="0" w:lineRule="atLeast"/>
              <w:ind w:left="-105" w:leftChars="-50" w:right="-115" w:rightChars="-55"/>
              <w:jc w:val="center"/>
              <w:outlineLvl w:val="0"/>
              <w:rPr>
                <w:rFonts w:hint="eastAsia" w:ascii="宋体" w:hAnsi="宋体"/>
                <w:sz w:val="21"/>
                <w:szCs w:val="21"/>
                <w:highlight w:val="none"/>
              </w:rPr>
            </w:pPr>
            <w:r>
              <w:rPr>
                <w:rFonts w:hint="eastAsia" w:ascii="宋体" w:hAnsi="宋体"/>
                <w:sz w:val="21"/>
                <w:szCs w:val="21"/>
                <w:highlight w:val="none"/>
              </w:rPr>
              <w:t>比例(%)</w:t>
            </w:r>
          </w:p>
        </w:tc>
        <w:tc>
          <w:tcPr>
            <w:tcW w:w="2504" w:type="dxa"/>
            <w:vAlign w:val="center"/>
          </w:tcPr>
          <w:p>
            <w:pPr>
              <w:pStyle w:val="4"/>
              <w:spacing w:after="0" w:line="0" w:lineRule="atLeast"/>
              <w:ind w:left="-105" w:leftChars="-50" w:right="-115" w:rightChars="-55"/>
              <w:jc w:val="center"/>
              <w:outlineLvl w:val="0"/>
              <w:rPr>
                <w:rFonts w:hint="eastAsia" w:ascii="宋体" w:hAnsi="宋体"/>
                <w:sz w:val="21"/>
                <w:szCs w:val="21"/>
                <w:highlight w:val="none"/>
              </w:rPr>
            </w:pPr>
            <w:r>
              <w:rPr>
                <w:rFonts w:hint="eastAsia" w:ascii="宋体" w:hAnsi="宋体"/>
                <w:sz w:val="21"/>
                <w:szCs w:val="21"/>
                <w:highlight w:val="none"/>
              </w:rPr>
              <w:t>股权取得</w:t>
            </w:r>
          </w:p>
          <w:p>
            <w:pPr>
              <w:pStyle w:val="4"/>
              <w:spacing w:after="0" w:line="0" w:lineRule="atLeast"/>
              <w:ind w:left="-105" w:leftChars="-50" w:right="-115" w:rightChars="-55"/>
              <w:jc w:val="center"/>
              <w:outlineLvl w:val="0"/>
              <w:rPr>
                <w:rFonts w:hint="eastAsia" w:ascii="宋体" w:hAnsi="宋体"/>
                <w:sz w:val="21"/>
                <w:szCs w:val="21"/>
                <w:highlight w:val="none"/>
              </w:rPr>
            </w:pPr>
            <w:r>
              <w:rPr>
                <w:rFonts w:hint="eastAsia" w:ascii="宋体" w:hAnsi="宋体"/>
                <w:sz w:val="21"/>
                <w:szCs w:val="21"/>
                <w:highlight w:val="none"/>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7" w:type="dxa"/>
            <w:vAlign w:val="top"/>
          </w:tcPr>
          <w:p>
            <w:pPr>
              <w:spacing w:line="0" w:lineRule="atLeast"/>
              <w:rPr>
                <w:rFonts w:hint="eastAsia" w:ascii="宋体" w:hAnsi="宋体" w:eastAsia="宋体"/>
                <w:sz w:val="21"/>
                <w:szCs w:val="21"/>
                <w:highlight w:val="none"/>
                <w:lang w:eastAsia="zh-CN"/>
              </w:rPr>
            </w:pPr>
            <w:r>
              <w:rPr>
                <w:rFonts w:hint="eastAsia" w:ascii="宋体" w:hAnsi="宋体"/>
                <w:sz w:val="21"/>
                <w:szCs w:val="21"/>
                <w:highlight w:val="none"/>
                <w:lang w:eastAsia="zh-CN"/>
              </w:rPr>
              <w:t>杭州多赢网络科技有限公司</w:t>
            </w:r>
          </w:p>
        </w:tc>
        <w:tc>
          <w:tcPr>
            <w:tcW w:w="1915" w:type="dxa"/>
            <w:vAlign w:val="center"/>
          </w:tcPr>
          <w:p>
            <w:pPr>
              <w:pStyle w:val="4"/>
              <w:spacing w:after="0" w:line="360" w:lineRule="auto"/>
              <w:jc w:val="center"/>
              <w:outlineLvl w:val="0"/>
              <w:rPr>
                <w:rFonts w:hint="eastAsia" w:ascii="宋体" w:hAnsi="宋体"/>
                <w:sz w:val="21"/>
                <w:szCs w:val="21"/>
                <w:highlight w:val="none"/>
              </w:rPr>
            </w:pPr>
            <w:r>
              <w:rPr>
                <w:rFonts w:hint="eastAsia" w:ascii="宋体" w:hAnsi="宋体"/>
                <w:sz w:val="21"/>
                <w:szCs w:val="21"/>
                <w:highlight w:val="none"/>
              </w:rPr>
              <w:t>201</w:t>
            </w:r>
            <w:r>
              <w:rPr>
                <w:rFonts w:hint="eastAsia" w:ascii="宋体" w:hAnsi="宋体"/>
                <w:sz w:val="21"/>
                <w:szCs w:val="21"/>
                <w:highlight w:val="none"/>
                <w:lang w:val="en-US" w:eastAsia="zh-CN"/>
              </w:rPr>
              <w:t>6</w:t>
            </w:r>
            <w:r>
              <w:rPr>
                <w:rFonts w:hint="eastAsia" w:ascii="宋体" w:hAnsi="宋体"/>
                <w:sz w:val="21"/>
                <w:szCs w:val="21"/>
                <w:highlight w:val="none"/>
              </w:rPr>
              <w:t>年</w:t>
            </w:r>
            <w:r>
              <w:rPr>
                <w:rFonts w:hint="eastAsia" w:ascii="宋体" w:hAnsi="宋体"/>
                <w:sz w:val="21"/>
                <w:szCs w:val="21"/>
                <w:highlight w:val="none"/>
                <w:lang w:val="en-US" w:eastAsia="zh-CN"/>
              </w:rPr>
              <w:t>1</w:t>
            </w:r>
            <w:r>
              <w:rPr>
                <w:rFonts w:hint="eastAsia" w:ascii="宋体" w:hAnsi="宋体"/>
                <w:sz w:val="21"/>
                <w:szCs w:val="21"/>
                <w:highlight w:val="none"/>
              </w:rPr>
              <w:t>月</w:t>
            </w:r>
            <w:r>
              <w:rPr>
                <w:rFonts w:hint="eastAsia" w:ascii="宋体" w:hAnsi="宋体"/>
                <w:sz w:val="21"/>
                <w:szCs w:val="21"/>
                <w:highlight w:val="none"/>
                <w:lang w:val="en-US" w:eastAsia="zh-CN"/>
              </w:rPr>
              <w:t>22日</w:t>
            </w:r>
          </w:p>
        </w:tc>
        <w:tc>
          <w:tcPr>
            <w:tcW w:w="1915" w:type="dxa"/>
            <w:vAlign w:val="top"/>
          </w:tcPr>
          <w:p>
            <w:pPr>
              <w:tabs>
                <w:tab w:val="right" w:pos="7740"/>
              </w:tabs>
              <w:spacing w:line="360" w:lineRule="auto"/>
              <w:jc w:val="right"/>
              <w:rPr>
                <w:rFonts w:hint="eastAsia" w:ascii="宋体" w:hAnsi="宋体" w:eastAsia="宋体"/>
                <w:sz w:val="21"/>
                <w:szCs w:val="21"/>
                <w:highlight w:val="none"/>
                <w:lang w:eastAsia="zh-CN"/>
              </w:rPr>
            </w:pPr>
            <w:r>
              <w:rPr>
                <w:rFonts w:hint="eastAsia" w:ascii="宋体" w:hAnsi="宋体"/>
                <w:sz w:val="21"/>
                <w:szCs w:val="21"/>
                <w:highlight w:val="none"/>
                <w:lang w:val="en-US" w:eastAsia="zh-CN"/>
              </w:rPr>
              <w:t>500,000,000</w:t>
            </w:r>
          </w:p>
        </w:tc>
        <w:tc>
          <w:tcPr>
            <w:tcW w:w="1486" w:type="dxa"/>
            <w:vAlign w:val="center"/>
          </w:tcPr>
          <w:p>
            <w:pPr>
              <w:tabs>
                <w:tab w:val="right" w:pos="7740"/>
              </w:tabs>
              <w:spacing w:line="360" w:lineRule="auto"/>
              <w:jc w:val="right"/>
              <w:rPr>
                <w:rFonts w:hint="eastAsia" w:ascii="宋体" w:hAnsi="宋体"/>
                <w:sz w:val="21"/>
                <w:szCs w:val="21"/>
                <w:highlight w:val="none"/>
              </w:rPr>
            </w:pPr>
            <w:r>
              <w:rPr>
                <w:rFonts w:hint="eastAsia" w:ascii="宋体" w:hAnsi="宋体"/>
                <w:sz w:val="21"/>
                <w:szCs w:val="21"/>
                <w:highlight w:val="none"/>
                <w:lang w:val="en-US" w:eastAsia="zh-CN"/>
              </w:rPr>
              <w:t>100.00</w:t>
            </w:r>
            <w:r>
              <w:rPr>
                <w:rFonts w:ascii="宋体" w:hAnsi="宋体"/>
                <w:sz w:val="21"/>
                <w:szCs w:val="21"/>
                <w:highlight w:val="none"/>
              </w:rPr>
              <w:t>0</w:t>
            </w:r>
          </w:p>
        </w:tc>
        <w:tc>
          <w:tcPr>
            <w:tcW w:w="2504" w:type="dxa"/>
            <w:vAlign w:val="top"/>
          </w:tcPr>
          <w:p>
            <w:pPr>
              <w:pStyle w:val="4"/>
              <w:spacing w:after="0" w:line="360" w:lineRule="auto"/>
              <w:jc w:val="both"/>
              <w:outlineLvl w:val="0"/>
              <w:rPr>
                <w:rFonts w:hint="eastAsia" w:ascii="宋体" w:hAnsi="宋体"/>
                <w:sz w:val="21"/>
                <w:szCs w:val="21"/>
                <w:highlight w:val="none"/>
              </w:rPr>
            </w:pPr>
            <w:r>
              <w:rPr>
                <w:rFonts w:hint="eastAsia" w:ascii="宋体" w:hAnsi="宋体"/>
                <w:sz w:val="21"/>
                <w:szCs w:val="21"/>
                <w:highlight w:val="none"/>
              </w:rPr>
              <w:t>非同一控制下企业合并</w:t>
            </w:r>
          </w:p>
        </w:tc>
      </w:tr>
    </w:tbl>
    <w:p>
      <w:pPr>
        <w:pStyle w:val="4"/>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(续上表)</w:t>
      </w:r>
    </w:p>
    <w:tbl>
      <w:tblPr>
        <w:tblStyle w:val="12"/>
        <w:tblW w:w="963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915"/>
        <w:gridCol w:w="2503"/>
        <w:gridCol w:w="1590"/>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vAlign w:val="center"/>
          </w:tcPr>
          <w:p>
            <w:pPr>
              <w:pStyle w:val="4"/>
              <w:spacing w:after="0" w:line="240" w:lineRule="atLeast"/>
              <w:ind w:firstLine="180" w:firstLineChars="100"/>
              <w:jc w:val="both"/>
              <w:outlineLvl w:val="0"/>
              <w:rPr>
                <w:rFonts w:hint="eastAsia" w:ascii="宋体" w:hAnsi="宋体"/>
                <w:sz w:val="21"/>
                <w:szCs w:val="21"/>
                <w:highlight w:val="none"/>
              </w:rPr>
            </w:pPr>
            <w:r>
              <w:rPr>
                <w:rFonts w:hint="eastAsia" w:ascii="宋体" w:hAnsi="宋体"/>
                <w:sz w:val="21"/>
                <w:szCs w:val="21"/>
                <w:highlight w:val="none"/>
              </w:rPr>
              <w:t>被购买方名称</w:t>
            </w:r>
          </w:p>
        </w:tc>
        <w:tc>
          <w:tcPr>
            <w:tcW w:w="1915" w:type="dxa"/>
            <w:vAlign w:val="center"/>
          </w:tcPr>
          <w:p>
            <w:pPr>
              <w:pStyle w:val="4"/>
              <w:spacing w:after="0" w:line="0" w:lineRule="atLeast"/>
              <w:ind w:left="-105" w:leftChars="-50" w:right="-115" w:rightChars="-55"/>
              <w:jc w:val="center"/>
              <w:outlineLvl w:val="0"/>
              <w:rPr>
                <w:rFonts w:hint="eastAsia" w:ascii="宋体" w:hAnsi="宋体"/>
                <w:sz w:val="21"/>
                <w:szCs w:val="21"/>
                <w:highlight w:val="none"/>
              </w:rPr>
            </w:pPr>
            <w:r>
              <w:rPr>
                <w:rFonts w:hint="eastAsia" w:ascii="宋体" w:hAnsi="宋体"/>
                <w:sz w:val="21"/>
                <w:szCs w:val="21"/>
                <w:highlight w:val="none"/>
              </w:rPr>
              <w:t>购买日</w:t>
            </w:r>
          </w:p>
        </w:tc>
        <w:tc>
          <w:tcPr>
            <w:tcW w:w="2503" w:type="dxa"/>
            <w:vAlign w:val="center"/>
          </w:tcPr>
          <w:p>
            <w:pPr>
              <w:pStyle w:val="4"/>
              <w:spacing w:after="0" w:line="0" w:lineRule="atLeast"/>
              <w:ind w:left="-105" w:leftChars="-50" w:right="-115" w:rightChars="-55"/>
              <w:jc w:val="center"/>
              <w:outlineLvl w:val="0"/>
              <w:rPr>
                <w:rFonts w:hint="eastAsia" w:ascii="宋体" w:hAnsi="宋体"/>
                <w:sz w:val="21"/>
                <w:szCs w:val="21"/>
                <w:highlight w:val="none"/>
              </w:rPr>
            </w:pPr>
            <w:r>
              <w:rPr>
                <w:rFonts w:hint="eastAsia" w:ascii="宋体" w:hAnsi="宋体"/>
                <w:sz w:val="21"/>
                <w:szCs w:val="21"/>
                <w:highlight w:val="none"/>
              </w:rPr>
              <w:t>购买日的</w:t>
            </w:r>
          </w:p>
          <w:p>
            <w:pPr>
              <w:pStyle w:val="4"/>
              <w:spacing w:after="0" w:line="0" w:lineRule="atLeast"/>
              <w:ind w:left="-105" w:leftChars="-50" w:right="-115" w:rightChars="-55"/>
              <w:jc w:val="center"/>
              <w:outlineLvl w:val="0"/>
              <w:rPr>
                <w:rFonts w:hint="eastAsia" w:ascii="宋体" w:hAnsi="宋体"/>
                <w:sz w:val="21"/>
                <w:szCs w:val="21"/>
                <w:highlight w:val="none"/>
              </w:rPr>
            </w:pPr>
            <w:r>
              <w:rPr>
                <w:rFonts w:hint="eastAsia" w:ascii="宋体" w:hAnsi="宋体"/>
                <w:sz w:val="21"/>
                <w:szCs w:val="21"/>
                <w:highlight w:val="none"/>
              </w:rPr>
              <w:t>确定依据</w:t>
            </w:r>
          </w:p>
        </w:tc>
        <w:tc>
          <w:tcPr>
            <w:tcW w:w="1590" w:type="dxa"/>
            <w:vAlign w:val="center"/>
          </w:tcPr>
          <w:p>
            <w:pPr>
              <w:pStyle w:val="4"/>
              <w:spacing w:after="0" w:line="0" w:lineRule="atLeast"/>
              <w:ind w:left="-105" w:leftChars="-50" w:right="-115" w:rightChars="-55"/>
              <w:jc w:val="center"/>
              <w:outlineLvl w:val="0"/>
              <w:rPr>
                <w:rFonts w:hint="eastAsia" w:ascii="宋体" w:hAnsi="宋体"/>
                <w:sz w:val="21"/>
                <w:szCs w:val="21"/>
                <w:highlight w:val="none"/>
              </w:rPr>
            </w:pPr>
            <w:r>
              <w:rPr>
                <w:rFonts w:hint="eastAsia" w:ascii="宋体" w:hAnsi="宋体"/>
                <w:sz w:val="21"/>
                <w:szCs w:val="21"/>
                <w:highlight w:val="none"/>
              </w:rPr>
              <w:t>购买日至期末</w:t>
            </w:r>
          </w:p>
          <w:p>
            <w:pPr>
              <w:pStyle w:val="4"/>
              <w:spacing w:after="0" w:line="0" w:lineRule="atLeast"/>
              <w:ind w:left="-105" w:leftChars="-50" w:right="-115" w:rightChars="-55"/>
              <w:jc w:val="center"/>
              <w:outlineLvl w:val="0"/>
              <w:rPr>
                <w:rFonts w:hint="eastAsia" w:ascii="宋体" w:hAnsi="宋体"/>
                <w:sz w:val="21"/>
                <w:szCs w:val="21"/>
                <w:highlight w:val="none"/>
              </w:rPr>
            </w:pPr>
            <w:r>
              <w:rPr>
                <w:rFonts w:hint="eastAsia" w:ascii="宋体" w:hAnsi="宋体"/>
                <w:sz w:val="21"/>
                <w:szCs w:val="21"/>
                <w:highlight w:val="none"/>
              </w:rPr>
              <w:t>被购买方的收入</w:t>
            </w:r>
          </w:p>
        </w:tc>
        <w:tc>
          <w:tcPr>
            <w:tcW w:w="1813" w:type="dxa"/>
            <w:vAlign w:val="center"/>
          </w:tcPr>
          <w:p>
            <w:pPr>
              <w:pStyle w:val="4"/>
              <w:spacing w:after="0" w:line="0" w:lineRule="atLeast"/>
              <w:ind w:left="-105" w:leftChars="-50" w:right="-115" w:rightChars="-55"/>
              <w:jc w:val="center"/>
              <w:outlineLvl w:val="0"/>
              <w:rPr>
                <w:rFonts w:hint="eastAsia" w:ascii="宋体" w:hAnsi="宋体"/>
                <w:sz w:val="21"/>
                <w:szCs w:val="21"/>
                <w:highlight w:val="none"/>
              </w:rPr>
            </w:pPr>
            <w:r>
              <w:rPr>
                <w:rFonts w:hint="eastAsia" w:ascii="宋体" w:hAnsi="宋体"/>
                <w:sz w:val="21"/>
                <w:szCs w:val="21"/>
                <w:highlight w:val="none"/>
              </w:rPr>
              <w:t>购买日至期末被</w:t>
            </w:r>
          </w:p>
          <w:p>
            <w:pPr>
              <w:pStyle w:val="4"/>
              <w:spacing w:after="0" w:line="0" w:lineRule="atLeast"/>
              <w:ind w:left="-105" w:leftChars="-50" w:right="-115" w:rightChars="-55"/>
              <w:jc w:val="center"/>
              <w:outlineLvl w:val="0"/>
              <w:rPr>
                <w:rFonts w:hint="eastAsia" w:ascii="宋体" w:hAnsi="宋体"/>
                <w:sz w:val="21"/>
                <w:szCs w:val="21"/>
                <w:highlight w:val="none"/>
              </w:rPr>
            </w:pPr>
            <w:r>
              <w:rPr>
                <w:rFonts w:hint="eastAsia" w:ascii="宋体" w:hAnsi="宋体"/>
                <w:sz w:val="21"/>
                <w:szCs w:val="21"/>
                <w:highlight w:val="none"/>
              </w:rPr>
              <w:t>购买方的净利润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vAlign w:val="top"/>
          </w:tcPr>
          <w:p>
            <w:pPr>
              <w:spacing w:line="0" w:lineRule="atLeast"/>
              <w:rPr>
                <w:rFonts w:hint="eastAsia" w:ascii="宋体" w:hAnsi="宋体"/>
                <w:sz w:val="21"/>
                <w:szCs w:val="21"/>
                <w:highlight w:val="none"/>
              </w:rPr>
            </w:pPr>
            <w:r>
              <w:rPr>
                <w:rFonts w:hint="eastAsia" w:ascii="宋体" w:hAnsi="宋体"/>
                <w:sz w:val="21"/>
                <w:szCs w:val="21"/>
                <w:highlight w:val="none"/>
                <w:lang w:eastAsia="zh-CN"/>
              </w:rPr>
              <w:t>杭州多赢网络科技有限公司</w:t>
            </w:r>
          </w:p>
        </w:tc>
        <w:tc>
          <w:tcPr>
            <w:tcW w:w="1915" w:type="dxa"/>
            <w:vAlign w:val="center"/>
          </w:tcPr>
          <w:p>
            <w:pPr>
              <w:pStyle w:val="4"/>
              <w:spacing w:after="0" w:line="360" w:lineRule="auto"/>
              <w:jc w:val="center"/>
              <w:outlineLvl w:val="0"/>
              <w:rPr>
                <w:rFonts w:hint="eastAsia" w:ascii="宋体" w:hAnsi="宋体"/>
                <w:sz w:val="21"/>
                <w:szCs w:val="21"/>
                <w:highlight w:val="none"/>
              </w:rPr>
            </w:pPr>
            <w:r>
              <w:rPr>
                <w:rFonts w:hint="eastAsia" w:ascii="宋体" w:hAnsi="宋体"/>
                <w:sz w:val="21"/>
                <w:szCs w:val="21"/>
                <w:highlight w:val="none"/>
              </w:rPr>
              <w:t>201</w:t>
            </w:r>
            <w:r>
              <w:rPr>
                <w:rFonts w:hint="eastAsia" w:ascii="宋体" w:hAnsi="宋体"/>
                <w:sz w:val="21"/>
                <w:szCs w:val="21"/>
                <w:highlight w:val="none"/>
                <w:lang w:val="en-US" w:eastAsia="zh-CN"/>
              </w:rPr>
              <w:t>6</w:t>
            </w:r>
            <w:r>
              <w:rPr>
                <w:rFonts w:hint="eastAsia" w:ascii="宋体" w:hAnsi="宋体"/>
                <w:sz w:val="21"/>
                <w:szCs w:val="21"/>
                <w:highlight w:val="none"/>
              </w:rPr>
              <w:t>年</w:t>
            </w:r>
            <w:r>
              <w:rPr>
                <w:rFonts w:hint="eastAsia" w:ascii="宋体" w:hAnsi="宋体"/>
                <w:sz w:val="21"/>
                <w:szCs w:val="21"/>
                <w:highlight w:val="none"/>
                <w:lang w:val="en-US" w:eastAsia="zh-CN"/>
              </w:rPr>
              <w:t>1</w:t>
            </w:r>
            <w:r>
              <w:rPr>
                <w:rFonts w:hint="eastAsia" w:ascii="宋体" w:hAnsi="宋体"/>
                <w:sz w:val="21"/>
                <w:szCs w:val="21"/>
                <w:highlight w:val="none"/>
              </w:rPr>
              <w:t>月</w:t>
            </w:r>
            <w:r>
              <w:rPr>
                <w:rFonts w:hint="eastAsia" w:ascii="宋体" w:hAnsi="宋体"/>
                <w:sz w:val="21"/>
                <w:szCs w:val="21"/>
                <w:highlight w:val="none"/>
                <w:lang w:val="en-US" w:eastAsia="zh-CN"/>
              </w:rPr>
              <w:t>22日</w:t>
            </w:r>
          </w:p>
        </w:tc>
        <w:tc>
          <w:tcPr>
            <w:tcW w:w="2503" w:type="dxa"/>
            <w:vAlign w:val="top"/>
          </w:tcPr>
          <w:p>
            <w:pPr>
              <w:pStyle w:val="4"/>
              <w:spacing w:after="0" w:line="360" w:lineRule="auto"/>
              <w:outlineLvl w:val="0"/>
              <w:rPr>
                <w:rFonts w:hint="eastAsia" w:ascii="宋体" w:hAnsi="宋体"/>
                <w:sz w:val="21"/>
                <w:szCs w:val="21"/>
                <w:highlight w:val="none"/>
              </w:rPr>
            </w:pPr>
            <w:r>
              <w:rPr>
                <w:rFonts w:hint="eastAsia" w:ascii="宋体" w:hAnsi="宋体"/>
                <w:sz w:val="21"/>
                <w:szCs w:val="21"/>
                <w:highlight w:val="none"/>
              </w:rPr>
              <w:t>公司对其拥有实质控制权</w:t>
            </w:r>
          </w:p>
        </w:tc>
        <w:tc>
          <w:tcPr>
            <w:tcW w:w="1590" w:type="dxa"/>
            <w:vAlign w:val="top"/>
          </w:tcPr>
          <w:p>
            <w:pPr>
              <w:pStyle w:val="4"/>
              <w:spacing w:after="0" w:line="360" w:lineRule="auto"/>
              <w:jc w:val="right"/>
              <w:outlineLvl w:val="0"/>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20,779,134.62</w:t>
            </w:r>
          </w:p>
        </w:tc>
        <w:tc>
          <w:tcPr>
            <w:tcW w:w="1813" w:type="dxa"/>
            <w:vAlign w:val="top"/>
          </w:tcPr>
          <w:p>
            <w:pPr>
              <w:pStyle w:val="4"/>
              <w:spacing w:after="0" w:line="360" w:lineRule="auto"/>
              <w:jc w:val="right"/>
              <w:outlineLvl w:val="0"/>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10,532,079.38</w:t>
            </w:r>
          </w:p>
        </w:tc>
      </w:tr>
    </w:tbl>
    <w:p>
      <w:pPr>
        <w:tabs>
          <w:tab w:val="right" w:pos="7740"/>
        </w:tabs>
        <w:spacing w:line="360" w:lineRule="auto"/>
        <w:ind w:firstLine="420" w:firstLineChars="200"/>
        <w:outlineLvl w:val="2"/>
        <w:rPr>
          <w:rFonts w:hint="eastAsia" w:ascii="宋体" w:hAnsi="宋体"/>
          <w:sz w:val="21"/>
          <w:szCs w:val="21"/>
          <w:highlight w:val="none"/>
        </w:rPr>
      </w:pPr>
      <w:r>
        <w:rPr>
          <w:rFonts w:hint="eastAsia" w:ascii="宋体" w:hAnsi="宋体"/>
          <w:sz w:val="21"/>
          <w:szCs w:val="21"/>
          <w:highlight w:val="none"/>
        </w:rPr>
        <w:t>2. 合并成本及商誉</w:t>
      </w:r>
    </w:p>
    <w:tbl>
      <w:tblPr>
        <w:tblStyle w:val="12"/>
        <w:tblW w:w="963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6"/>
        <w:gridCol w:w="5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6" w:type="dxa"/>
            <w:vAlign w:val="top"/>
          </w:tcPr>
          <w:p>
            <w:pPr>
              <w:pStyle w:val="4"/>
              <w:spacing w:after="0" w:line="360" w:lineRule="auto"/>
              <w:ind w:firstLine="180" w:firstLineChars="100"/>
              <w:rPr>
                <w:rFonts w:hint="eastAsia" w:ascii="宋体" w:hAnsi="宋体"/>
                <w:sz w:val="21"/>
                <w:szCs w:val="21"/>
                <w:highlight w:val="none"/>
              </w:rPr>
            </w:pPr>
            <w:r>
              <w:rPr>
                <w:rFonts w:hint="eastAsia" w:ascii="宋体" w:hAnsi="宋体"/>
                <w:sz w:val="21"/>
                <w:szCs w:val="21"/>
                <w:highlight w:val="none"/>
              </w:rPr>
              <w:t>项  目</w:t>
            </w:r>
          </w:p>
        </w:tc>
        <w:tc>
          <w:tcPr>
            <w:tcW w:w="5037" w:type="dxa"/>
            <w:vAlign w:val="top"/>
          </w:tcPr>
          <w:p>
            <w:pPr>
              <w:spacing w:line="0" w:lineRule="atLeast"/>
              <w:jc w:val="center"/>
              <w:rPr>
                <w:rFonts w:hint="eastAsia" w:ascii="宋体" w:hAnsi="宋体" w:eastAsia="宋体"/>
                <w:sz w:val="21"/>
                <w:szCs w:val="21"/>
                <w:highlight w:val="none"/>
                <w:lang w:eastAsia="zh-CN"/>
              </w:rPr>
            </w:pPr>
            <w:r>
              <w:rPr>
                <w:rFonts w:hint="eastAsia" w:ascii="宋体" w:hAnsi="宋体"/>
                <w:sz w:val="21"/>
                <w:szCs w:val="21"/>
                <w:highlight w:val="none"/>
                <w:lang w:eastAsia="zh-CN"/>
              </w:rPr>
              <w:t>杭州多赢网络科技有限公司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6" w:type="dxa"/>
            <w:vAlign w:val="top"/>
          </w:tcPr>
          <w:p>
            <w:pPr>
              <w:pStyle w:val="4"/>
              <w:spacing w:after="0" w:line="360" w:lineRule="auto"/>
              <w:rPr>
                <w:rFonts w:hint="eastAsia" w:ascii="宋体" w:hAnsi="宋体"/>
                <w:sz w:val="21"/>
                <w:szCs w:val="21"/>
                <w:highlight w:val="none"/>
              </w:rPr>
            </w:pPr>
            <w:r>
              <w:rPr>
                <w:rFonts w:hint="eastAsia" w:ascii="宋体" w:hAnsi="宋体"/>
                <w:sz w:val="21"/>
                <w:szCs w:val="21"/>
                <w:highlight w:val="none"/>
              </w:rPr>
              <w:t>合并成本</w:t>
            </w:r>
          </w:p>
        </w:tc>
        <w:tc>
          <w:tcPr>
            <w:tcW w:w="5037" w:type="dxa"/>
            <w:vAlign w:val="center"/>
          </w:tcPr>
          <w:p>
            <w:pPr>
              <w:pStyle w:val="4"/>
              <w:spacing w:after="0"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500,000,000.00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6" w:type="dxa"/>
            <w:vAlign w:val="top"/>
          </w:tcPr>
          <w:p>
            <w:pPr>
              <w:pStyle w:val="4"/>
              <w:spacing w:after="0" w:line="360" w:lineRule="auto"/>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 xml:space="preserve">   发行的权益性证券的公允价值</w:t>
            </w:r>
          </w:p>
        </w:tc>
        <w:tc>
          <w:tcPr>
            <w:tcW w:w="5037" w:type="dxa"/>
            <w:vAlign w:val="center"/>
          </w:tcPr>
          <w:p>
            <w:pPr>
              <w:pStyle w:val="4"/>
              <w:spacing w:after="0"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500,000,000.00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6" w:type="dxa"/>
            <w:vAlign w:val="top"/>
          </w:tcPr>
          <w:p>
            <w:pPr>
              <w:pStyle w:val="4"/>
              <w:spacing w:after="0" w:line="360" w:lineRule="auto"/>
              <w:rPr>
                <w:rFonts w:hint="eastAsia" w:ascii="宋体" w:hAnsi="宋体"/>
                <w:sz w:val="21"/>
                <w:szCs w:val="21"/>
                <w:highlight w:val="none"/>
              </w:rPr>
            </w:pPr>
            <w:r>
              <w:rPr>
                <w:rFonts w:hint="eastAsia" w:ascii="宋体" w:hAnsi="宋体"/>
                <w:sz w:val="21"/>
                <w:szCs w:val="21"/>
                <w:highlight w:val="none"/>
              </w:rPr>
              <w:t>合并成本合计</w:t>
            </w:r>
          </w:p>
        </w:tc>
        <w:tc>
          <w:tcPr>
            <w:tcW w:w="5037" w:type="dxa"/>
            <w:vAlign w:val="center"/>
          </w:tcPr>
          <w:p>
            <w:pPr>
              <w:pStyle w:val="4"/>
              <w:spacing w:after="0" w:line="360" w:lineRule="auto"/>
              <w:jc w:val="right"/>
              <w:rPr>
                <w:rFonts w:hint="eastAsia" w:ascii="宋体" w:hAnsi="宋体"/>
                <w:sz w:val="21"/>
                <w:szCs w:val="21"/>
                <w:highlight w:val="none"/>
              </w:rPr>
            </w:pPr>
            <w:r>
              <w:rPr>
                <w:rFonts w:hint="eastAsia" w:ascii="宋体" w:hAnsi="宋体"/>
                <w:sz w:val="21"/>
                <w:szCs w:val="21"/>
                <w:highlight w:val="none"/>
                <w:lang w:val="en-US" w:eastAsia="zh-CN"/>
              </w:rPr>
              <w:t>500,000,000.00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6" w:type="dxa"/>
            <w:vAlign w:val="top"/>
          </w:tcPr>
          <w:p>
            <w:pPr>
              <w:pStyle w:val="4"/>
              <w:spacing w:after="0" w:line="360" w:lineRule="auto"/>
              <w:rPr>
                <w:rFonts w:hint="eastAsia" w:ascii="宋体" w:hAnsi="宋体"/>
                <w:sz w:val="21"/>
                <w:szCs w:val="21"/>
                <w:highlight w:val="none"/>
              </w:rPr>
            </w:pPr>
            <w:r>
              <w:rPr>
                <w:rFonts w:hint="eastAsia" w:ascii="宋体" w:hAnsi="宋体"/>
                <w:sz w:val="21"/>
                <w:szCs w:val="21"/>
                <w:highlight w:val="none"/>
              </w:rPr>
              <w:t>减：取得的可辨认净资产公允价值份额</w:t>
            </w:r>
          </w:p>
        </w:tc>
        <w:tc>
          <w:tcPr>
            <w:tcW w:w="5037" w:type="dxa"/>
            <w:vAlign w:val="center"/>
          </w:tcPr>
          <w:p>
            <w:pPr>
              <w:pStyle w:val="4"/>
              <w:spacing w:after="0"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68,208,103.28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6" w:type="dxa"/>
            <w:vAlign w:val="top"/>
          </w:tcPr>
          <w:p>
            <w:pPr>
              <w:pStyle w:val="4"/>
              <w:spacing w:after="0" w:line="360" w:lineRule="auto"/>
              <w:rPr>
                <w:rFonts w:hint="eastAsia" w:ascii="宋体" w:hAnsi="宋体"/>
                <w:sz w:val="21"/>
                <w:szCs w:val="21"/>
                <w:highlight w:val="none"/>
              </w:rPr>
            </w:pPr>
            <w:r>
              <w:rPr>
                <w:rFonts w:hint="eastAsia" w:ascii="宋体" w:hAnsi="宋体"/>
                <w:sz w:val="21"/>
                <w:szCs w:val="21"/>
                <w:highlight w:val="none"/>
              </w:rPr>
              <w:t>商誉</w:t>
            </w:r>
          </w:p>
        </w:tc>
        <w:tc>
          <w:tcPr>
            <w:tcW w:w="5037" w:type="dxa"/>
            <w:vAlign w:val="center"/>
          </w:tcPr>
          <w:p>
            <w:pPr>
              <w:pStyle w:val="4"/>
              <w:spacing w:after="0"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431,791,896.72</w:t>
            </w:r>
          </w:p>
        </w:tc>
      </w:tr>
    </w:tbl>
    <w:p>
      <w:pPr>
        <w:tabs>
          <w:tab w:val="right" w:pos="7740"/>
        </w:tabs>
        <w:spacing w:line="360" w:lineRule="auto"/>
        <w:ind w:firstLine="420" w:firstLineChars="200"/>
        <w:outlineLvl w:val="2"/>
        <w:rPr>
          <w:rFonts w:hint="eastAsia" w:ascii="宋体" w:hAnsi="宋体"/>
          <w:sz w:val="21"/>
          <w:szCs w:val="21"/>
          <w:highlight w:val="none"/>
        </w:rPr>
      </w:pPr>
      <w:r>
        <w:rPr>
          <w:rFonts w:hint="eastAsia" w:ascii="宋体" w:hAnsi="宋体"/>
          <w:sz w:val="21"/>
          <w:szCs w:val="21"/>
          <w:highlight w:val="none"/>
        </w:rPr>
        <w:t>3. 被购买方于购买日可辨认资产、负债</w:t>
      </w:r>
    </w:p>
    <w:p>
      <w:pPr>
        <w:tabs>
          <w:tab w:val="right" w:pos="7740"/>
        </w:tabs>
        <w:spacing w:line="360" w:lineRule="auto"/>
        <w:ind w:firstLine="420" w:firstLineChars="200"/>
        <w:outlineLvl w:val="2"/>
        <w:rPr>
          <w:rFonts w:hint="eastAsia" w:ascii="宋体" w:hAnsi="宋体"/>
          <w:sz w:val="21"/>
          <w:szCs w:val="21"/>
          <w:highlight w:val="none"/>
        </w:rPr>
      </w:pPr>
      <w:r>
        <w:rPr>
          <w:rFonts w:hint="eastAsia" w:ascii="宋体" w:hAnsi="宋体"/>
          <w:sz w:val="21"/>
          <w:szCs w:val="21"/>
          <w:highlight w:val="none"/>
        </w:rPr>
        <w:t>(1) 明细情况</w:t>
      </w:r>
    </w:p>
    <w:tbl>
      <w:tblPr>
        <w:tblStyle w:val="12"/>
        <w:tblW w:w="96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7"/>
        <w:gridCol w:w="3569"/>
        <w:gridCol w:w="3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7" w:type="dxa"/>
            <w:vMerge w:val="restart"/>
            <w:vAlign w:val="center"/>
          </w:tcPr>
          <w:p>
            <w:pPr>
              <w:pStyle w:val="4"/>
              <w:spacing w:after="0" w:line="360" w:lineRule="auto"/>
              <w:jc w:val="both"/>
              <w:rPr>
                <w:rFonts w:hint="eastAsia" w:ascii="宋体" w:hAnsi="宋体"/>
                <w:sz w:val="21"/>
                <w:szCs w:val="21"/>
                <w:highlight w:val="none"/>
              </w:rPr>
            </w:pPr>
            <w:r>
              <w:rPr>
                <w:rFonts w:hint="eastAsia" w:ascii="宋体" w:hAnsi="宋体"/>
                <w:sz w:val="21"/>
                <w:szCs w:val="21"/>
                <w:highlight w:val="none"/>
              </w:rPr>
              <w:t xml:space="preserve">  项　目</w:t>
            </w:r>
          </w:p>
        </w:tc>
        <w:tc>
          <w:tcPr>
            <w:tcW w:w="7019" w:type="dxa"/>
            <w:gridSpan w:val="2"/>
            <w:vAlign w:val="top"/>
          </w:tcPr>
          <w:p>
            <w:pPr>
              <w:spacing w:line="0" w:lineRule="atLeast"/>
              <w:jc w:val="center"/>
              <w:rPr>
                <w:rFonts w:hint="eastAsia" w:ascii="宋体" w:hAnsi="宋体" w:eastAsia="宋体"/>
                <w:sz w:val="21"/>
                <w:szCs w:val="21"/>
                <w:highlight w:val="none"/>
                <w:lang w:eastAsia="zh-CN"/>
              </w:rPr>
            </w:pPr>
            <w:r>
              <w:rPr>
                <w:rFonts w:hint="eastAsia" w:ascii="宋体" w:hAnsi="宋体"/>
                <w:sz w:val="21"/>
                <w:szCs w:val="21"/>
                <w:highlight w:val="none"/>
                <w:lang w:eastAsia="zh-CN"/>
              </w:rPr>
              <w:t>杭州多赢网络科技有限公司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7" w:type="dxa"/>
            <w:vMerge w:val="continue"/>
            <w:vAlign w:val="top"/>
          </w:tcPr>
          <w:p>
            <w:pPr>
              <w:pStyle w:val="4"/>
              <w:spacing w:after="0" w:line="360" w:lineRule="auto"/>
              <w:rPr>
                <w:rFonts w:hint="eastAsia" w:ascii="宋体" w:hAnsi="宋体"/>
                <w:sz w:val="21"/>
                <w:szCs w:val="21"/>
                <w:highlight w:val="none"/>
              </w:rPr>
            </w:pPr>
          </w:p>
        </w:tc>
        <w:tc>
          <w:tcPr>
            <w:tcW w:w="3569" w:type="dxa"/>
            <w:vAlign w:val="center"/>
          </w:tcPr>
          <w:p>
            <w:pPr>
              <w:pStyle w:val="4"/>
              <w:adjustRightInd/>
              <w:spacing w:after="0" w:line="0" w:lineRule="atLeast"/>
              <w:jc w:val="center"/>
              <w:textAlignment w:val="auto"/>
              <w:rPr>
                <w:rFonts w:hint="eastAsia" w:ascii="宋体" w:hAnsi="宋体"/>
                <w:sz w:val="21"/>
                <w:szCs w:val="21"/>
                <w:highlight w:val="none"/>
              </w:rPr>
            </w:pPr>
            <w:r>
              <w:rPr>
                <w:rFonts w:hint="eastAsia" w:ascii="宋体" w:hAnsi="宋体"/>
                <w:sz w:val="21"/>
                <w:szCs w:val="21"/>
                <w:highlight w:val="none"/>
              </w:rPr>
              <w:t>购买日</w:t>
            </w:r>
          </w:p>
          <w:p>
            <w:pPr>
              <w:pStyle w:val="4"/>
              <w:adjustRightInd/>
              <w:spacing w:after="0" w:line="0" w:lineRule="atLeast"/>
              <w:jc w:val="center"/>
              <w:textAlignment w:val="auto"/>
              <w:rPr>
                <w:rFonts w:hint="eastAsia" w:ascii="宋体" w:hAnsi="宋体"/>
                <w:sz w:val="21"/>
                <w:szCs w:val="21"/>
                <w:highlight w:val="none"/>
              </w:rPr>
            </w:pPr>
            <w:r>
              <w:rPr>
                <w:rFonts w:hint="eastAsia" w:ascii="宋体" w:hAnsi="宋体"/>
                <w:sz w:val="21"/>
                <w:szCs w:val="21"/>
                <w:highlight w:val="none"/>
              </w:rPr>
              <w:t>公允价值</w:t>
            </w:r>
          </w:p>
        </w:tc>
        <w:tc>
          <w:tcPr>
            <w:tcW w:w="3450" w:type="dxa"/>
            <w:vAlign w:val="top"/>
          </w:tcPr>
          <w:p>
            <w:pPr>
              <w:pStyle w:val="4"/>
              <w:adjustRightInd/>
              <w:spacing w:after="0" w:line="0" w:lineRule="atLeast"/>
              <w:jc w:val="center"/>
              <w:textAlignment w:val="auto"/>
              <w:rPr>
                <w:rFonts w:hint="eastAsia" w:ascii="宋体" w:hAnsi="宋体"/>
                <w:sz w:val="21"/>
                <w:szCs w:val="21"/>
                <w:highlight w:val="none"/>
              </w:rPr>
            </w:pPr>
            <w:r>
              <w:rPr>
                <w:rFonts w:hint="eastAsia" w:ascii="宋体" w:hAnsi="宋体"/>
                <w:sz w:val="21"/>
                <w:szCs w:val="21"/>
                <w:highlight w:val="none"/>
              </w:rPr>
              <w:t>购买日</w:t>
            </w:r>
          </w:p>
          <w:p>
            <w:pPr>
              <w:pStyle w:val="4"/>
              <w:adjustRightInd/>
              <w:spacing w:after="0" w:line="0" w:lineRule="atLeast"/>
              <w:jc w:val="center"/>
              <w:textAlignment w:val="auto"/>
              <w:rPr>
                <w:rFonts w:hint="eastAsia" w:ascii="宋体" w:hAnsi="宋体"/>
                <w:sz w:val="21"/>
                <w:szCs w:val="21"/>
                <w:highlight w:val="none"/>
              </w:rPr>
            </w:pPr>
            <w:r>
              <w:rPr>
                <w:rFonts w:hint="eastAsia" w:ascii="宋体" w:hAnsi="宋体"/>
                <w:sz w:val="21"/>
                <w:szCs w:val="21"/>
                <w:highlight w:val="none"/>
              </w:rPr>
              <w:t>账面价值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7" w:type="dxa"/>
            <w:vAlign w:val="top"/>
          </w:tcPr>
          <w:p>
            <w:pPr>
              <w:pStyle w:val="4"/>
              <w:spacing w:after="0" w:line="360" w:lineRule="auto"/>
              <w:rPr>
                <w:rFonts w:hint="eastAsia" w:ascii="宋体" w:hAnsi="宋体"/>
                <w:sz w:val="21"/>
                <w:szCs w:val="21"/>
                <w:highlight w:val="none"/>
              </w:rPr>
            </w:pPr>
            <w:r>
              <w:rPr>
                <w:rFonts w:hint="eastAsia" w:ascii="宋体" w:hAnsi="宋体"/>
                <w:sz w:val="21"/>
                <w:szCs w:val="21"/>
                <w:highlight w:val="none"/>
              </w:rPr>
              <w:t>资产</w:t>
            </w:r>
          </w:p>
        </w:tc>
        <w:tc>
          <w:tcPr>
            <w:tcW w:w="3569" w:type="dxa"/>
            <w:vAlign w:val="top"/>
          </w:tcPr>
          <w:p>
            <w:pPr>
              <w:pStyle w:val="4"/>
              <w:spacing w:after="0" w:line="360" w:lineRule="auto"/>
              <w:jc w:val="right"/>
              <w:rPr>
                <w:rFonts w:hint="eastAsia" w:ascii="宋体" w:hAnsi="宋体"/>
                <w:sz w:val="21"/>
                <w:szCs w:val="21"/>
                <w:highlight w:val="none"/>
              </w:rPr>
            </w:pPr>
          </w:p>
        </w:tc>
        <w:tc>
          <w:tcPr>
            <w:tcW w:w="3450" w:type="dxa"/>
            <w:vAlign w:val="top"/>
          </w:tcPr>
          <w:p>
            <w:pPr>
              <w:pStyle w:val="4"/>
              <w:spacing w:after="0" w:line="360" w:lineRule="auto"/>
              <w:jc w:val="right"/>
              <w:rPr>
                <w:rFonts w:hint="eastAsia"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7" w:type="dxa"/>
            <w:vAlign w:val="top"/>
          </w:tcPr>
          <w:p>
            <w:pPr>
              <w:pStyle w:val="4"/>
              <w:spacing w:after="0" w:line="360" w:lineRule="auto"/>
              <w:rPr>
                <w:rFonts w:hint="eastAsia" w:ascii="宋体" w:hAnsi="宋体"/>
                <w:sz w:val="21"/>
                <w:szCs w:val="21"/>
                <w:highlight w:val="none"/>
              </w:rPr>
            </w:pPr>
            <w:r>
              <w:rPr>
                <w:rFonts w:hint="eastAsia" w:ascii="宋体" w:hAnsi="宋体"/>
                <w:sz w:val="21"/>
                <w:szCs w:val="21"/>
                <w:highlight w:val="none"/>
              </w:rPr>
              <w:t xml:space="preserve">    货币资金</w:t>
            </w:r>
          </w:p>
        </w:tc>
        <w:tc>
          <w:tcPr>
            <w:tcW w:w="3569" w:type="dxa"/>
            <w:vAlign w:val="top"/>
          </w:tcPr>
          <w:p>
            <w:pPr>
              <w:pStyle w:val="4"/>
              <w:spacing w:after="0"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46,055,924.25</w:t>
            </w:r>
          </w:p>
        </w:tc>
        <w:tc>
          <w:tcPr>
            <w:tcW w:w="3450" w:type="dxa"/>
            <w:vAlign w:val="top"/>
          </w:tcPr>
          <w:p>
            <w:pPr>
              <w:pStyle w:val="4"/>
              <w:spacing w:after="0"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46,055,924.25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7" w:type="dxa"/>
            <w:vAlign w:val="top"/>
          </w:tcPr>
          <w:p>
            <w:pPr>
              <w:pStyle w:val="4"/>
              <w:spacing w:after="0" w:line="360" w:lineRule="auto"/>
              <w:ind w:firstLine="360"/>
              <w:rPr>
                <w:rFonts w:hint="eastAsia" w:ascii="宋体" w:hAnsi="宋体"/>
                <w:sz w:val="21"/>
                <w:szCs w:val="21"/>
                <w:highlight w:val="none"/>
              </w:rPr>
            </w:pPr>
            <w:r>
              <w:rPr>
                <w:rFonts w:hint="eastAsia" w:ascii="宋体" w:hAnsi="宋体"/>
                <w:sz w:val="21"/>
                <w:szCs w:val="21"/>
                <w:highlight w:val="none"/>
              </w:rPr>
              <w:t>应收账款</w:t>
            </w:r>
          </w:p>
        </w:tc>
        <w:tc>
          <w:tcPr>
            <w:tcW w:w="3569" w:type="dxa"/>
            <w:vAlign w:val="top"/>
          </w:tcPr>
          <w:p>
            <w:pPr>
              <w:pStyle w:val="4"/>
              <w:spacing w:after="0"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3,768,211.45</w:t>
            </w:r>
          </w:p>
        </w:tc>
        <w:tc>
          <w:tcPr>
            <w:tcW w:w="3450" w:type="dxa"/>
            <w:vAlign w:val="top"/>
          </w:tcPr>
          <w:p>
            <w:pPr>
              <w:pStyle w:val="4"/>
              <w:spacing w:after="0"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3,768,211.45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7" w:type="dxa"/>
            <w:vAlign w:val="top"/>
          </w:tcPr>
          <w:p>
            <w:pPr>
              <w:pStyle w:val="4"/>
              <w:spacing w:after="0" w:line="360" w:lineRule="auto"/>
              <w:ind w:firstLine="360" w:firstLineChars="200"/>
              <w:rPr>
                <w:rFonts w:hint="eastAsia" w:ascii="宋体" w:hAnsi="宋体"/>
                <w:sz w:val="21"/>
                <w:szCs w:val="21"/>
                <w:highlight w:val="none"/>
              </w:rPr>
            </w:pPr>
            <w:r>
              <w:rPr>
                <w:rFonts w:hint="eastAsia" w:ascii="宋体" w:hAnsi="宋体"/>
                <w:sz w:val="21"/>
                <w:szCs w:val="21"/>
                <w:highlight w:val="none"/>
              </w:rPr>
              <w:t>预付款项</w:t>
            </w:r>
          </w:p>
        </w:tc>
        <w:tc>
          <w:tcPr>
            <w:tcW w:w="3569" w:type="dxa"/>
            <w:vAlign w:val="top"/>
          </w:tcPr>
          <w:p>
            <w:pPr>
              <w:pStyle w:val="4"/>
              <w:spacing w:after="0"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188,035.05</w:t>
            </w:r>
          </w:p>
        </w:tc>
        <w:tc>
          <w:tcPr>
            <w:tcW w:w="3450" w:type="dxa"/>
            <w:vAlign w:val="top"/>
          </w:tcPr>
          <w:p>
            <w:pPr>
              <w:pStyle w:val="4"/>
              <w:spacing w:after="0"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188,035.05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7" w:type="dxa"/>
            <w:vAlign w:val="top"/>
          </w:tcPr>
          <w:p>
            <w:pPr>
              <w:pStyle w:val="4"/>
              <w:spacing w:after="0" w:line="360" w:lineRule="auto"/>
              <w:rPr>
                <w:rFonts w:hint="eastAsia" w:ascii="宋体" w:hAnsi="宋体"/>
                <w:sz w:val="21"/>
                <w:szCs w:val="21"/>
                <w:highlight w:val="none"/>
              </w:rPr>
            </w:pPr>
            <w:r>
              <w:rPr>
                <w:rFonts w:hint="eastAsia" w:ascii="宋体" w:hAnsi="宋体"/>
                <w:sz w:val="21"/>
                <w:szCs w:val="21"/>
                <w:highlight w:val="none"/>
              </w:rPr>
              <w:t xml:space="preserve">    其他应收款</w:t>
            </w:r>
          </w:p>
        </w:tc>
        <w:tc>
          <w:tcPr>
            <w:tcW w:w="3569" w:type="dxa"/>
            <w:vAlign w:val="top"/>
          </w:tcPr>
          <w:p>
            <w:pPr>
              <w:pStyle w:val="4"/>
              <w:spacing w:after="0"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295,345.51</w:t>
            </w:r>
          </w:p>
        </w:tc>
        <w:tc>
          <w:tcPr>
            <w:tcW w:w="3450" w:type="dxa"/>
            <w:vAlign w:val="top"/>
          </w:tcPr>
          <w:p>
            <w:pPr>
              <w:pStyle w:val="4"/>
              <w:spacing w:after="0" w:line="360" w:lineRule="auto"/>
              <w:jc w:val="right"/>
              <w:rPr>
                <w:rFonts w:hint="eastAsia" w:ascii="宋体" w:hAnsi="宋体"/>
                <w:sz w:val="21"/>
                <w:szCs w:val="21"/>
                <w:highlight w:val="none"/>
              </w:rPr>
            </w:pPr>
            <w:r>
              <w:rPr>
                <w:rFonts w:hint="eastAsia" w:ascii="宋体" w:hAnsi="宋体"/>
                <w:sz w:val="21"/>
                <w:szCs w:val="21"/>
                <w:highlight w:val="none"/>
                <w:lang w:val="en-US" w:eastAsia="zh-CN"/>
              </w:rPr>
              <w:t>295,345.51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7" w:type="dxa"/>
            <w:vAlign w:val="top"/>
          </w:tcPr>
          <w:p>
            <w:pPr>
              <w:pStyle w:val="4"/>
              <w:spacing w:after="0" w:line="360" w:lineRule="auto"/>
              <w:ind w:firstLine="360" w:firstLineChars="200"/>
              <w:rPr>
                <w:rFonts w:hint="eastAsia" w:ascii="宋体" w:hAnsi="宋体" w:eastAsia="宋体"/>
                <w:sz w:val="21"/>
                <w:szCs w:val="21"/>
                <w:highlight w:val="none"/>
                <w:lang w:eastAsia="zh-CN"/>
              </w:rPr>
            </w:pPr>
            <w:r>
              <w:rPr>
                <w:rFonts w:hint="eastAsia" w:ascii="宋体" w:hAnsi="宋体"/>
                <w:sz w:val="21"/>
                <w:szCs w:val="21"/>
                <w:highlight w:val="none"/>
                <w:lang w:eastAsia="zh-CN"/>
              </w:rPr>
              <w:t>存货</w:t>
            </w:r>
          </w:p>
        </w:tc>
        <w:tc>
          <w:tcPr>
            <w:tcW w:w="3569" w:type="dxa"/>
            <w:vAlign w:val="top"/>
          </w:tcPr>
          <w:p>
            <w:pPr>
              <w:pStyle w:val="4"/>
              <w:spacing w:after="0"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116,768.89</w:t>
            </w:r>
          </w:p>
        </w:tc>
        <w:tc>
          <w:tcPr>
            <w:tcW w:w="3450" w:type="dxa"/>
            <w:vAlign w:val="top"/>
          </w:tcPr>
          <w:p>
            <w:pPr>
              <w:pStyle w:val="4"/>
              <w:spacing w:after="0" w:line="360" w:lineRule="auto"/>
              <w:jc w:val="right"/>
              <w:rPr>
                <w:rFonts w:ascii="宋体" w:hAnsi="宋体"/>
                <w:sz w:val="21"/>
                <w:szCs w:val="21"/>
                <w:highlight w:val="none"/>
              </w:rPr>
            </w:pPr>
            <w:r>
              <w:rPr>
                <w:rFonts w:hint="eastAsia" w:ascii="宋体" w:hAnsi="宋体"/>
                <w:sz w:val="21"/>
                <w:szCs w:val="21"/>
                <w:highlight w:val="none"/>
                <w:lang w:val="en-US" w:eastAsia="zh-CN"/>
              </w:rPr>
              <w:t>116,768.89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7" w:type="dxa"/>
            <w:vAlign w:val="top"/>
          </w:tcPr>
          <w:p>
            <w:pPr>
              <w:pStyle w:val="4"/>
              <w:spacing w:after="0" w:line="360" w:lineRule="auto"/>
              <w:rPr>
                <w:rFonts w:hint="eastAsia" w:ascii="宋体" w:hAnsi="宋体" w:eastAsia="宋体"/>
                <w:sz w:val="21"/>
                <w:szCs w:val="21"/>
                <w:highlight w:val="none"/>
                <w:lang w:eastAsia="zh-CN"/>
              </w:rPr>
            </w:pPr>
            <w:r>
              <w:rPr>
                <w:rFonts w:hint="eastAsia" w:ascii="宋体" w:hAnsi="宋体"/>
                <w:sz w:val="21"/>
                <w:szCs w:val="21"/>
                <w:highlight w:val="none"/>
                <w:lang w:val="en-US" w:eastAsia="zh-CN"/>
              </w:rPr>
              <w:t xml:space="preserve">    </w:t>
            </w:r>
            <w:r>
              <w:rPr>
                <w:rFonts w:hint="eastAsia" w:ascii="宋体" w:hAnsi="宋体"/>
                <w:sz w:val="21"/>
                <w:szCs w:val="21"/>
                <w:highlight w:val="none"/>
                <w:lang w:eastAsia="zh-CN"/>
              </w:rPr>
              <w:t>其他流动资产</w:t>
            </w:r>
          </w:p>
        </w:tc>
        <w:tc>
          <w:tcPr>
            <w:tcW w:w="3569" w:type="dxa"/>
            <w:vAlign w:val="top"/>
          </w:tcPr>
          <w:p>
            <w:pPr>
              <w:pStyle w:val="4"/>
              <w:spacing w:after="0"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1,635.83</w:t>
            </w:r>
          </w:p>
        </w:tc>
        <w:tc>
          <w:tcPr>
            <w:tcW w:w="3450" w:type="dxa"/>
            <w:vAlign w:val="top"/>
          </w:tcPr>
          <w:p>
            <w:pPr>
              <w:pStyle w:val="4"/>
              <w:spacing w:after="0" w:line="360" w:lineRule="auto"/>
              <w:jc w:val="right"/>
              <w:rPr>
                <w:rFonts w:hint="eastAsia" w:ascii="宋体" w:hAnsi="宋体"/>
                <w:sz w:val="21"/>
                <w:szCs w:val="21"/>
                <w:highlight w:val="none"/>
              </w:rPr>
            </w:pPr>
            <w:r>
              <w:rPr>
                <w:rFonts w:hint="eastAsia" w:ascii="宋体" w:hAnsi="宋体"/>
                <w:sz w:val="21"/>
                <w:szCs w:val="21"/>
                <w:highlight w:val="none"/>
                <w:lang w:val="en-US" w:eastAsia="zh-CN"/>
              </w:rPr>
              <w:t>1,635.83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7" w:type="dxa"/>
            <w:vAlign w:val="top"/>
          </w:tcPr>
          <w:p>
            <w:pPr>
              <w:pStyle w:val="4"/>
              <w:spacing w:after="0" w:line="360" w:lineRule="auto"/>
              <w:rPr>
                <w:rFonts w:hint="eastAsia" w:ascii="宋体" w:hAnsi="宋体"/>
                <w:sz w:val="21"/>
                <w:szCs w:val="21"/>
                <w:highlight w:val="none"/>
              </w:rPr>
            </w:pPr>
            <w:r>
              <w:rPr>
                <w:rFonts w:hint="eastAsia" w:ascii="宋体" w:hAnsi="宋体"/>
                <w:sz w:val="21"/>
                <w:szCs w:val="21"/>
                <w:highlight w:val="none"/>
              </w:rPr>
              <w:t xml:space="preserve">    固定资产</w:t>
            </w:r>
          </w:p>
        </w:tc>
        <w:tc>
          <w:tcPr>
            <w:tcW w:w="3569" w:type="dxa"/>
            <w:vAlign w:val="top"/>
          </w:tcPr>
          <w:p>
            <w:pPr>
              <w:pStyle w:val="4"/>
              <w:spacing w:after="0"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371,146.99</w:t>
            </w:r>
          </w:p>
        </w:tc>
        <w:tc>
          <w:tcPr>
            <w:tcW w:w="3450" w:type="dxa"/>
            <w:vAlign w:val="top"/>
          </w:tcPr>
          <w:p>
            <w:pPr>
              <w:pStyle w:val="4"/>
              <w:spacing w:after="0" w:line="360" w:lineRule="auto"/>
              <w:jc w:val="right"/>
              <w:rPr>
                <w:rFonts w:hint="eastAsia" w:ascii="宋体" w:hAnsi="宋体"/>
                <w:sz w:val="21"/>
                <w:szCs w:val="21"/>
                <w:highlight w:val="none"/>
              </w:rPr>
            </w:pPr>
            <w:r>
              <w:rPr>
                <w:rFonts w:hint="eastAsia" w:ascii="宋体" w:hAnsi="宋体"/>
                <w:sz w:val="21"/>
                <w:szCs w:val="21"/>
                <w:highlight w:val="none"/>
                <w:lang w:val="en-US" w:eastAsia="zh-CN"/>
              </w:rPr>
              <w:t>371,146.99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7" w:type="dxa"/>
            <w:vAlign w:val="top"/>
          </w:tcPr>
          <w:p>
            <w:pPr>
              <w:pStyle w:val="4"/>
              <w:spacing w:after="0" w:line="360" w:lineRule="auto"/>
              <w:rPr>
                <w:rFonts w:hint="eastAsia" w:ascii="宋体" w:hAnsi="宋体"/>
                <w:sz w:val="21"/>
                <w:szCs w:val="21"/>
                <w:highlight w:val="none"/>
              </w:rPr>
            </w:pPr>
            <w:r>
              <w:rPr>
                <w:rFonts w:hint="eastAsia" w:ascii="宋体" w:hAnsi="宋体"/>
                <w:sz w:val="21"/>
                <w:szCs w:val="21"/>
                <w:highlight w:val="none"/>
              </w:rPr>
              <w:t xml:space="preserve">    无形资产</w:t>
            </w:r>
          </w:p>
        </w:tc>
        <w:tc>
          <w:tcPr>
            <w:tcW w:w="3569" w:type="dxa"/>
            <w:vAlign w:val="top"/>
          </w:tcPr>
          <w:p>
            <w:pPr>
              <w:pStyle w:val="4"/>
              <w:spacing w:after="0"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28,824,424.45</w:t>
            </w:r>
          </w:p>
        </w:tc>
        <w:tc>
          <w:tcPr>
            <w:tcW w:w="3450" w:type="dxa"/>
            <w:vAlign w:val="top"/>
          </w:tcPr>
          <w:p>
            <w:pPr>
              <w:pStyle w:val="4"/>
              <w:spacing w:after="0" w:line="360" w:lineRule="auto"/>
              <w:jc w:val="right"/>
              <w:rPr>
                <w:rFonts w:hint="eastAsia"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7" w:type="dxa"/>
            <w:vAlign w:val="top"/>
          </w:tcPr>
          <w:p>
            <w:pPr>
              <w:pStyle w:val="4"/>
              <w:spacing w:after="0" w:line="360" w:lineRule="auto"/>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 xml:space="preserve">    递延所得税资产</w:t>
            </w:r>
          </w:p>
        </w:tc>
        <w:tc>
          <w:tcPr>
            <w:tcW w:w="3569" w:type="dxa"/>
            <w:vAlign w:val="top"/>
          </w:tcPr>
          <w:p>
            <w:pPr>
              <w:pStyle w:val="4"/>
              <w:spacing w:after="0"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260,199.07</w:t>
            </w:r>
          </w:p>
        </w:tc>
        <w:tc>
          <w:tcPr>
            <w:tcW w:w="3450" w:type="dxa"/>
            <w:vAlign w:val="top"/>
          </w:tcPr>
          <w:p>
            <w:pPr>
              <w:pStyle w:val="4"/>
              <w:spacing w:after="0" w:line="360" w:lineRule="auto"/>
              <w:jc w:val="right"/>
              <w:rPr>
                <w:rFonts w:hint="eastAsia" w:ascii="宋体" w:hAnsi="宋体"/>
                <w:sz w:val="21"/>
                <w:szCs w:val="21"/>
                <w:highlight w:val="none"/>
              </w:rPr>
            </w:pPr>
            <w:r>
              <w:rPr>
                <w:rFonts w:hint="eastAsia" w:ascii="宋体" w:hAnsi="宋体"/>
                <w:sz w:val="21"/>
                <w:szCs w:val="21"/>
                <w:highlight w:val="none"/>
                <w:lang w:val="en-US" w:eastAsia="zh-CN"/>
              </w:rPr>
              <w:t>260,199.07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7" w:type="dxa"/>
            <w:vAlign w:val="top"/>
          </w:tcPr>
          <w:p>
            <w:pPr>
              <w:pStyle w:val="4"/>
              <w:spacing w:after="0" w:line="360" w:lineRule="auto"/>
              <w:rPr>
                <w:rFonts w:hint="eastAsia" w:ascii="宋体" w:hAnsi="宋体"/>
                <w:sz w:val="21"/>
                <w:szCs w:val="21"/>
                <w:highlight w:val="none"/>
              </w:rPr>
            </w:pPr>
            <w:r>
              <w:rPr>
                <w:rFonts w:hint="eastAsia" w:ascii="宋体" w:hAnsi="宋体"/>
                <w:sz w:val="21"/>
                <w:szCs w:val="21"/>
                <w:highlight w:val="none"/>
              </w:rPr>
              <w:t>负债</w:t>
            </w:r>
          </w:p>
        </w:tc>
        <w:tc>
          <w:tcPr>
            <w:tcW w:w="3569" w:type="dxa"/>
            <w:vAlign w:val="top"/>
          </w:tcPr>
          <w:p>
            <w:pPr>
              <w:pStyle w:val="4"/>
              <w:spacing w:after="0" w:line="360" w:lineRule="auto"/>
              <w:jc w:val="right"/>
              <w:rPr>
                <w:rFonts w:hint="eastAsia" w:ascii="宋体" w:hAnsi="宋体"/>
                <w:sz w:val="21"/>
                <w:szCs w:val="21"/>
                <w:highlight w:val="none"/>
              </w:rPr>
            </w:pPr>
          </w:p>
        </w:tc>
        <w:tc>
          <w:tcPr>
            <w:tcW w:w="3450" w:type="dxa"/>
            <w:vAlign w:val="top"/>
          </w:tcPr>
          <w:p>
            <w:pPr>
              <w:pStyle w:val="4"/>
              <w:spacing w:after="0" w:line="360" w:lineRule="auto"/>
              <w:jc w:val="right"/>
              <w:rPr>
                <w:rFonts w:hint="eastAsia"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7" w:type="dxa"/>
            <w:vAlign w:val="top"/>
          </w:tcPr>
          <w:p>
            <w:pPr>
              <w:pStyle w:val="4"/>
              <w:spacing w:after="0" w:line="360" w:lineRule="auto"/>
              <w:rPr>
                <w:rFonts w:hint="eastAsia" w:ascii="宋体" w:hAnsi="宋体"/>
                <w:sz w:val="21"/>
                <w:szCs w:val="21"/>
                <w:highlight w:val="none"/>
              </w:rPr>
            </w:pPr>
            <w:r>
              <w:rPr>
                <w:rFonts w:hint="eastAsia" w:ascii="宋体" w:hAnsi="宋体"/>
                <w:sz w:val="21"/>
                <w:szCs w:val="21"/>
                <w:highlight w:val="none"/>
              </w:rPr>
              <w:t xml:space="preserve">    应付款项</w:t>
            </w:r>
          </w:p>
        </w:tc>
        <w:tc>
          <w:tcPr>
            <w:tcW w:w="3569" w:type="dxa"/>
            <w:vAlign w:val="top"/>
          </w:tcPr>
          <w:p>
            <w:pPr>
              <w:pStyle w:val="4"/>
              <w:spacing w:after="0"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335,502.35</w:t>
            </w:r>
          </w:p>
        </w:tc>
        <w:tc>
          <w:tcPr>
            <w:tcW w:w="3450" w:type="dxa"/>
            <w:vAlign w:val="top"/>
          </w:tcPr>
          <w:p>
            <w:pPr>
              <w:pStyle w:val="4"/>
              <w:spacing w:after="0" w:line="360" w:lineRule="auto"/>
              <w:jc w:val="right"/>
              <w:rPr>
                <w:rFonts w:hint="eastAsia" w:ascii="宋体" w:hAnsi="宋体"/>
                <w:sz w:val="21"/>
                <w:szCs w:val="21"/>
                <w:highlight w:val="none"/>
              </w:rPr>
            </w:pPr>
            <w:r>
              <w:rPr>
                <w:rFonts w:hint="eastAsia" w:ascii="宋体" w:hAnsi="宋体"/>
                <w:sz w:val="21"/>
                <w:szCs w:val="21"/>
                <w:highlight w:val="none"/>
                <w:lang w:val="en-US" w:eastAsia="zh-CN"/>
              </w:rPr>
              <w:t>335,502.35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7" w:type="dxa"/>
            <w:vAlign w:val="top"/>
          </w:tcPr>
          <w:p>
            <w:pPr>
              <w:pStyle w:val="4"/>
              <w:spacing w:after="0" w:line="360" w:lineRule="auto"/>
              <w:rPr>
                <w:rFonts w:hint="eastAsia" w:ascii="宋体" w:hAnsi="宋体"/>
                <w:sz w:val="21"/>
                <w:szCs w:val="21"/>
                <w:highlight w:val="none"/>
              </w:rPr>
            </w:pPr>
            <w:r>
              <w:rPr>
                <w:rFonts w:hint="eastAsia" w:ascii="宋体" w:hAnsi="宋体"/>
                <w:sz w:val="21"/>
                <w:szCs w:val="21"/>
                <w:highlight w:val="none"/>
              </w:rPr>
              <w:t xml:space="preserve">    预收款项</w:t>
            </w:r>
          </w:p>
        </w:tc>
        <w:tc>
          <w:tcPr>
            <w:tcW w:w="3569" w:type="dxa"/>
            <w:vAlign w:val="top"/>
          </w:tcPr>
          <w:p>
            <w:pPr>
              <w:pStyle w:val="4"/>
              <w:spacing w:after="0"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4,869,812.95</w:t>
            </w:r>
          </w:p>
        </w:tc>
        <w:tc>
          <w:tcPr>
            <w:tcW w:w="3450" w:type="dxa"/>
            <w:vAlign w:val="top"/>
          </w:tcPr>
          <w:p>
            <w:pPr>
              <w:pStyle w:val="4"/>
              <w:spacing w:after="0" w:line="360" w:lineRule="auto"/>
              <w:jc w:val="right"/>
              <w:rPr>
                <w:rFonts w:ascii="宋体" w:hAnsi="宋体"/>
                <w:sz w:val="21"/>
                <w:szCs w:val="21"/>
                <w:highlight w:val="none"/>
              </w:rPr>
            </w:pPr>
            <w:r>
              <w:rPr>
                <w:rFonts w:hint="eastAsia" w:ascii="宋体" w:hAnsi="宋体"/>
                <w:sz w:val="21"/>
                <w:szCs w:val="21"/>
                <w:highlight w:val="none"/>
                <w:lang w:val="en-US" w:eastAsia="zh-CN"/>
              </w:rPr>
              <w:t>4,869,812.95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7" w:type="dxa"/>
            <w:vAlign w:val="top"/>
          </w:tcPr>
          <w:p>
            <w:pPr>
              <w:pStyle w:val="4"/>
              <w:spacing w:after="0" w:line="360" w:lineRule="auto"/>
              <w:ind w:firstLine="360" w:firstLineChars="200"/>
              <w:rPr>
                <w:rFonts w:hint="eastAsia" w:ascii="宋体" w:hAnsi="宋体"/>
                <w:sz w:val="21"/>
                <w:szCs w:val="21"/>
                <w:highlight w:val="none"/>
              </w:rPr>
            </w:pPr>
            <w:r>
              <w:rPr>
                <w:rFonts w:hint="eastAsia" w:ascii="宋体" w:hAnsi="宋体"/>
                <w:sz w:val="21"/>
                <w:szCs w:val="21"/>
                <w:highlight w:val="none"/>
              </w:rPr>
              <w:t>应付职工薪酬</w:t>
            </w:r>
          </w:p>
        </w:tc>
        <w:tc>
          <w:tcPr>
            <w:tcW w:w="3569" w:type="dxa"/>
            <w:vAlign w:val="top"/>
          </w:tcPr>
          <w:p>
            <w:pPr>
              <w:pStyle w:val="4"/>
              <w:spacing w:after="0"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1,045,523.50</w:t>
            </w:r>
          </w:p>
        </w:tc>
        <w:tc>
          <w:tcPr>
            <w:tcW w:w="3450" w:type="dxa"/>
            <w:vAlign w:val="top"/>
          </w:tcPr>
          <w:p>
            <w:pPr>
              <w:pStyle w:val="4"/>
              <w:spacing w:after="0" w:line="360" w:lineRule="auto"/>
              <w:jc w:val="right"/>
              <w:rPr>
                <w:rFonts w:ascii="宋体" w:hAnsi="宋体"/>
                <w:sz w:val="21"/>
                <w:szCs w:val="21"/>
                <w:highlight w:val="none"/>
              </w:rPr>
            </w:pPr>
            <w:r>
              <w:rPr>
                <w:rFonts w:hint="eastAsia" w:ascii="宋体" w:hAnsi="宋体"/>
                <w:sz w:val="21"/>
                <w:szCs w:val="21"/>
                <w:highlight w:val="none"/>
                <w:lang w:val="en-US" w:eastAsia="zh-CN"/>
              </w:rPr>
              <w:t>1,045,523.50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7" w:type="dxa"/>
            <w:vAlign w:val="top"/>
          </w:tcPr>
          <w:p>
            <w:pPr>
              <w:pStyle w:val="4"/>
              <w:spacing w:after="0" w:line="360" w:lineRule="auto"/>
              <w:ind w:firstLine="360" w:firstLineChars="200"/>
              <w:rPr>
                <w:rFonts w:hint="eastAsia" w:ascii="宋体" w:hAnsi="宋体"/>
                <w:sz w:val="21"/>
                <w:szCs w:val="21"/>
                <w:highlight w:val="none"/>
              </w:rPr>
            </w:pPr>
            <w:r>
              <w:rPr>
                <w:rFonts w:hint="eastAsia" w:ascii="宋体" w:hAnsi="宋体"/>
                <w:sz w:val="21"/>
                <w:szCs w:val="21"/>
                <w:highlight w:val="none"/>
              </w:rPr>
              <w:t>应交税费</w:t>
            </w:r>
          </w:p>
        </w:tc>
        <w:tc>
          <w:tcPr>
            <w:tcW w:w="3569" w:type="dxa"/>
            <w:vAlign w:val="top"/>
          </w:tcPr>
          <w:p>
            <w:pPr>
              <w:pStyle w:val="4"/>
              <w:spacing w:after="0"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727,011.09</w:t>
            </w:r>
          </w:p>
        </w:tc>
        <w:tc>
          <w:tcPr>
            <w:tcW w:w="3450" w:type="dxa"/>
            <w:vAlign w:val="top"/>
          </w:tcPr>
          <w:p>
            <w:pPr>
              <w:pStyle w:val="4"/>
              <w:spacing w:after="0" w:line="360" w:lineRule="auto"/>
              <w:jc w:val="right"/>
              <w:rPr>
                <w:rFonts w:ascii="宋体" w:hAnsi="宋体"/>
                <w:sz w:val="21"/>
                <w:szCs w:val="21"/>
                <w:highlight w:val="none"/>
              </w:rPr>
            </w:pPr>
            <w:r>
              <w:rPr>
                <w:rFonts w:hint="eastAsia" w:ascii="宋体" w:hAnsi="宋体"/>
                <w:sz w:val="21"/>
                <w:szCs w:val="21"/>
                <w:highlight w:val="none"/>
                <w:lang w:val="en-US" w:eastAsia="zh-CN"/>
              </w:rPr>
              <w:t>727,011.09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7" w:type="dxa"/>
            <w:vAlign w:val="top"/>
          </w:tcPr>
          <w:p>
            <w:pPr>
              <w:pStyle w:val="4"/>
              <w:spacing w:after="0" w:line="360" w:lineRule="auto"/>
              <w:ind w:firstLine="360" w:firstLineChars="200"/>
              <w:rPr>
                <w:rFonts w:hint="eastAsia" w:ascii="宋体" w:hAnsi="宋体"/>
                <w:sz w:val="21"/>
                <w:szCs w:val="21"/>
                <w:highlight w:val="none"/>
              </w:rPr>
            </w:pPr>
            <w:r>
              <w:rPr>
                <w:rFonts w:hint="eastAsia" w:ascii="宋体" w:hAnsi="宋体"/>
                <w:sz w:val="21"/>
                <w:szCs w:val="21"/>
                <w:highlight w:val="none"/>
              </w:rPr>
              <w:t>其他应付款</w:t>
            </w:r>
          </w:p>
        </w:tc>
        <w:tc>
          <w:tcPr>
            <w:tcW w:w="3569" w:type="dxa"/>
            <w:vAlign w:val="top"/>
          </w:tcPr>
          <w:p>
            <w:pPr>
              <w:pStyle w:val="4"/>
              <w:spacing w:after="0"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3,301,085.44</w:t>
            </w:r>
          </w:p>
        </w:tc>
        <w:tc>
          <w:tcPr>
            <w:tcW w:w="3450" w:type="dxa"/>
            <w:vAlign w:val="top"/>
          </w:tcPr>
          <w:p>
            <w:pPr>
              <w:pStyle w:val="4"/>
              <w:spacing w:after="0" w:line="360" w:lineRule="auto"/>
              <w:jc w:val="right"/>
              <w:rPr>
                <w:rFonts w:ascii="宋体" w:hAnsi="宋体"/>
                <w:sz w:val="21"/>
                <w:szCs w:val="21"/>
                <w:highlight w:val="none"/>
              </w:rPr>
            </w:pPr>
            <w:r>
              <w:rPr>
                <w:rFonts w:hint="eastAsia" w:ascii="宋体" w:hAnsi="宋体"/>
                <w:sz w:val="21"/>
                <w:szCs w:val="21"/>
                <w:highlight w:val="none"/>
                <w:lang w:val="en-US" w:eastAsia="zh-CN"/>
              </w:rPr>
              <w:t>3,301,085.44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7" w:type="dxa"/>
            <w:vAlign w:val="top"/>
          </w:tcPr>
          <w:p>
            <w:pPr>
              <w:pStyle w:val="4"/>
              <w:spacing w:after="0" w:line="360" w:lineRule="auto"/>
              <w:ind w:firstLine="360" w:firstLineChars="200"/>
              <w:rPr>
                <w:rFonts w:hint="eastAsia" w:ascii="宋体" w:hAnsi="宋体" w:eastAsia="宋体"/>
                <w:sz w:val="21"/>
                <w:szCs w:val="21"/>
                <w:highlight w:val="none"/>
                <w:lang w:eastAsia="zh-CN"/>
              </w:rPr>
            </w:pPr>
            <w:r>
              <w:rPr>
                <w:rFonts w:hint="eastAsia" w:ascii="宋体" w:hAnsi="宋体"/>
                <w:sz w:val="21"/>
                <w:szCs w:val="21"/>
                <w:highlight w:val="none"/>
                <w:lang w:eastAsia="zh-CN"/>
              </w:rPr>
              <w:t>长期应付职工薪酬</w:t>
            </w:r>
          </w:p>
        </w:tc>
        <w:tc>
          <w:tcPr>
            <w:tcW w:w="3569" w:type="dxa"/>
            <w:vAlign w:val="top"/>
          </w:tcPr>
          <w:p>
            <w:pPr>
              <w:pStyle w:val="4"/>
              <w:spacing w:after="0" w:line="360" w:lineRule="auto"/>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1,394,652.88</w:t>
            </w:r>
          </w:p>
        </w:tc>
        <w:tc>
          <w:tcPr>
            <w:tcW w:w="3450" w:type="dxa"/>
            <w:vAlign w:val="top"/>
          </w:tcPr>
          <w:p>
            <w:pPr>
              <w:pStyle w:val="4"/>
              <w:spacing w:after="0" w:line="360" w:lineRule="auto"/>
              <w:jc w:val="right"/>
              <w:rPr>
                <w:rFonts w:ascii="宋体" w:hAnsi="宋体"/>
                <w:sz w:val="21"/>
                <w:szCs w:val="21"/>
                <w:highlight w:val="none"/>
              </w:rPr>
            </w:pPr>
            <w:r>
              <w:rPr>
                <w:rFonts w:hint="eastAsia" w:ascii="宋体" w:hAnsi="宋体"/>
                <w:sz w:val="21"/>
                <w:szCs w:val="21"/>
                <w:highlight w:val="none"/>
                <w:lang w:val="en-US" w:eastAsia="zh-CN"/>
              </w:rPr>
              <w:t>1,394,652.88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7" w:type="dxa"/>
            <w:vAlign w:val="top"/>
          </w:tcPr>
          <w:p>
            <w:pPr>
              <w:pStyle w:val="4"/>
              <w:spacing w:after="0" w:line="360" w:lineRule="auto"/>
              <w:rPr>
                <w:rFonts w:hint="eastAsia" w:ascii="宋体" w:hAnsi="宋体"/>
                <w:sz w:val="21"/>
                <w:szCs w:val="21"/>
                <w:highlight w:val="none"/>
              </w:rPr>
            </w:pPr>
            <w:r>
              <w:rPr>
                <w:rFonts w:hint="eastAsia" w:ascii="宋体" w:hAnsi="宋体"/>
                <w:sz w:val="21"/>
                <w:szCs w:val="21"/>
                <w:highlight w:val="none"/>
              </w:rPr>
              <w:t>净资产</w:t>
            </w:r>
          </w:p>
        </w:tc>
        <w:tc>
          <w:tcPr>
            <w:tcW w:w="3569" w:type="dxa"/>
            <w:vAlign w:val="top"/>
          </w:tcPr>
          <w:p>
            <w:pPr>
              <w:pStyle w:val="4"/>
              <w:spacing w:after="0"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68,208,103.28</w:t>
            </w:r>
          </w:p>
        </w:tc>
        <w:tc>
          <w:tcPr>
            <w:tcW w:w="3450" w:type="dxa"/>
            <w:vAlign w:val="top"/>
          </w:tcPr>
          <w:p>
            <w:pPr>
              <w:pStyle w:val="4"/>
              <w:spacing w:after="0" w:line="360" w:lineRule="auto"/>
              <w:jc w:val="right"/>
              <w:rPr>
                <w:rFonts w:hint="eastAsia" w:ascii="宋体" w:hAnsi="宋体"/>
                <w:sz w:val="21"/>
                <w:szCs w:val="21"/>
                <w:highlight w:val="none"/>
              </w:rPr>
            </w:pPr>
            <w:r>
              <w:rPr>
                <w:rFonts w:hint="eastAsia" w:ascii="宋体" w:hAnsi="宋体"/>
                <w:sz w:val="21"/>
                <w:szCs w:val="21"/>
                <w:highlight w:val="none"/>
                <w:lang w:val="en-US" w:eastAsia="zh-CN"/>
              </w:rPr>
              <w:t>68,208,103.28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7" w:type="dxa"/>
            <w:vAlign w:val="top"/>
          </w:tcPr>
          <w:p>
            <w:pPr>
              <w:pStyle w:val="4"/>
              <w:spacing w:after="0" w:line="360" w:lineRule="auto"/>
              <w:rPr>
                <w:rFonts w:hint="eastAsia" w:ascii="宋体" w:hAnsi="宋体"/>
                <w:sz w:val="21"/>
                <w:szCs w:val="21"/>
                <w:highlight w:val="none"/>
              </w:rPr>
            </w:pPr>
            <w:r>
              <w:rPr>
                <w:rFonts w:hint="eastAsia" w:ascii="宋体" w:hAnsi="宋体"/>
                <w:sz w:val="21"/>
                <w:szCs w:val="21"/>
                <w:highlight w:val="none"/>
              </w:rPr>
              <w:t>减：少数股东权益</w:t>
            </w:r>
          </w:p>
        </w:tc>
        <w:tc>
          <w:tcPr>
            <w:tcW w:w="3569" w:type="dxa"/>
            <w:vAlign w:val="top"/>
          </w:tcPr>
          <w:p>
            <w:pPr>
              <w:pStyle w:val="4"/>
              <w:spacing w:after="0"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0.00</w:t>
            </w:r>
          </w:p>
        </w:tc>
        <w:tc>
          <w:tcPr>
            <w:tcW w:w="3450" w:type="dxa"/>
            <w:vAlign w:val="top"/>
          </w:tcPr>
          <w:p>
            <w:pPr>
              <w:pStyle w:val="4"/>
              <w:spacing w:after="0" w:line="360" w:lineRule="auto"/>
              <w:jc w:val="right"/>
              <w:rPr>
                <w:rFonts w:hint="eastAsia" w:ascii="宋体" w:hAnsi="宋体"/>
                <w:sz w:val="21"/>
                <w:szCs w:val="21"/>
                <w:highlight w:val="none"/>
              </w:rPr>
            </w:pPr>
            <w:r>
              <w:rPr>
                <w:rFonts w:hint="eastAsia" w:ascii="宋体" w:hAnsi="宋体"/>
                <w:sz w:val="21"/>
                <w:szCs w:val="21"/>
                <w:highlight w:val="no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2597" w:type="dxa"/>
            <w:vAlign w:val="top"/>
          </w:tcPr>
          <w:p>
            <w:pPr>
              <w:pStyle w:val="4"/>
              <w:spacing w:after="0" w:line="360" w:lineRule="auto"/>
              <w:rPr>
                <w:rFonts w:hint="eastAsia" w:ascii="宋体" w:hAnsi="宋体"/>
                <w:sz w:val="21"/>
                <w:szCs w:val="21"/>
                <w:highlight w:val="none"/>
              </w:rPr>
            </w:pPr>
            <w:r>
              <w:rPr>
                <w:rFonts w:hint="eastAsia" w:ascii="宋体" w:hAnsi="宋体"/>
                <w:sz w:val="21"/>
                <w:szCs w:val="21"/>
                <w:highlight w:val="none"/>
              </w:rPr>
              <w:t>取得的净资产</w:t>
            </w:r>
          </w:p>
        </w:tc>
        <w:tc>
          <w:tcPr>
            <w:tcW w:w="3569" w:type="dxa"/>
            <w:vAlign w:val="top"/>
          </w:tcPr>
          <w:p>
            <w:pPr>
              <w:pStyle w:val="4"/>
              <w:spacing w:after="0"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68,208,103.28</w:t>
            </w:r>
          </w:p>
        </w:tc>
        <w:tc>
          <w:tcPr>
            <w:tcW w:w="3450" w:type="dxa"/>
            <w:vAlign w:val="top"/>
          </w:tcPr>
          <w:p>
            <w:pPr>
              <w:pStyle w:val="4"/>
              <w:spacing w:after="0"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39,383,678.83</w:t>
            </w:r>
          </w:p>
        </w:tc>
      </w:tr>
    </w:tbl>
    <w:p>
      <w:pPr>
        <w:pStyle w:val="4"/>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(2) 可辨认资产、负债公允价值的确定方法</w:t>
      </w:r>
    </w:p>
    <w:p>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lang w:eastAsia="zh-CN"/>
        </w:rPr>
        <w:t>杭州多赢网络科技有限公司</w:t>
      </w:r>
      <w:r>
        <w:rPr>
          <w:rFonts w:hint="eastAsia" w:ascii="宋体" w:hAnsi="宋体"/>
          <w:sz w:val="21"/>
          <w:szCs w:val="21"/>
          <w:highlight w:val="none"/>
        </w:rPr>
        <w:t>购买日可辨认资产、负债公允价值系根据</w:t>
      </w:r>
      <w:r>
        <w:rPr>
          <w:rFonts w:hint="eastAsia" w:ascii="宋体" w:hAnsi="宋体"/>
          <w:sz w:val="21"/>
          <w:szCs w:val="21"/>
          <w:highlight w:val="none"/>
          <w:lang w:eastAsia="zh-CN"/>
        </w:rPr>
        <w:t>坤元</w:t>
      </w:r>
      <w:r>
        <w:rPr>
          <w:rFonts w:hint="eastAsia" w:ascii="宋体" w:hAnsi="宋体"/>
          <w:sz w:val="21"/>
          <w:szCs w:val="21"/>
          <w:highlight w:val="none"/>
        </w:rPr>
        <w:t>资产评估有限公司出具的《评估报告》(</w:t>
      </w:r>
      <w:r>
        <w:rPr>
          <w:rFonts w:hint="eastAsia" w:ascii="宋体" w:hAnsi="宋体"/>
          <w:sz w:val="21"/>
          <w:szCs w:val="21"/>
          <w:highlight w:val="none"/>
          <w:lang w:eastAsia="zh-CN"/>
        </w:rPr>
        <w:t>坤元</w:t>
      </w:r>
      <w:r>
        <w:rPr>
          <w:rFonts w:hint="eastAsia" w:ascii="宋体" w:hAnsi="宋体"/>
          <w:sz w:val="21"/>
          <w:szCs w:val="21"/>
          <w:highlight w:val="none"/>
        </w:rPr>
        <w:t>评报字〔2015〕第</w:t>
      </w:r>
      <w:r>
        <w:rPr>
          <w:rFonts w:hint="eastAsia" w:ascii="宋体" w:hAnsi="宋体"/>
          <w:sz w:val="21"/>
          <w:szCs w:val="21"/>
          <w:highlight w:val="none"/>
          <w:lang w:val="en-US" w:eastAsia="zh-CN"/>
        </w:rPr>
        <w:t>480</w:t>
      </w:r>
      <w:r>
        <w:rPr>
          <w:rFonts w:hint="eastAsia" w:ascii="宋体" w:hAnsi="宋体"/>
          <w:sz w:val="21"/>
          <w:szCs w:val="21"/>
          <w:highlight w:val="none"/>
        </w:rPr>
        <w:t>号)进行确定</w:t>
      </w:r>
      <w:r>
        <w:rPr>
          <w:rFonts w:hint="eastAsia" w:ascii="宋体" w:hAnsi="宋体"/>
          <w:sz w:val="21"/>
          <w:szCs w:val="21"/>
          <w:highlight w:val="none"/>
          <w:lang w:eastAsia="zh-CN"/>
        </w:rPr>
        <w:t>。</w:t>
      </w:r>
    </w:p>
    <w:p>
      <w:pPr>
        <w:spacing w:line="360" w:lineRule="auto"/>
        <w:ind w:firstLine="420"/>
        <w:rPr>
          <w:rFonts w:hint="eastAsia" w:ascii="宋体" w:hAnsi="宋体"/>
          <w:sz w:val="21"/>
          <w:szCs w:val="21"/>
          <w:highlight w:val="none"/>
          <w:lang w:val="en-US" w:eastAsia="zh-CN"/>
        </w:rPr>
      </w:pPr>
      <w:r>
        <w:rPr>
          <w:rFonts w:hint="eastAsia" w:ascii="宋体" w:hAnsi="宋体"/>
          <w:sz w:val="21"/>
          <w:szCs w:val="21"/>
          <w:highlight w:val="none"/>
          <w:lang w:val="en-US" w:eastAsia="zh-CN"/>
        </w:rPr>
        <w:t>（3）大额商誉形成的原因</w:t>
      </w:r>
    </w:p>
    <w:p>
      <w:pPr>
        <w:jc w:val="left"/>
        <w:rPr>
          <w:rFonts w:hint="eastAsia"/>
          <w:sz w:val="21"/>
          <w:szCs w:val="21"/>
          <w:highlight w:val="none"/>
        </w:rPr>
      </w:pPr>
      <w:r>
        <w:rPr>
          <w:rFonts w:hint="eastAsia"/>
          <w:sz w:val="21"/>
          <w:szCs w:val="21"/>
          <w:highlight w:val="none"/>
        </w:rPr>
        <w:t>公司本期非同一控制下合并杭州多赢网络科技有限公司，合并成本50,000.00万元,高于取得该投资时按照持股比例计算确定的应享有被投资单位可辨认净资产公允价值份额的差额</w:t>
      </w:r>
      <w:r>
        <w:rPr>
          <w:rFonts w:hint="eastAsia" w:ascii="宋体"/>
          <w:color w:val="auto"/>
          <w:sz w:val="21"/>
          <w:szCs w:val="21"/>
          <w:highlight w:val="none"/>
          <w:lang w:val="zh-CN"/>
        </w:rPr>
        <w:t>43,179.19</w:t>
      </w:r>
      <w:r>
        <w:rPr>
          <w:rFonts w:hint="eastAsia"/>
          <w:sz w:val="21"/>
          <w:szCs w:val="21"/>
          <w:highlight w:val="none"/>
        </w:rPr>
        <w:t>万元确认为商誉。</w:t>
      </w:r>
    </w:p>
    <w:p>
      <w:pPr>
        <w:pStyle w:val="4"/>
        <w:spacing w:after="0" w:line="360" w:lineRule="auto"/>
        <w:ind w:firstLine="420"/>
        <w:jc w:val="both"/>
        <w:rPr>
          <w:rFonts w:hint="eastAsia" w:ascii="宋体" w:hAnsi="宋体"/>
          <w:sz w:val="21"/>
          <w:szCs w:val="21"/>
          <w:highlight w:val="none"/>
        </w:rPr>
      </w:pPr>
    </w:p>
    <w:p>
      <w:pPr>
        <w:pStyle w:val="4"/>
        <w:spacing w:after="0" w:line="360" w:lineRule="auto"/>
        <w:ind w:firstLine="420"/>
        <w:jc w:val="both"/>
        <w:outlineLvl w:val="0"/>
        <w:rPr>
          <w:rFonts w:hint="eastAsia" w:eastAsia="黑体"/>
          <w:b/>
          <w:sz w:val="21"/>
          <w:szCs w:val="21"/>
          <w:highlight w:val="none"/>
        </w:rPr>
      </w:pPr>
      <w:r>
        <w:rPr>
          <w:rFonts w:hint="eastAsia" w:eastAsia="黑体"/>
          <w:b/>
          <w:sz w:val="21"/>
          <w:szCs w:val="21"/>
          <w:highlight w:val="none"/>
        </w:rPr>
        <w:t>七、在其他主体中的权益</w:t>
      </w:r>
    </w:p>
    <w:p>
      <w:pPr>
        <w:pStyle w:val="4"/>
        <w:spacing w:after="0" w:line="360" w:lineRule="auto"/>
        <w:ind w:firstLine="420"/>
        <w:jc w:val="both"/>
        <w:outlineLvl w:val="1"/>
        <w:rPr>
          <w:rFonts w:hint="eastAsia" w:ascii="宋体" w:hAnsi="宋体"/>
          <w:sz w:val="21"/>
          <w:szCs w:val="21"/>
          <w:highlight w:val="none"/>
        </w:rPr>
      </w:pPr>
      <w:r>
        <w:rPr>
          <w:rFonts w:hint="eastAsia" w:ascii="宋体" w:hAnsi="宋体"/>
          <w:sz w:val="21"/>
          <w:szCs w:val="21"/>
          <w:highlight w:val="none"/>
        </w:rPr>
        <w:t>(一) 在重要子公司中的权益</w:t>
      </w:r>
    </w:p>
    <w:p>
      <w:pPr>
        <w:pStyle w:val="4"/>
        <w:spacing w:after="0" w:line="360" w:lineRule="auto"/>
        <w:ind w:firstLine="420"/>
        <w:jc w:val="both"/>
        <w:outlineLvl w:val="2"/>
        <w:rPr>
          <w:rFonts w:hint="eastAsia" w:ascii="宋体" w:hAnsi="宋体"/>
          <w:sz w:val="21"/>
          <w:szCs w:val="21"/>
          <w:highlight w:val="none"/>
        </w:rPr>
      </w:pPr>
      <w:r>
        <w:rPr>
          <w:rFonts w:hint="eastAsia" w:ascii="宋体" w:hAnsi="宋体"/>
          <w:sz w:val="21"/>
          <w:szCs w:val="21"/>
          <w:highlight w:val="none"/>
        </w:rPr>
        <w:t>1. 重要子公司的构成</w:t>
      </w:r>
    </w:p>
    <w:tbl>
      <w:tblPr>
        <w:tblStyle w:val="12"/>
        <w:tblW w:w="9650"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4"/>
        <w:gridCol w:w="1133"/>
        <w:gridCol w:w="994"/>
        <w:gridCol w:w="944"/>
        <w:gridCol w:w="955"/>
        <w:gridCol w:w="1117"/>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4" w:type="dxa"/>
            <w:vMerge w:val="restart"/>
            <w:vAlign w:val="center"/>
          </w:tcPr>
          <w:p>
            <w:pPr>
              <w:pStyle w:val="4"/>
              <w:spacing w:after="0" w:line="360" w:lineRule="auto"/>
              <w:jc w:val="center"/>
              <w:rPr>
                <w:rFonts w:ascii="宋体" w:hAnsi="宋体"/>
                <w:sz w:val="21"/>
                <w:szCs w:val="21"/>
                <w:highlight w:val="none"/>
              </w:rPr>
            </w:pPr>
            <w:r>
              <w:rPr>
                <w:rFonts w:hint="eastAsia" w:ascii="宋体" w:hAnsi="宋体"/>
                <w:sz w:val="21"/>
                <w:szCs w:val="21"/>
                <w:highlight w:val="none"/>
              </w:rPr>
              <w:t>子公司名称</w:t>
            </w:r>
          </w:p>
        </w:tc>
        <w:tc>
          <w:tcPr>
            <w:tcW w:w="1133" w:type="dxa"/>
            <w:vMerge w:val="restart"/>
            <w:vAlign w:val="center"/>
          </w:tcPr>
          <w:p>
            <w:pPr>
              <w:pStyle w:val="4"/>
              <w:spacing w:after="0" w:line="360" w:lineRule="auto"/>
              <w:ind w:left="-111" w:leftChars="-53" w:right="-103" w:rightChars="-49" w:firstLine="2"/>
              <w:jc w:val="center"/>
              <w:rPr>
                <w:rFonts w:ascii="宋体" w:hAnsi="宋体"/>
                <w:sz w:val="21"/>
                <w:szCs w:val="21"/>
                <w:highlight w:val="none"/>
              </w:rPr>
            </w:pPr>
            <w:r>
              <w:rPr>
                <w:rFonts w:hint="eastAsia" w:ascii="宋体" w:hAnsi="宋体"/>
                <w:sz w:val="21"/>
                <w:szCs w:val="21"/>
                <w:highlight w:val="none"/>
              </w:rPr>
              <w:t>主要经营地</w:t>
            </w:r>
          </w:p>
        </w:tc>
        <w:tc>
          <w:tcPr>
            <w:tcW w:w="994" w:type="dxa"/>
            <w:vMerge w:val="restart"/>
            <w:vAlign w:val="center"/>
          </w:tcPr>
          <w:p>
            <w:pPr>
              <w:pStyle w:val="4"/>
              <w:spacing w:after="0" w:line="360" w:lineRule="auto"/>
              <w:ind w:left="-111" w:leftChars="-53" w:right="-103" w:rightChars="-49" w:firstLine="2"/>
              <w:jc w:val="center"/>
              <w:rPr>
                <w:rFonts w:ascii="宋体" w:hAnsi="宋体"/>
                <w:sz w:val="21"/>
                <w:szCs w:val="21"/>
                <w:highlight w:val="none"/>
              </w:rPr>
            </w:pPr>
            <w:r>
              <w:rPr>
                <w:rFonts w:hint="eastAsia" w:ascii="宋体" w:hAnsi="宋体"/>
                <w:sz w:val="21"/>
                <w:szCs w:val="21"/>
                <w:highlight w:val="none"/>
              </w:rPr>
              <w:t>注册地</w:t>
            </w:r>
          </w:p>
        </w:tc>
        <w:tc>
          <w:tcPr>
            <w:tcW w:w="944" w:type="dxa"/>
            <w:vMerge w:val="restart"/>
            <w:vAlign w:val="center"/>
          </w:tcPr>
          <w:p>
            <w:pPr>
              <w:pStyle w:val="4"/>
              <w:spacing w:after="0" w:line="360" w:lineRule="auto"/>
              <w:ind w:left="-111" w:leftChars="-53" w:right="-103" w:rightChars="-49" w:firstLine="2"/>
              <w:jc w:val="center"/>
              <w:rPr>
                <w:rFonts w:ascii="宋体" w:hAnsi="宋体"/>
                <w:sz w:val="21"/>
                <w:szCs w:val="21"/>
                <w:highlight w:val="none"/>
              </w:rPr>
            </w:pPr>
            <w:r>
              <w:rPr>
                <w:rFonts w:hint="eastAsia" w:ascii="宋体" w:hAnsi="宋体"/>
                <w:sz w:val="21"/>
                <w:szCs w:val="21"/>
                <w:highlight w:val="none"/>
              </w:rPr>
              <w:t>业务性质</w:t>
            </w:r>
          </w:p>
        </w:tc>
        <w:tc>
          <w:tcPr>
            <w:tcW w:w="2072" w:type="dxa"/>
            <w:gridSpan w:val="2"/>
            <w:vAlign w:val="center"/>
          </w:tcPr>
          <w:p>
            <w:pPr>
              <w:pStyle w:val="4"/>
              <w:spacing w:after="0" w:line="360" w:lineRule="auto"/>
              <w:ind w:left="-111" w:leftChars="-53" w:right="-103" w:rightChars="-49" w:firstLine="2"/>
              <w:jc w:val="center"/>
              <w:rPr>
                <w:rFonts w:ascii="宋体" w:hAnsi="宋体"/>
                <w:sz w:val="21"/>
                <w:szCs w:val="21"/>
                <w:highlight w:val="none"/>
              </w:rPr>
            </w:pPr>
            <w:r>
              <w:rPr>
                <w:rFonts w:hint="eastAsia" w:ascii="宋体" w:hAnsi="宋体"/>
                <w:sz w:val="21"/>
                <w:szCs w:val="21"/>
                <w:highlight w:val="none"/>
              </w:rPr>
              <w:t>持股比例(%)</w:t>
            </w:r>
          </w:p>
        </w:tc>
        <w:tc>
          <w:tcPr>
            <w:tcW w:w="1683" w:type="dxa"/>
            <w:vMerge w:val="restart"/>
            <w:vAlign w:val="center"/>
          </w:tcPr>
          <w:p>
            <w:pPr>
              <w:pStyle w:val="4"/>
              <w:spacing w:after="0" w:line="360" w:lineRule="auto"/>
              <w:ind w:left="-111" w:leftChars="-53" w:right="-103" w:rightChars="-49" w:firstLine="2"/>
              <w:jc w:val="center"/>
              <w:rPr>
                <w:rFonts w:ascii="宋体" w:hAnsi="宋体"/>
                <w:sz w:val="21"/>
                <w:szCs w:val="21"/>
                <w:highlight w:val="none"/>
              </w:rPr>
            </w:pPr>
            <w:r>
              <w:rPr>
                <w:rFonts w:hint="eastAsia" w:ascii="宋体" w:hAnsi="宋体"/>
                <w:sz w:val="21"/>
                <w:szCs w:val="21"/>
                <w:highlight w:val="none"/>
              </w:rPr>
              <w:t>取得方式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4" w:type="dxa"/>
            <w:vMerge w:val="continue"/>
            <w:vAlign w:val="top"/>
          </w:tcPr>
          <w:p>
            <w:pPr>
              <w:pStyle w:val="4"/>
              <w:spacing w:after="0" w:line="360" w:lineRule="auto"/>
              <w:rPr>
                <w:rFonts w:ascii="宋体" w:hAnsi="宋体"/>
                <w:sz w:val="21"/>
                <w:szCs w:val="21"/>
                <w:highlight w:val="none"/>
              </w:rPr>
            </w:pPr>
          </w:p>
        </w:tc>
        <w:tc>
          <w:tcPr>
            <w:tcW w:w="1133" w:type="dxa"/>
            <w:vMerge w:val="continue"/>
            <w:vAlign w:val="top"/>
          </w:tcPr>
          <w:p>
            <w:pPr>
              <w:pStyle w:val="4"/>
              <w:spacing w:after="0" w:line="360" w:lineRule="auto"/>
              <w:rPr>
                <w:rFonts w:ascii="宋体" w:hAnsi="宋体"/>
                <w:sz w:val="21"/>
                <w:szCs w:val="21"/>
                <w:highlight w:val="none"/>
              </w:rPr>
            </w:pPr>
          </w:p>
        </w:tc>
        <w:tc>
          <w:tcPr>
            <w:tcW w:w="994" w:type="dxa"/>
            <w:vMerge w:val="continue"/>
            <w:vAlign w:val="top"/>
          </w:tcPr>
          <w:p>
            <w:pPr>
              <w:pStyle w:val="4"/>
              <w:spacing w:after="0" w:line="360" w:lineRule="auto"/>
              <w:rPr>
                <w:rFonts w:ascii="宋体" w:hAnsi="宋体"/>
                <w:sz w:val="21"/>
                <w:szCs w:val="21"/>
                <w:highlight w:val="none"/>
              </w:rPr>
            </w:pPr>
          </w:p>
        </w:tc>
        <w:tc>
          <w:tcPr>
            <w:tcW w:w="944" w:type="dxa"/>
            <w:vMerge w:val="continue"/>
            <w:vAlign w:val="top"/>
          </w:tcPr>
          <w:p>
            <w:pPr>
              <w:pStyle w:val="4"/>
              <w:spacing w:after="0" w:line="360" w:lineRule="auto"/>
              <w:rPr>
                <w:rFonts w:ascii="宋体" w:hAnsi="宋体"/>
                <w:sz w:val="21"/>
                <w:szCs w:val="21"/>
                <w:highlight w:val="none"/>
              </w:rPr>
            </w:pPr>
          </w:p>
        </w:tc>
        <w:tc>
          <w:tcPr>
            <w:tcW w:w="955" w:type="dxa"/>
            <w:vAlign w:val="top"/>
          </w:tcPr>
          <w:p>
            <w:pPr>
              <w:pStyle w:val="4"/>
              <w:spacing w:after="0" w:line="360" w:lineRule="auto"/>
              <w:ind w:left="-111" w:leftChars="-53" w:right="-103" w:rightChars="-49" w:firstLine="2"/>
              <w:jc w:val="center"/>
              <w:rPr>
                <w:rFonts w:ascii="宋体" w:hAnsi="宋体"/>
                <w:sz w:val="21"/>
                <w:szCs w:val="21"/>
                <w:highlight w:val="none"/>
              </w:rPr>
            </w:pPr>
            <w:r>
              <w:rPr>
                <w:rFonts w:hint="eastAsia" w:ascii="宋体" w:hAnsi="宋体"/>
                <w:sz w:val="21"/>
                <w:szCs w:val="21"/>
                <w:highlight w:val="none"/>
              </w:rPr>
              <w:t>直接</w:t>
            </w:r>
          </w:p>
        </w:tc>
        <w:tc>
          <w:tcPr>
            <w:tcW w:w="1117" w:type="dxa"/>
            <w:vAlign w:val="top"/>
          </w:tcPr>
          <w:p>
            <w:pPr>
              <w:pStyle w:val="4"/>
              <w:spacing w:after="0" w:line="360" w:lineRule="auto"/>
              <w:ind w:left="-111" w:leftChars="-53" w:right="-103" w:rightChars="-49" w:firstLine="2"/>
              <w:jc w:val="center"/>
              <w:rPr>
                <w:rFonts w:ascii="宋体" w:hAnsi="宋体"/>
                <w:sz w:val="21"/>
                <w:szCs w:val="21"/>
                <w:highlight w:val="none"/>
              </w:rPr>
            </w:pPr>
            <w:r>
              <w:rPr>
                <w:rFonts w:hint="eastAsia" w:ascii="宋体" w:hAnsi="宋体"/>
                <w:sz w:val="21"/>
                <w:szCs w:val="21"/>
                <w:highlight w:val="none"/>
              </w:rPr>
              <w:t>间接</w:t>
            </w:r>
          </w:p>
        </w:tc>
        <w:tc>
          <w:tcPr>
            <w:tcW w:w="1683" w:type="dxa"/>
            <w:vMerge w:val="continue"/>
            <w:vAlign w:val="top"/>
          </w:tcPr>
          <w:p>
            <w:pPr>
              <w:pStyle w:val="4"/>
              <w:spacing w:after="0" w:line="360" w:lineRule="auto"/>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4" w:type="dxa"/>
            <w:vAlign w:val="bottom"/>
          </w:tcPr>
          <w:p>
            <w:pPr>
              <w:spacing w:line="0" w:lineRule="atLeast"/>
              <w:rPr>
                <w:rFonts w:ascii="宋体" w:hAnsi="宋体"/>
                <w:sz w:val="21"/>
                <w:szCs w:val="21"/>
                <w:highlight w:val="none"/>
              </w:rPr>
            </w:pPr>
            <w:r>
              <w:rPr>
                <w:rFonts w:hint="eastAsia" w:ascii="宋体" w:hAnsi="宋体"/>
                <w:sz w:val="21"/>
                <w:szCs w:val="21"/>
                <w:highlight w:val="none"/>
              </w:rPr>
              <w:t>德华兔宝宝装饰材料销售有限公司</w:t>
            </w:r>
          </w:p>
        </w:tc>
        <w:tc>
          <w:tcPr>
            <w:tcW w:w="1133" w:type="dxa"/>
            <w:vAlign w:val="bottom"/>
          </w:tcPr>
          <w:p>
            <w:pPr>
              <w:pStyle w:val="4"/>
              <w:spacing w:after="0" w:line="0" w:lineRule="atLeast"/>
              <w:ind w:left="-1" w:leftChars="-37" w:right="-134" w:rightChars="-64" w:hanging="77" w:hangingChars="43"/>
              <w:jc w:val="center"/>
              <w:rPr>
                <w:rFonts w:ascii="宋体" w:hAnsi="宋体"/>
                <w:sz w:val="21"/>
                <w:szCs w:val="21"/>
                <w:highlight w:val="none"/>
              </w:rPr>
            </w:pPr>
            <w:r>
              <w:rPr>
                <w:rFonts w:hint="eastAsia" w:ascii="宋体" w:hAnsi="宋体"/>
                <w:sz w:val="21"/>
                <w:szCs w:val="21"/>
                <w:highlight w:val="none"/>
              </w:rPr>
              <w:t>浙江德清</w:t>
            </w:r>
          </w:p>
        </w:tc>
        <w:tc>
          <w:tcPr>
            <w:tcW w:w="994" w:type="dxa"/>
            <w:vAlign w:val="bottom"/>
          </w:tcPr>
          <w:p>
            <w:pPr>
              <w:pStyle w:val="4"/>
              <w:spacing w:after="0" w:line="0" w:lineRule="atLeast"/>
              <w:ind w:left="-1" w:leftChars="-37" w:right="-134" w:rightChars="-64" w:hanging="77" w:hangingChars="43"/>
              <w:jc w:val="center"/>
              <w:rPr>
                <w:rFonts w:ascii="宋体" w:hAnsi="宋体"/>
                <w:sz w:val="21"/>
                <w:szCs w:val="21"/>
                <w:highlight w:val="none"/>
              </w:rPr>
            </w:pPr>
            <w:r>
              <w:rPr>
                <w:rFonts w:hint="eastAsia" w:ascii="宋体" w:hAnsi="宋体"/>
                <w:sz w:val="21"/>
                <w:szCs w:val="21"/>
                <w:highlight w:val="none"/>
              </w:rPr>
              <w:t>浙江德清</w:t>
            </w:r>
          </w:p>
        </w:tc>
        <w:tc>
          <w:tcPr>
            <w:tcW w:w="944" w:type="dxa"/>
            <w:vAlign w:val="bottom"/>
          </w:tcPr>
          <w:p>
            <w:pPr>
              <w:pStyle w:val="4"/>
              <w:spacing w:after="0" w:line="0" w:lineRule="atLeast"/>
              <w:ind w:left="-1" w:leftChars="-37" w:right="-134" w:rightChars="-64" w:hanging="77" w:hangingChars="43"/>
              <w:jc w:val="center"/>
              <w:rPr>
                <w:rFonts w:ascii="宋体" w:hAnsi="宋体"/>
                <w:sz w:val="21"/>
                <w:szCs w:val="21"/>
                <w:highlight w:val="none"/>
              </w:rPr>
            </w:pPr>
            <w:r>
              <w:rPr>
                <w:rFonts w:hint="eastAsia" w:ascii="宋体" w:hAnsi="宋体"/>
                <w:sz w:val="21"/>
                <w:szCs w:val="21"/>
                <w:highlight w:val="none"/>
              </w:rPr>
              <w:t>商业</w:t>
            </w:r>
          </w:p>
        </w:tc>
        <w:tc>
          <w:tcPr>
            <w:tcW w:w="955" w:type="dxa"/>
            <w:vAlign w:val="bottom"/>
          </w:tcPr>
          <w:p>
            <w:pPr>
              <w:pStyle w:val="4"/>
              <w:spacing w:after="0" w:line="0" w:lineRule="atLeast"/>
              <w:jc w:val="right"/>
              <w:rPr>
                <w:rFonts w:ascii="宋体" w:hAnsi="宋体"/>
                <w:sz w:val="21"/>
                <w:szCs w:val="21"/>
                <w:highlight w:val="none"/>
              </w:rPr>
            </w:pPr>
            <w:r>
              <w:rPr>
                <w:rFonts w:hint="eastAsia" w:ascii="宋体" w:hAnsi="宋体"/>
                <w:sz w:val="21"/>
                <w:szCs w:val="21"/>
                <w:highlight w:val="none"/>
              </w:rPr>
              <w:t>100.00</w:t>
            </w:r>
          </w:p>
        </w:tc>
        <w:tc>
          <w:tcPr>
            <w:tcW w:w="1117" w:type="dxa"/>
            <w:vAlign w:val="top"/>
          </w:tcPr>
          <w:p>
            <w:pPr>
              <w:pStyle w:val="4"/>
              <w:spacing w:after="0" w:line="360" w:lineRule="auto"/>
              <w:rPr>
                <w:rFonts w:ascii="宋体" w:hAnsi="宋体"/>
                <w:sz w:val="21"/>
                <w:szCs w:val="21"/>
                <w:highlight w:val="none"/>
              </w:rPr>
            </w:pPr>
          </w:p>
        </w:tc>
        <w:tc>
          <w:tcPr>
            <w:tcW w:w="1683" w:type="dxa"/>
            <w:vAlign w:val="bottom"/>
          </w:tcPr>
          <w:p>
            <w:pPr>
              <w:spacing w:line="0" w:lineRule="atLeast"/>
              <w:jc w:val="center"/>
              <w:rPr>
                <w:rFonts w:ascii="宋体" w:hAnsi="宋体"/>
                <w:sz w:val="21"/>
                <w:szCs w:val="21"/>
                <w:highlight w:val="none"/>
              </w:rPr>
            </w:pPr>
            <w:r>
              <w:rPr>
                <w:rFonts w:hint="eastAsia" w:ascii="宋体" w:hAnsi="宋体"/>
                <w:sz w:val="21"/>
                <w:szCs w:val="21"/>
                <w:highlight w:val="none"/>
              </w:rPr>
              <w:t>设立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4" w:type="dxa"/>
            <w:vAlign w:val="bottom"/>
          </w:tcPr>
          <w:p>
            <w:pPr>
              <w:spacing w:line="0" w:lineRule="atLeast"/>
              <w:rPr>
                <w:rFonts w:ascii="宋体" w:hAnsi="宋体"/>
                <w:sz w:val="21"/>
                <w:szCs w:val="21"/>
                <w:highlight w:val="none"/>
              </w:rPr>
            </w:pPr>
            <w:r>
              <w:rPr>
                <w:rFonts w:hint="eastAsia" w:ascii="宋体" w:hAnsi="宋体"/>
                <w:sz w:val="21"/>
                <w:szCs w:val="21"/>
                <w:highlight w:val="none"/>
              </w:rPr>
              <w:t>浙江德华兔宝宝进出口有限公司</w:t>
            </w:r>
          </w:p>
        </w:tc>
        <w:tc>
          <w:tcPr>
            <w:tcW w:w="1133" w:type="dxa"/>
            <w:vAlign w:val="bottom"/>
          </w:tcPr>
          <w:p>
            <w:pPr>
              <w:pStyle w:val="4"/>
              <w:spacing w:after="0" w:line="0" w:lineRule="atLeast"/>
              <w:ind w:left="-1" w:leftChars="-37" w:right="-134" w:rightChars="-64" w:hanging="77" w:hangingChars="43"/>
              <w:jc w:val="center"/>
              <w:rPr>
                <w:rFonts w:ascii="宋体" w:hAnsi="宋体"/>
                <w:sz w:val="21"/>
                <w:szCs w:val="21"/>
                <w:highlight w:val="none"/>
              </w:rPr>
            </w:pPr>
            <w:r>
              <w:rPr>
                <w:rFonts w:hint="eastAsia" w:ascii="宋体" w:hAnsi="宋体"/>
                <w:sz w:val="21"/>
                <w:szCs w:val="21"/>
                <w:highlight w:val="none"/>
              </w:rPr>
              <w:t>浙江德清</w:t>
            </w:r>
          </w:p>
        </w:tc>
        <w:tc>
          <w:tcPr>
            <w:tcW w:w="994" w:type="dxa"/>
            <w:vAlign w:val="bottom"/>
          </w:tcPr>
          <w:p>
            <w:pPr>
              <w:pStyle w:val="4"/>
              <w:spacing w:after="0" w:line="0" w:lineRule="atLeast"/>
              <w:ind w:left="-1" w:leftChars="-37" w:right="-134" w:rightChars="-64" w:hanging="77" w:hangingChars="43"/>
              <w:jc w:val="center"/>
              <w:rPr>
                <w:rFonts w:ascii="宋体" w:hAnsi="宋体"/>
                <w:sz w:val="21"/>
                <w:szCs w:val="21"/>
                <w:highlight w:val="none"/>
              </w:rPr>
            </w:pPr>
            <w:r>
              <w:rPr>
                <w:rFonts w:hint="eastAsia" w:ascii="宋体" w:hAnsi="宋体"/>
                <w:sz w:val="21"/>
                <w:szCs w:val="21"/>
                <w:highlight w:val="none"/>
              </w:rPr>
              <w:t>浙江德清</w:t>
            </w:r>
          </w:p>
        </w:tc>
        <w:tc>
          <w:tcPr>
            <w:tcW w:w="944" w:type="dxa"/>
            <w:vAlign w:val="bottom"/>
          </w:tcPr>
          <w:p>
            <w:pPr>
              <w:pStyle w:val="4"/>
              <w:spacing w:after="0" w:line="0" w:lineRule="atLeast"/>
              <w:ind w:left="-1" w:leftChars="-37" w:right="-134" w:rightChars="-64" w:hanging="77" w:hangingChars="43"/>
              <w:jc w:val="center"/>
              <w:rPr>
                <w:rFonts w:ascii="宋体" w:hAnsi="宋体"/>
                <w:sz w:val="21"/>
                <w:szCs w:val="21"/>
                <w:highlight w:val="none"/>
              </w:rPr>
            </w:pPr>
            <w:r>
              <w:rPr>
                <w:rFonts w:hint="eastAsia" w:ascii="宋体" w:hAnsi="宋体"/>
                <w:sz w:val="21"/>
                <w:szCs w:val="21"/>
                <w:highlight w:val="none"/>
              </w:rPr>
              <w:t>商业</w:t>
            </w:r>
          </w:p>
        </w:tc>
        <w:tc>
          <w:tcPr>
            <w:tcW w:w="955" w:type="dxa"/>
            <w:vAlign w:val="bottom"/>
          </w:tcPr>
          <w:p>
            <w:pPr>
              <w:pStyle w:val="4"/>
              <w:spacing w:after="0" w:line="0" w:lineRule="atLeast"/>
              <w:jc w:val="right"/>
              <w:rPr>
                <w:rFonts w:ascii="宋体" w:hAnsi="宋体"/>
                <w:sz w:val="21"/>
                <w:szCs w:val="21"/>
                <w:highlight w:val="none"/>
              </w:rPr>
            </w:pPr>
            <w:r>
              <w:rPr>
                <w:rFonts w:hint="eastAsia" w:ascii="宋体" w:hAnsi="宋体"/>
                <w:sz w:val="21"/>
                <w:szCs w:val="21"/>
                <w:highlight w:val="none"/>
              </w:rPr>
              <w:t>100.00</w:t>
            </w:r>
          </w:p>
        </w:tc>
        <w:tc>
          <w:tcPr>
            <w:tcW w:w="1117" w:type="dxa"/>
            <w:vAlign w:val="top"/>
          </w:tcPr>
          <w:p>
            <w:pPr>
              <w:pStyle w:val="4"/>
              <w:spacing w:after="0" w:line="360" w:lineRule="auto"/>
              <w:rPr>
                <w:rFonts w:ascii="宋体" w:hAnsi="宋体"/>
                <w:sz w:val="21"/>
                <w:szCs w:val="21"/>
                <w:highlight w:val="none"/>
              </w:rPr>
            </w:pPr>
          </w:p>
        </w:tc>
        <w:tc>
          <w:tcPr>
            <w:tcW w:w="1683" w:type="dxa"/>
            <w:vAlign w:val="bottom"/>
          </w:tcPr>
          <w:p>
            <w:pPr>
              <w:spacing w:line="0" w:lineRule="atLeast"/>
              <w:jc w:val="center"/>
              <w:rPr>
                <w:rFonts w:ascii="宋体" w:hAnsi="宋体"/>
                <w:sz w:val="21"/>
                <w:szCs w:val="21"/>
                <w:highlight w:val="none"/>
              </w:rPr>
            </w:pPr>
            <w:r>
              <w:rPr>
                <w:rFonts w:hint="eastAsia" w:ascii="宋体" w:hAnsi="宋体"/>
                <w:sz w:val="21"/>
                <w:szCs w:val="21"/>
                <w:highlight w:val="none"/>
              </w:rPr>
              <w:t>设立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4" w:type="dxa"/>
            <w:vAlign w:val="bottom"/>
          </w:tcPr>
          <w:p>
            <w:pPr>
              <w:spacing w:line="0" w:lineRule="atLeast"/>
              <w:rPr>
                <w:rFonts w:ascii="宋体" w:hAnsi="宋体"/>
                <w:sz w:val="21"/>
                <w:szCs w:val="21"/>
                <w:highlight w:val="none"/>
              </w:rPr>
            </w:pPr>
            <w:r>
              <w:rPr>
                <w:rFonts w:hint="eastAsia" w:ascii="宋体" w:hAnsi="宋体"/>
                <w:sz w:val="21"/>
                <w:szCs w:val="21"/>
                <w:highlight w:val="none"/>
              </w:rPr>
              <w:t>江苏德华兔宝宝装饰新材有限公司</w:t>
            </w:r>
          </w:p>
        </w:tc>
        <w:tc>
          <w:tcPr>
            <w:tcW w:w="1133" w:type="dxa"/>
            <w:vAlign w:val="bottom"/>
          </w:tcPr>
          <w:p>
            <w:pPr>
              <w:pStyle w:val="4"/>
              <w:spacing w:after="0" w:line="0" w:lineRule="atLeast"/>
              <w:ind w:left="-1" w:leftChars="-37" w:right="-134" w:rightChars="-64" w:hanging="77" w:hangingChars="43"/>
              <w:jc w:val="center"/>
              <w:rPr>
                <w:rFonts w:ascii="宋体" w:hAnsi="宋体"/>
                <w:sz w:val="21"/>
                <w:szCs w:val="21"/>
                <w:highlight w:val="none"/>
              </w:rPr>
            </w:pPr>
            <w:r>
              <w:rPr>
                <w:rFonts w:hint="eastAsia" w:ascii="宋体" w:hAnsi="宋体"/>
                <w:sz w:val="21"/>
                <w:szCs w:val="21"/>
                <w:highlight w:val="none"/>
              </w:rPr>
              <w:t>江苏泗阳</w:t>
            </w:r>
          </w:p>
        </w:tc>
        <w:tc>
          <w:tcPr>
            <w:tcW w:w="994" w:type="dxa"/>
            <w:vAlign w:val="bottom"/>
          </w:tcPr>
          <w:p>
            <w:pPr>
              <w:pStyle w:val="4"/>
              <w:spacing w:after="0" w:line="0" w:lineRule="atLeast"/>
              <w:ind w:left="-1" w:leftChars="-37" w:right="-134" w:rightChars="-64" w:hanging="77" w:hangingChars="43"/>
              <w:jc w:val="center"/>
              <w:rPr>
                <w:rFonts w:ascii="宋体" w:hAnsi="宋体"/>
                <w:sz w:val="21"/>
                <w:szCs w:val="21"/>
                <w:highlight w:val="none"/>
              </w:rPr>
            </w:pPr>
            <w:r>
              <w:rPr>
                <w:rFonts w:hint="eastAsia" w:ascii="宋体" w:hAnsi="宋体"/>
                <w:sz w:val="21"/>
                <w:szCs w:val="21"/>
                <w:highlight w:val="none"/>
              </w:rPr>
              <w:t>江苏泗阳</w:t>
            </w:r>
          </w:p>
        </w:tc>
        <w:tc>
          <w:tcPr>
            <w:tcW w:w="944" w:type="dxa"/>
            <w:vAlign w:val="bottom"/>
          </w:tcPr>
          <w:p>
            <w:pPr>
              <w:pStyle w:val="4"/>
              <w:spacing w:after="0" w:line="0" w:lineRule="atLeast"/>
              <w:ind w:left="-1" w:leftChars="-37" w:right="-134" w:rightChars="-64" w:hanging="77" w:hangingChars="43"/>
              <w:jc w:val="center"/>
              <w:rPr>
                <w:rFonts w:ascii="宋体" w:hAnsi="宋体"/>
                <w:sz w:val="21"/>
                <w:szCs w:val="21"/>
                <w:highlight w:val="none"/>
              </w:rPr>
            </w:pPr>
            <w:r>
              <w:rPr>
                <w:rFonts w:hint="eastAsia" w:ascii="宋体" w:hAnsi="宋体"/>
                <w:sz w:val="21"/>
                <w:szCs w:val="21"/>
                <w:highlight w:val="none"/>
              </w:rPr>
              <w:t>制造业</w:t>
            </w:r>
          </w:p>
        </w:tc>
        <w:tc>
          <w:tcPr>
            <w:tcW w:w="955" w:type="dxa"/>
            <w:vAlign w:val="bottom"/>
          </w:tcPr>
          <w:p>
            <w:pPr>
              <w:pStyle w:val="4"/>
              <w:spacing w:after="0" w:line="0" w:lineRule="atLeast"/>
              <w:jc w:val="right"/>
              <w:rPr>
                <w:rFonts w:ascii="宋体" w:hAnsi="宋体"/>
                <w:sz w:val="21"/>
                <w:szCs w:val="21"/>
                <w:highlight w:val="none"/>
              </w:rPr>
            </w:pPr>
            <w:r>
              <w:rPr>
                <w:rFonts w:hint="eastAsia" w:ascii="宋体" w:hAnsi="宋体"/>
                <w:sz w:val="21"/>
                <w:szCs w:val="21"/>
                <w:highlight w:val="none"/>
              </w:rPr>
              <w:t>100.00</w:t>
            </w:r>
          </w:p>
        </w:tc>
        <w:tc>
          <w:tcPr>
            <w:tcW w:w="1117" w:type="dxa"/>
            <w:vAlign w:val="top"/>
          </w:tcPr>
          <w:p>
            <w:pPr>
              <w:pStyle w:val="4"/>
              <w:spacing w:after="0" w:line="360" w:lineRule="auto"/>
              <w:rPr>
                <w:rFonts w:ascii="宋体" w:hAnsi="宋体"/>
                <w:sz w:val="21"/>
                <w:szCs w:val="21"/>
                <w:highlight w:val="none"/>
              </w:rPr>
            </w:pPr>
          </w:p>
        </w:tc>
        <w:tc>
          <w:tcPr>
            <w:tcW w:w="1683" w:type="dxa"/>
            <w:vAlign w:val="bottom"/>
          </w:tcPr>
          <w:p>
            <w:pPr>
              <w:spacing w:line="0" w:lineRule="atLeast"/>
              <w:jc w:val="center"/>
              <w:rPr>
                <w:rFonts w:ascii="宋体" w:hAnsi="宋体"/>
                <w:sz w:val="21"/>
                <w:szCs w:val="21"/>
                <w:highlight w:val="none"/>
              </w:rPr>
            </w:pPr>
            <w:r>
              <w:rPr>
                <w:rFonts w:hint="eastAsia" w:ascii="宋体" w:hAnsi="宋体"/>
                <w:sz w:val="21"/>
                <w:szCs w:val="21"/>
                <w:highlight w:val="none"/>
              </w:rPr>
              <w:t>设立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4" w:type="dxa"/>
            <w:vAlign w:val="bottom"/>
          </w:tcPr>
          <w:p>
            <w:pPr>
              <w:spacing w:line="0" w:lineRule="atLeast"/>
              <w:rPr>
                <w:rFonts w:ascii="宋体" w:hAnsi="宋体"/>
                <w:sz w:val="21"/>
                <w:szCs w:val="21"/>
                <w:highlight w:val="none"/>
              </w:rPr>
            </w:pPr>
            <w:r>
              <w:rPr>
                <w:rFonts w:hint="eastAsia" w:ascii="宋体" w:hAnsi="宋体"/>
                <w:sz w:val="21"/>
                <w:szCs w:val="21"/>
                <w:highlight w:val="none"/>
              </w:rPr>
              <w:t>江西德华兔宝宝装饰材料有限公司</w:t>
            </w:r>
          </w:p>
        </w:tc>
        <w:tc>
          <w:tcPr>
            <w:tcW w:w="1133" w:type="dxa"/>
            <w:vAlign w:val="bottom"/>
          </w:tcPr>
          <w:p>
            <w:pPr>
              <w:pStyle w:val="4"/>
              <w:spacing w:after="0" w:line="0" w:lineRule="atLeast"/>
              <w:ind w:left="-1" w:leftChars="-37" w:right="-134" w:rightChars="-64" w:hanging="77" w:hangingChars="43"/>
              <w:jc w:val="center"/>
              <w:rPr>
                <w:rFonts w:ascii="宋体" w:hAnsi="宋体"/>
                <w:sz w:val="21"/>
                <w:szCs w:val="21"/>
                <w:highlight w:val="none"/>
              </w:rPr>
            </w:pPr>
            <w:r>
              <w:rPr>
                <w:rFonts w:hint="eastAsia" w:ascii="宋体" w:hAnsi="宋体"/>
                <w:sz w:val="21"/>
                <w:szCs w:val="21"/>
                <w:highlight w:val="none"/>
              </w:rPr>
              <w:t>江西遂川</w:t>
            </w:r>
          </w:p>
        </w:tc>
        <w:tc>
          <w:tcPr>
            <w:tcW w:w="994" w:type="dxa"/>
            <w:vAlign w:val="bottom"/>
          </w:tcPr>
          <w:p>
            <w:pPr>
              <w:pStyle w:val="4"/>
              <w:spacing w:after="0" w:line="0" w:lineRule="atLeast"/>
              <w:ind w:left="-1" w:leftChars="-37" w:right="-134" w:rightChars="-64" w:hanging="77" w:hangingChars="43"/>
              <w:jc w:val="center"/>
              <w:rPr>
                <w:rFonts w:ascii="宋体" w:hAnsi="宋体"/>
                <w:sz w:val="21"/>
                <w:szCs w:val="21"/>
                <w:highlight w:val="none"/>
              </w:rPr>
            </w:pPr>
            <w:r>
              <w:rPr>
                <w:rFonts w:hint="eastAsia" w:ascii="宋体" w:hAnsi="宋体"/>
                <w:sz w:val="21"/>
                <w:szCs w:val="21"/>
                <w:highlight w:val="none"/>
              </w:rPr>
              <w:t>江西遂川</w:t>
            </w:r>
          </w:p>
        </w:tc>
        <w:tc>
          <w:tcPr>
            <w:tcW w:w="944" w:type="dxa"/>
            <w:vAlign w:val="bottom"/>
          </w:tcPr>
          <w:p>
            <w:pPr>
              <w:pStyle w:val="4"/>
              <w:spacing w:after="0" w:line="0" w:lineRule="atLeast"/>
              <w:ind w:left="-1" w:leftChars="-37" w:right="-134" w:rightChars="-64" w:hanging="77" w:hangingChars="43"/>
              <w:jc w:val="center"/>
              <w:rPr>
                <w:rFonts w:ascii="宋体" w:hAnsi="宋体"/>
                <w:sz w:val="21"/>
                <w:szCs w:val="21"/>
                <w:highlight w:val="none"/>
              </w:rPr>
            </w:pPr>
            <w:r>
              <w:rPr>
                <w:rFonts w:hint="eastAsia" w:ascii="宋体" w:hAnsi="宋体"/>
                <w:sz w:val="21"/>
                <w:szCs w:val="21"/>
                <w:highlight w:val="none"/>
              </w:rPr>
              <w:t>制造业</w:t>
            </w:r>
          </w:p>
        </w:tc>
        <w:tc>
          <w:tcPr>
            <w:tcW w:w="955" w:type="dxa"/>
            <w:vAlign w:val="bottom"/>
          </w:tcPr>
          <w:p>
            <w:pPr>
              <w:pStyle w:val="4"/>
              <w:spacing w:after="0" w:line="0" w:lineRule="atLeast"/>
              <w:jc w:val="right"/>
              <w:rPr>
                <w:rFonts w:ascii="宋体" w:hAnsi="宋体"/>
                <w:sz w:val="21"/>
                <w:szCs w:val="21"/>
                <w:highlight w:val="none"/>
              </w:rPr>
            </w:pPr>
            <w:r>
              <w:rPr>
                <w:rFonts w:hint="eastAsia" w:ascii="宋体" w:hAnsi="宋体"/>
                <w:sz w:val="21"/>
                <w:szCs w:val="21"/>
                <w:highlight w:val="none"/>
              </w:rPr>
              <w:t>100.00</w:t>
            </w:r>
          </w:p>
        </w:tc>
        <w:tc>
          <w:tcPr>
            <w:tcW w:w="1117" w:type="dxa"/>
            <w:vAlign w:val="top"/>
          </w:tcPr>
          <w:p>
            <w:pPr>
              <w:pStyle w:val="4"/>
              <w:spacing w:after="0" w:line="360" w:lineRule="auto"/>
              <w:rPr>
                <w:rFonts w:ascii="宋体" w:hAnsi="宋体"/>
                <w:sz w:val="21"/>
                <w:szCs w:val="21"/>
                <w:highlight w:val="none"/>
              </w:rPr>
            </w:pPr>
          </w:p>
        </w:tc>
        <w:tc>
          <w:tcPr>
            <w:tcW w:w="1683" w:type="dxa"/>
            <w:vAlign w:val="bottom"/>
          </w:tcPr>
          <w:p>
            <w:pPr>
              <w:spacing w:line="0" w:lineRule="atLeast"/>
              <w:jc w:val="center"/>
              <w:rPr>
                <w:rFonts w:ascii="宋体" w:hAnsi="宋体"/>
                <w:sz w:val="21"/>
                <w:szCs w:val="21"/>
                <w:highlight w:val="none"/>
              </w:rPr>
            </w:pPr>
            <w:r>
              <w:rPr>
                <w:rFonts w:hint="eastAsia" w:ascii="宋体" w:hAnsi="宋体"/>
                <w:sz w:val="21"/>
                <w:szCs w:val="21"/>
                <w:highlight w:val="none"/>
              </w:rPr>
              <w:t>设立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4" w:type="dxa"/>
            <w:vAlign w:val="bottom"/>
          </w:tcPr>
          <w:p>
            <w:pPr>
              <w:spacing w:line="0" w:lineRule="atLeast"/>
              <w:rPr>
                <w:rFonts w:ascii="宋体" w:hAnsi="宋体"/>
                <w:sz w:val="21"/>
                <w:szCs w:val="21"/>
                <w:highlight w:val="none"/>
              </w:rPr>
            </w:pPr>
            <w:r>
              <w:rPr>
                <w:rFonts w:hint="eastAsia" w:ascii="宋体" w:hAnsi="宋体"/>
                <w:sz w:val="21"/>
                <w:szCs w:val="21"/>
                <w:highlight w:val="none"/>
              </w:rPr>
              <w:t>德华兔宝宝工贸有限公司</w:t>
            </w:r>
          </w:p>
        </w:tc>
        <w:tc>
          <w:tcPr>
            <w:tcW w:w="1133" w:type="dxa"/>
            <w:vAlign w:val="bottom"/>
          </w:tcPr>
          <w:p>
            <w:pPr>
              <w:pStyle w:val="4"/>
              <w:spacing w:after="0" w:line="0" w:lineRule="atLeast"/>
              <w:ind w:left="-1" w:leftChars="-37" w:right="-134" w:rightChars="-64" w:hanging="77" w:hangingChars="43"/>
              <w:jc w:val="center"/>
              <w:rPr>
                <w:rFonts w:ascii="宋体" w:hAnsi="宋体"/>
                <w:sz w:val="21"/>
                <w:szCs w:val="21"/>
                <w:highlight w:val="none"/>
              </w:rPr>
            </w:pPr>
            <w:r>
              <w:rPr>
                <w:rFonts w:hint="eastAsia" w:ascii="宋体" w:hAnsi="宋体"/>
                <w:sz w:val="21"/>
                <w:szCs w:val="21"/>
                <w:highlight w:val="none"/>
              </w:rPr>
              <w:t>香港</w:t>
            </w:r>
          </w:p>
        </w:tc>
        <w:tc>
          <w:tcPr>
            <w:tcW w:w="994" w:type="dxa"/>
            <w:vAlign w:val="bottom"/>
          </w:tcPr>
          <w:p>
            <w:pPr>
              <w:pStyle w:val="4"/>
              <w:spacing w:after="0" w:line="0" w:lineRule="atLeast"/>
              <w:ind w:left="-1" w:leftChars="-37" w:right="-134" w:rightChars="-64" w:hanging="77" w:hangingChars="43"/>
              <w:jc w:val="center"/>
              <w:rPr>
                <w:rFonts w:ascii="宋体" w:hAnsi="宋体"/>
                <w:sz w:val="21"/>
                <w:szCs w:val="21"/>
                <w:highlight w:val="none"/>
              </w:rPr>
            </w:pPr>
            <w:r>
              <w:rPr>
                <w:rFonts w:hint="eastAsia" w:ascii="宋体" w:hAnsi="宋体"/>
                <w:sz w:val="21"/>
                <w:szCs w:val="21"/>
                <w:highlight w:val="none"/>
              </w:rPr>
              <w:t>香港</w:t>
            </w:r>
          </w:p>
        </w:tc>
        <w:tc>
          <w:tcPr>
            <w:tcW w:w="944" w:type="dxa"/>
            <w:vAlign w:val="bottom"/>
          </w:tcPr>
          <w:p>
            <w:pPr>
              <w:pStyle w:val="4"/>
              <w:spacing w:after="0" w:line="0" w:lineRule="atLeast"/>
              <w:ind w:left="-1" w:leftChars="-37" w:right="-134" w:rightChars="-64" w:hanging="77" w:hangingChars="43"/>
              <w:jc w:val="center"/>
              <w:rPr>
                <w:rFonts w:ascii="宋体" w:hAnsi="宋体"/>
                <w:sz w:val="21"/>
                <w:szCs w:val="21"/>
                <w:highlight w:val="none"/>
              </w:rPr>
            </w:pPr>
            <w:r>
              <w:rPr>
                <w:rFonts w:hint="eastAsia" w:ascii="宋体" w:hAnsi="宋体"/>
                <w:sz w:val="21"/>
                <w:szCs w:val="21"/>
                <w:highlight w:val="none"/>
              </w:rPr>
              <w:t>商业</w:t>
            </w:r>
          </w:p>
        </w:tc>
        <w:tc>
          <w:tcPr>
            <w:tcW w:w="955" w:type="dxa"/>
            <w:vAlign w:val="bottom"/>
          </w:tcPr>
          <w:p>
            <w:pPr>
              <w:pStyle w:val="4"/>
              <w:spacing w:after="0" w:line="0" w:lineRule="atLeast"/>
              <w:jc w:val="right"/>
              <w:rPr>
                <w:rFonts w:ascii="宋体" w:hAnsi="宋体"/>
                <w:sz w:val="21"/>
                <w:szCs w:val="21"/>
                <w:highlight w:val="none"/>
              </w:rPr>
            </w:pPr>
            <w:r>
              <w:rPr>
                <w:rFonts w:hint="eastAsia" w:ascii="宋体" w:hAnsi="宋体"/>
                <w:sz w:val="21"/>
                <w:szCs w:val="21"/>
                <w:highlight w:val="none"/>
              </w:rPr>
              <w:t>100.00</w:t>
            </w:r>
          </w:p>
        </w:tc>
        <w:tc>
          <w:tcPr>
            <w:tcW w:w="1117" w:type="dxa"/>
            <w:vAlign w:val="top"/>
          </w:tcPr>
          <w:p>
            <w:pPr>
              <w:pStyle w:val="4"/>
              <w:spacing w:after="0" w:line="360" w:lineRule="auto"/>
              <w:rPr>
                <w:rFonts w:ascii="宋体" w:hAnsi="宋体"/>
                <w:sz w:val="21"/>
                <w:szCs w:val="21"/>
                <w:highlight w:val="none"/>
              </w:rPr>
            </w:pPr>
          </w:p>
        </w:tc>
        <w:tc>
          <w:tcPr>
            <w:tcW w:w="1683" w:type="dxa"/>
            <w:vAlign w:val="bottom"/>
          </w:tcPr>
          <w:p>
            <w:pPr>
              <w:spacing w:line="0" w:lineRule="atLeast"/>
              <w:jc w:val="center"/>
              <w:rPr>
                <w:rFonts w:ascii="宋体" w:hAnsi="宋体"/>
                <w:sz w:val="21"/>
                <w:szCs w:val="21"/>
                <w:highlight w:val="none"/>
              </w:rPr>
            </w:pPr>
            <w:r>
              <w:rPr>
                <w:rFonts w:hint="eastAsia" w:ascii="宋体" w:hAnsi="宋体"/>
                <w:sz w:val="21"/>
                <w:szCs w:val="21"/>
                <w:highlight w:val="none"/>
              </w:rPr>
              <w:t>设立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4" w:type="dxa"/>
            <w:vAlign w:val="bottom"/>
          </w:tcPr>
          <w:p>
            <w:pPr>
              <w:spacing w:line="0" w:lineRule="atLeast"/>
              <w:rPr>
                <w:rFonts w:hint="eastAsia" w:ascii="宋体" w:hAnsi="宋体"/>
                <w:sz w:val="21"/>
                <w:szCs w:val="21"/>
                <w:highlight w:val="none"/>
                <w:shd w:val="pct10" w:color="auto" w:fill="FFFFFF"/>
              </w:rPr>
            </w:pPr>
            <w:r>
              <w:rPr>
                <w:rFonts w:hint="eastAsia" w:ascii="宋体" w:hAnsi="宋体"/>
                <w:sz w:val="21"/>
                <w:szCs w:val="21"/>
                <w:highlight w:val="none"/>
              </w:rPr>
              <w:t>德华兔宝宝家居销售有限公司</w:t>
            </w:r>
          </w:p>
        </w:tc>
        <w:tc>
          <w:tcPr>
            <w:tcW w:w="1133" w:type="dxa"/>
            <w:vAlign w:val="bottom"/>
          </w:tcPr>
          <w:p>
            <w:pPr>
              <w:pStyle w:val="4"/>
              <w:spacing w:after="0" w:line="0" w:lineRule="atLeast"/>
              <w:ind w:left="-1" w:leftChars="-37" w:right="-134" w:rightChars="-64" w:hanging="77" w:hangingChars="43"/>
              <w:jc w:val="center"/>
              <w:rPr>
                <w:rFonts w:ascii="宋体" w:hAnsi="宋体"/>
                <w:sz w:val="21"/>
                <w:szCs w:val="21"/>
                <w:highlight w:val="none"/>
              </w:rPr>
            </w:pPr>
            <w:r>
              <w:rPr>
                <w:rFonts w:hint="eastAsia" w:ascii="宋体" w:hAnsi="宋体"/>
                <w:sz w:val="21"/>
                <w:szCs w:val="21"/>
                <w:highlight w:val="none"/>
              </w:rPr>
              <w:t>浙江德清</w:t>
            </w:r>
          </w:p>
        </w:tc>
        <w:tc>
          <w:tcPr>
            <w:tcW w:w="994" w:type="dxa"/>
            <w:vAlign w:val="bottom"/>
          </w:tcPr>
          <w:p>
            <w:pPr>
              <w:pStyle w:val="4"/>
              <w:spacing w:after="0" w:line="0" w:lineRule="atLeast"/>
              <w:ind w:left="-1" w:leftChars="-37" w:right="-134" w:rightChars="-64" w:hanging="77" w:hangingChars="43"/>
              <w:jc w:val="center"/>
              <w:rPr>
                <w:rFonts w:ascii="宋体" w:hAnsi="宋体"/>
                <w:sz w:val="21"/>
                <w:szCs w:val="21"/>
                <w:highlight w:val="none"/>
              </w:rPr>
            </w:pPr>
            <w:r>
              <w:rPr>
                <w:rFonts w:hint="eastAsia" w:ascii="宋体" w:hAnsi="宋体"/>
                <w:sz w:val="21"/>
                <w:szCs w:val="21"/>
                <w:highlight w:val="none"/>
              </w:rPr>
              <w:t>浙江德清</w:t>
            </w:r>
          </w:p>
        </w:tc>
        <w:tc>
          <w:tcPr>
            <w:tcW w:w="944" w:type="dxa"/>
            <w:vAlign w:val="bottom"/>
          </w:tcPr>
          <w:p>
            <w:pPr>
              <w:pStyle w:val="4"/>
              <w:spacing w:after="0" w:line="0" w:lineRule="atLeast"/>
              <w:ind w:left="-1" w:leftChars="-37" w:right="-134" w:rightChars="-64" w:hanging="77" w:hangingChars="43"/>
              <w:jc w:val="center"/>
              <w:rPr>
                <w:rFonts w:ascii="宋体" w:hAnsi="宋体"/>
                <w:sz w:val="21"/>
                <w:szCs w:val="21"/>
                <w:highlight w:val="none"/>
              </w:rPr>
            </w:pPr>
            <w:r>
              <w:rPr>
                <w:rFonts w:hint="eastAsia" w:ascii="宋体" w:hAnsi="宋体"/>
                <w:sz w:val="21"/>
                <w:szCs w:val="21"/>
                <w:highlight w:val="none"/>
              </w:rPr>
              <w:t>商业</w:t>
            </w:r>
          </w:p>
        </w:tc>
        <w:tc>
          <w:tcPr>
            <w:tcW w:w="955" w:type="dxa"/>
            <w:vAlign w:val="bottom"/>
          </w:tcPr>
          <w:p>
            <w:pPr>
              <w:pStyle w:val="4"/>
              <w:spacing w:after="0" w:line="0" w:lineRule="atLeast"/>
              <w:jc w:val="right"/>
              <w:rPr>
                <w:rFonts w:ascii="宋体" w:hAnsi="宋体"/>
                <w:sz w:val="21"/>
                <w:szCs w:val="21"/>
                <w:highlight w:val="none"/>
              </w:rPr>
            </w:pPr>
            <w:r>
              <w:rPr>
                <w:rFonts w:hint="eastAsia" w:ascii="宋体" w:hAnsi="宋体"/>
                <w:sz w:val="21"/>
                <w:szCs w:val="21"/>
                <w:highlight w:val="none"/>
              </w:rPr>
              <w:t>100.00</w:t>
            </w:r>
          </w:p>
        </w:tc>
        <w:tc>
          <w:tcPr>
            <w:tcW w:w="1117" w:type="dxa"/>
            <w:vAlign w:val="top"/>
          </w:tcPr>
          <w:p>
            <w:pPr>
              <w:pStyle w:val="4"/>
              <w:spacing w:after="0" w:line="360" w:lineRule="auto"/>
              <w:rPr>
                <w:rFonts w:ascii="宋体" w:hAnsi="宋体"/>
                <w:sz w:val="21"/>
                <w:szCs w:val="21"/>
                <w:highlight w:val="none"/>
              </w:rPr>
            </w:pPr>
          </w:p>
        </w:tc>
        <w:tc>
          <w:tcPr>
            <w:tcW w:w="1683" w:type="dxa"/>
            <w:vAlign w:val="bottom"/>
          </w:tcPr>
          <w:p>
            <w:pPr>
              <w:spacing w:line="0" w:lineRule="atLeast"/>
              <w:jc w:val="center"/>
              <w:rPr>
                <w:rFonts w:ascii="宋体" w:hAnsi="宋体"/>
                <w:sz w:val="21"/>
                <w:szCs w:val="21"/>
                <w:highlight w:val="none"/>
              </w:rPr>
            </w:pPr>
            <w:r>
              <w:rPr>
                <w:rFonts w:hint="eastAsia" w:ascii="宋体" w:hAnsi="宋体"/>
                <w:sz w:val="21"/>
                <w:szCs w:val="21"/>
                <w:highlight w:val="none"/>
              </w:rPr>
              <w:t>设立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4" w:type="dxa"/>
            <w:vAlign w:val="bottom"/>
          </w:tcPr>
          <w:p>
            <w:pPr>
              <w:spacing w:line="0" w:lineRule="atLeast"/>
              <w:rPr>
                <w:rFonts w:ascii="宋体" w:hAnsi="宋体"/>
                <w:sz w:val="21"/>
                <w:szCs w:val="21"/>
                <w:highlight w:val="none"/>
              </w:rPr>
            </w:pPr>
            <w:r>
              <w:rPr>
                <w:rFonts w:hint="eastAsia" w:ascii="宋体" w:hAnsi="宋体"/>
                <w:sz w:val="21"/>
                <w:szCs w:val="21"/>
                <w:highlight w:val="none"/>
              </w:rPr>
              <w:t>浙江德升木业有限公司</w:t>
            </w:r>
          </w:p>
        </w:tc>
        <w:tc>
          <w:tcPr>
            <w:tcW w:w="1133" w:type="dxa"/>
            <w:vAlign w:val="bottom"/>
          </w:tcPr>
          <w:p>
            <w:pPr>
              <w:pStyle w:val="4"/>
              <w:spacing w:after="0" w:line="0" w:lineRule="atLeast"/>
              <w:ind w:left="-1" w:leftChars="-37" w:right="-134" w:rightChars="-64" w:hanging="77" w:hangingChars="43"/>
              <w:jc w:val="center"/>
              <w:rPr>
                <w:rFonts w:ascii="宋体" w:hAnsi="宋体"/>
                <w:sz w:val="21"/>
                <w:szCs w:val="21"/>
                <w:highlight w:val="none"/>
              </w:rPr>
            </w:pPr>
            <w:r>
              <w:rPr>
                <w:rFonts w:hint="eastAsia" w:ascii="宋体" w:hAnsi="宋体"/>
                <w:sz w:val="21"/>
                <w:szCs w:val="21"/>
                <w:highlight w:val="none"/>
              </w:rPr>
              <w:t>浙江德清</w:t>
            </w:r>
          </w:p>
        </w:tc>
        <w:tc>
          <w:tcPr>
            <w:tcW w:w="994" w:type="dxa"/>
            <w:vAlign w:val="bottom"/>
          </w:tcPr>
          <w:p>
            <w:pPr>
              <w:pStyle w:val="4"/>
              <w:spacing w:after="0" w:line="0" w:lineRule="atLeast"/>
              <w:ind w:left="-1" w:leftChars="-37" w:right="-134" w:rightChars="-64" w:hanging="77" w:hangingChars="43"/>
              <w:jc w:val="center"/>
              <w:rPr>
                <w:rFonts w:ascii="宋体" w:hAnsi="宋体"/>
                <w:sz w:val="21"/>
                <w:szCs w:val="21"/>
                <w:highlight w:val="none"/>
              </w:rPr>
            </w:pPr>
            <w:r>
              <w:rPr>
                <w:rFonts w:hint="eastAsia" w:ascii="宋体" w:hAnsi="宋体"/>
                <w:sz w:val="21"/>
                <w:szCs w:val="21"/>
                <w:highlight w:val="none"/>
              </w:rPr>
              <w:t>浙江德清</w:t>
            </w:r>
          </w:p>
        </w:tc>
        <w:tc>
          <w:tcPr>
            <w:tcW w:w="944" w:type="dxa"/>
            <w:vAlign w:val="bottom"/>
          </w:tcPr>
          <w:p>
            <w:pPr>
              <w:pStyle w:val="4"/>
              <w:spacing w:after="0" w:line="0" w:lineRule="atLeast"/>
              <w:ind w:leftChars="-29" w:right="-67" w:rightChars="-32" w:hanging="61" w:hangingChars="34"/>
              <w:jc w:val="center"/>
              <w:rPr>
                <w:rFonts w:ascii="宋体" w:hAnsi="宋体"/>
                <w:sz w:val="21"/>
                <w:szCs w:val="21"/>
                <w:highlight w:val="none"/>
              </w:rPr>
            </w:pPr>
            <w:r>
              <w:rPr>
                <w:rFonts w:hint="eastAsia" w:ascii="宋体" w:hAnsi="宋体"/>
                <w:sz w:val="21"/>
                <w:szCs w:val="21"/>
                <w:highlight w:val="none"/>
              </w:rPr>
              <w:t>制造业</w:t>
            </w:r>
          </w:p>
        </w:tc>
        <w:tc>
          <w:tcPr>
            <w:tcW w:w="955" w:type="dxa"/>
            <w:vAlign w:val="bottom"/>
          </w:tcPr>
          <w:p>
            <w:pPr>
              <w:pStyle w:val="4"/>
              <w:spacing w:after="0" w:line="0" w:lineRule="atLeast"/>
              <w:jc w:val="right"/>
              <w:rPr>
                <w:rFonts w:ascii="宋体" w:hAnsi="宋体"/>
                <w:sz w:val="21"/>
                <w:szCs w:val="21"/>
                <w:highlight w:val="none"/>
              </w:rPr>
            </w:pPr>
            <w:r>
              <w:rPr>
                <w:rFonts w:hint="eastAsia" w:ascii="宋体" w:hAnsi="宋体"/>
                <w:sz w:val="21"/>
                <w:szCs w:val="21"/>
                <w:highlight w:val="none"/>
              </w:rPr>
              <w:t>75.00</w:t>
            </w:r>
          </w:p>
        </w:tc>
        <w:tc>
          <w:tcPr>
            <w:tcW w:w="1117" w:type="dxa"/>
            <w:vAlign w:val="top"/>
          </w:tcPr>
          <w:p>
            <w:pPr>
              <w:pStyle w:val="4"/>
              <w:spacing w:after="0" w:line="360" w:lineRule="auto"/>
              <w:rPr>
                <w:rFonts w:ascii="宋体" w:hAnsi="宋体"/>
                <w:sz w:val="21"/>
                <w:szCs w:val="21"/>
                <w:highlight w:val="none"/>
              </w:rPr>
            </w:pPr>
          </w:p>
        </w:tc>
        <w:tc>
          <w:tcPr>
            <w:tcW w:w="1683" w:type="dxa"/>
            <w:vAlign w:val="top"/>
          </w:tcPr>
          <w:p>
            <w:pPr>
              <w:spacing w:line="0" w:lineRule="atLeast"/>
              <w:rPr>
                <w:rFonts w:ascii="宋体" w:hAnsi="宋体"/>
                <w:sz w:val="21"/>
                <w:szCs w:val="21"/>
                <w:highlight w:val="none"/>
              </w:rPr>
            </w:pPr>
            <w:r>
              <w:rPr>
                <w:rFonts w:hint="eastAsia" w:ascii="宋体" w:hAnsi="宋体"/>
                <w:sz w:val="21"/>
                <w:szCs w:val="21"/>
                <w:highlight w:val="none"/>
              </w:rPr>
              <w:t>同一控制下企业合并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4" w:type="dxa"/>
            <w:vAlign w:val="bottom"/>
          </w:tcPr>
          <w:p>
            <w:pPr>
              <w:spacing w:line="0" w:lineRule="atLeast"/>
              <w:rPr>
                <w:rFonts w:ascii="宋体" w:hAnsi="宋体"/>
                <w:sz w:val="21"/>
                <w:szCs w:val="21"/>
                <w:highlight w:val="none"/>
              </w:rPr>
            </w:pPr>
            <w:r>
              <w:rPr>
                <w:rFonts w:hint="eastAsia" w:ascii="宋体" w:hAnsi="宋体"/>
                <w:sz w:val="21"/>
                <w:szCs w:val="21"/>
                <w:highlight w:val="none"/>
              </w:rPr>
              <w:t>浙江兔宝宝门柜有限公司</w:t>
            </w:r>
          </w:p>
        </w:tc>
        <w:tc>
          <w:tcPr>
            <w:tcW w:w="1133" w:type="dxa"/>
            <w:vAlign w:val="bottom"/>
          </w:tcPr>
          <w:p>
            <w:pPr>
              <w:pStyle w:val="4"/>
              <w:spacing w:after="0" w:line="0" w:lineRule="atLeast"/>
              <w:ind w:left="-1" w:leftChars="-37" w:right="-134" w:rightChars="-64" w:hanging="77" w:hangingChars="43"/>
              <w:jc w:val="center"/>
              <w:rPr>
                <w:rFonts w:ascii="宋体" w:hAnsi="宋体"/>
                <w:sz w:val="21"/>
                <w:szCs w:val="21"/>
                <w:highlight w:val="none"/>
              </w:rPr>
            </w:pPr>
            <w:r>
              <w:rPr>
                <w:rFonts w:hint="eastAsia" w:ascii="宋体" w:hAnsi="宋体"/>
                <w:sz w:val="21"/>
                <w:szCs w:val="21"/>
                <w:highlight w:val="none"/>
              </w:rPr>
              <w:t>浙江德清</w:t>
            </w:r>
          </w:p>
        </w:tc>
        <w:tc>
          <w:tcPr>
            <w:tcW w:w="994" w:type="dxa"/>
            <w:vAlign w:val="bottom"/>
          </w:tcPr>
          <w:p>
            <w:pPr>
              <w:pStyle w:val="4"/>
              <w:spacing w:after="0" w:line="0" w:lineRule="atLeast"/>
              <w:ind w:left="-1" w:leftChars="-37" w:right="-134" w:rightChars="-64" w:hanging="77" w:hangingChars="43"/>
              <w:jc w:val="center"/>
              <w:rPr>
                <w:rFonts w:ascii="宋体" w:hAnsi="宋体"/>
                <w:sz w:val="21"/>
                <w:szCs w:val="21"/>
                <w:highlight w:val="none"/>
              </w:rPr>
            </w:pPr>
            <w:r>
              <w:rPr>
                <w:rFonts w:hint="eastAsia" w:ascii="宋体" w:hAnsi="宋体"/>
                <w:sz w:val="21"/>
                <w:szCs w:val="21"/>
                <w:highlight w:val="none"/>
              </w:rPr>
              <w:t>浙江德清</w:t>
            </w:r>
          </w:p>
        </w:tc>
        <w:tc>
          <w:tcPr>
            <w:tcW w:w="944" w:type="dxa"/>
            <w:vAlign w:val="bottom"/>
          </w:tcPr>
          <w:p>
            <w:pPr>
              <w:pStyle w:val="4"/>
              <w:spacing w:after="0" w:line="0" w:lineRule="atLeast"/>
              <w:ind w:leftChars="-29" w:right="-67" w:rightChars="-32" w:hanging="61" w:hangingChars="34"/>
              <w:jc w:val="center"/>
              <w:rPr>
                <w:rFonts w:ascii="宋体" w:hAnsi="宋体"/>
                <w:sz w:val="21"/>
                <w:szCs w:val="21"/>
                <w:highlight w:val="none"/>
              </w:rPr>
            </w:pPr>
            <w:r>
              <w:rPr>
                <w:rFonts w:hint="eastAsia" w:ascii="宋体" w:hAnsi="宋体"/>
                <w:sz w:val="21"/>
                <w:szCs w:val="21"/>
                <w:highlight w:val="none"/>
              </w:rPr>
              <w:t>制造业</w:t>
            </w:r>
          </w:p>
        </w:tc>
        <w:tc>
          <w:tcPr>
            <w:tcW w:w="955" w:type="dxa"/>
            <w:vAlign w:val="bottom"/>
          </w:tcPr>
          <w:p>
            <w:pPr>
              <w:pStyle w:val="4"/>
              <w:spacing w:after="0" w:line="0" w:lineRule="atLeast"/>
              <w:jc w:val="right"/>
              <w:rPr>
                <w:rFonts w:ascii="宋体" w:hAnsi="宋体"/>
                <w:sz w:val="21"/>
                <w:szCs w:val="21"/>
                <w:highlight w:val="none"/>
              </w:rPr>
            </w:pPr>
            <w:r>
              <w:rPr>
                <w:rFonts w:hint="eastAsia" w:ascii="宋体" w:hAnsi="宋体"/>
                <w:sz w:val="21"/>
                <w:szCs w:val="21"/>
                <w:highlight w:val="none"/>
              </w:rPr>
              <w:t>100.00</w:t>
            </w:r>
          </w:p>
        </w:tc>
        <w:tc>
          <w:tcPr>
            <w:tcW w:w="1117" w:type="dxa"/>
            <w:vAlign w:val="top"/>
          </w:tcPr>
          <w:p>
            <w:pPr>
              <w:pStyle w:val="4"/>
              <w:spacing w:after="0" w:line="360" w:lineRule="auto"/>
              <w:rPr>
                <w:rFonts w:ascii="宋体" w:hAnsi="宋体"/>
                <w:sz w:val="21"/>
                <w:szCs w:val="21"/>
                <w:highlight w:val="none"/>
              </w:rPr>
            </w:pPr>
          </w:p>
        </w:tc>
        <w:tc>
          <w:tcPr>
            <w:tcW w:w="1683" w:type="dxa"/>
            <w:vAlign w:val="top"/>
          </w:tcPr>
          <w:p>
            <w:pPr>
              <w:spacing w:line="0" w:lineRule="atLeast"/>
              <w:rPr>
                <w:rFonts w:ascii="宋体" w:hAnsi="宋体"/>
                <w:sz w:val="21"/>
                <w:szCs w:val="21"/>
                <w:highlight w:val="none"/>
              </w:rPr>
            </w:pPr>
            <w:r>
              <w:rPr>
                <w:rFonts w:hint="eastAsia" w:ascii="宋体" w:hAnsi="宋体"/>
                <w:sz w:val="21"/>
                <w:szCs w:val="21"/>
                <w:highlight w:val="none"/>
              </w:rPr>
              <w:t>同一控制下企业合并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4" w:type="dxa"/>
            <w:vAlign w:val="bottom"/>
          </w:tcPr>
          <w:p>
            <w:pPr>
              <w:spacing w:line="0" w:lineRule="atLeast"/>
              <w:rPr>
                <w:rFonts w:ascii="宋体" w:hAnsi="宋体"/>
                <w:sz w:val="21"/>
                <w:szCs w:val="21"/>
                <w:highlight w:val="none"/>
              </w:rPr>
            </w:pPr>
            <w:r>
              <w:rPr>
                <w:rFonts w:hint="eastAsia" w:ascii="宋体" w:hAnsi="宋体"/>
                <w:sz w:val="21"/>
                <w:szCs w:val="21"/>
                <w:highlight w:val="none"/>
              </w:rPr>
              <w:t>德兴市绿野林场有限公司</w:t>
            </w:r>
          </w:p>
        </w:tc>
        <w:tc>
          <w:tcPr>
            <w:tcW w:w="1133" w:type="dxa"/>
            <w:vAlign w:val="bottom"/>
          </w:tcPr>
          <w:p>
            <w:pPr>
              <w:pStyle w:val="4"/>
              <w:spacing w:after="0" w:line="0" w:lineRule="atLeast"/>
              <w:ind w:left="1" w:leftChars="-35" w:right="-42" w:rightChars="-20" w:hanging="74" w:hangingChars="41"/>
              <w:jc w:val="center"/>
              <w:rPr>
                <w:rFonts w:ascii="宋体" w:hAnsi="宋体"/>
                <w:sz w:val="21"/>
                <w:szCs w:val="21"/>
                <w:highlight w:val="none"/>
              </w:rPr>
            </w:pPr>
            <w:r>
              <w:rPr>
                <w:rFonts w:hint="eastAsia" w:ascii="宋体" w:hAnsi="宋体"/>
                <w:sz w:val="21"/>
                <w:szCs w:val="21"/>
                <w:highlight w:val="none"/>
              </w:rPr>
              <w:t xml:space="preserve"> 江西德兴</w:t>
            </w:r>
          </w:p>
        </w:tc>
        <w:tc>
          <w:tcPr>
            <w:tcW w:w="994" w:type="dxa"/>
            <w:vAlign w:val="bottom"/>
          </w:tcPr>
          <w:p>
            <w:pPr>
              <w:pStyle w:val="4"/>
              <w:spacing w:after="0" w:line="0" w:lineRule="atLeast"/>
              <w:ind w:left="1" w:leftChars="-35" w:right="-42" w:rightChars="-20" w:hanging="74" w:hangingChars="41"/>
              <w:jc w:val="center"/>
              <w:rPr>
                <w:rFonts w:ascii="宋体" w:hAnsi="宋体"/>
                <w:sz w:val="21"/>
                <w:szCs w:val="21"/>
                <w:highlight w:val="none"/>
              </w:rPr>
            </w:pPr>
            <w:r>
              <w:rPr>
                <w:rFonts w:hint="eastAsia" w:ascii="宋体" w:hAnsi="宋体"/>
                <w:sz w:val="21"/>
                <w:szCs w:val="21"/>
                <w:highlight w:val="none"/>
              </w:rPr>
              <w:t xml:space="preserve"> 江西德兴</w:t>
            </w:r>
          </w:p>
        </w:tc>
        <w:tc>
          <w:tcPr>
            <w:tcW w:w="944" w:type="dxa"/>
            <w:vAlign w:val="bottom"/>
          </w:tcPr>
          <w:p>
            <w:pPr>
              <w:pStyle w:val="4"/>
              <w:spacing w:after="0" w:line="0" w:lineRule="atLeast"/>
              <w:ind w:leftChars="-29" w:right="-67" w:rightChars="-32" w:hanging="61" w:hangingChars="34"/>
              <w:jc w:val="center"/>
              <w:rPr>
                <w:rFonts w:ascii="宋体" w:hAnsi="宋体"/>
                <w:sz w:val="21"/>
                <w:szCs w:val="21"/>
                <w:highlight w:val="none"/>
              </w:rPr>
            </w:pPr>
            <w:r>
              <w:rPr>
                <w:rFonts w:hint="eastAsia" w:ascii="宋体" w:hAnsi="宋体"/>
                <w:sz w:val="21"/>
                <w:szCs w:val="21"/>
                <w:highlight w:val="none"/>
              </w:rPr>
              <w:t>林业</w:t>
            </w:r>
          </w:p>
        </w:tc>
        <w:tc>
          <w:tcPr>
            <w:tcW w:w="955" w:type="dxa"/>
            <w:vAlign w:val="bottom"/>
          </w:tcPr>
          <w:p>
            <w:pPr>
              <w:pStyle w:val="4"/>
              <w:spacing w:after="0" w:line="0" w:lineRule="atLeast"/>
              <w:jc w:val="right"/>
              <w:rPr>
                <w:rFonts w:ascii="宋体" w:hAnsi="宋体"/>
                <w:sz w:val="21"/>
                <w:szCs w:val="21"/>
                <w:highlight w:val="none"/>
              </w:rPr>
            </w:pPr>
            <w:r>
              <w:rPr>
                <w:rFonts w:hint="eastAsia" w:ascii="宋体" w:hAnsi="宋体"/>
                <w:sz w:val="21"/>
                <w:szCs w:val="21"/>
                <w:highlight w:val="none"/>
              </w:rPr>
              <w:t>100.00</w:t>
            </w:r>
          </w:p>
        </w:tc>
        <w:tc>
          <w:tcPr>
            <w:tcW w:w="1117" w:type="dxa"/>
            <w:vAlign w:val="top"/>
          </w:tcPr>
          <w:p>
            <w:pPr>
              <w:pStyle w:val="4"/>
              <w:spacing w:after="0" w:line="360" w:lineRule="auto"/>
              <w:rPr>
                <w:rFonts w:ascii="宋体" w:hAnsi="宋体"/>
                <w:sz w:val="21"/>
                <w:szCs w:val="21"/>
                <w:highlight w:val="none"/>
              </w:rPr>
            </w:pPr>
          </w:p>
        </w:tc>
        <w:tc>
          <w:tcPr>
            <w:tcW w:w="1683" w:type="dxa"/>
            <w:vAlign w:val="top"/>
          </w:tcPr>
          <w:p>
            <w:pPr>
              <w:spacing w:line="0" w:lineRule="atLeast"/>
              <w:rPr>
                <w:rFonts w:ascii="宋体" w:hAnsi="宋体"/>
                <w:sz w:val="21"/>
                <w:szCs w:val="21"/>
                <w:highlight w:val="none"/>
              </w:rPr>
            </w:pPr>
            <w:r>
              <w:rPr>
                <w:rFonts w:hint="eastAsia" w:ascii="宋体" w:hAnsi="宋体"/>
                <w:sz w:val="21"/>
                <w:szCs w:val="21"/>
                <w:highlight w:val="none"/>
              </w:rPr>
              <w:t>同一控制下企业合并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4" w:type="dxa"/>
            <w:vAlign w:val="bottom"/>
          </w:tcPr>
          <w:p>
            <w:pPr>
              <w:spacing w:line="0" w:lineRule="atLeast"/>
              <w:rPr>
                <w:rFonts w:ascii="宋体" w:hAnsi="宋体"/>
                <w:sz w:val="21"/>
                <w:szCs w:val="21"/>
                <w:highlight w:val="none"/>
              </w:rPr>
            </w:pPr>
            <w:r>
              <w:rPr>
                <w:rFonts w:hint="eastAsia" w:ascii="宋体" w:hAnsi="宋体"/>
                <w:sz w:val="21"/>
                <w:szCs w:val="21"/>
                <w:highlight w:val="none"/>
              </w:rPr>
              <w:t>江西省金星木业有限公司</w:t>
            </w:r>
          </w:p>
        </w:tc>
        <w:tc>
          <w:tcPr>
            <w:tcW w:w="1133" w:type="dxa"/>
            <w:vAlign w:val="bottom"/>
          </w:tcPr>
          <w:p>
            <w:pPr>
              <w:pStyle w:val="4"/>
              <w:spacing w:after="0" w:line="0" w:lineRule="atLeast"/>
              <w:ind w:left="1" w:leftChars="-35" w:right="-42" w:rightChars="-20" w:hanging="74" w:hangingChars="41"/>
              <w:jc w:val="center"/>
              <w:rPr>
                <w:rFonts w:ascii="宋体" w:hAnsi="宋体"/>
                <w:sz w:val="21"/>
                <w:szCs w:val="21"/>
                <w:highlight w:val="none"/>
              </w:rPr>
            </w:pPr>
            <w:r>
              <w:rPr>
                <w:rFonts w:hint="eastAsia" w:ascii="宋体" w:hAnsi="宋体"/>
                <w:sz w:val="21"/>
                <w:szCs w:val="21"/>
                <w:highlight w:val="none"/>
              </w:rPr>
              <w:t>江西遂川</w:t>
            </w:r>
          </w:p>
        </w:tc>
        <w:tc>
          <w:tcPr>
            <w:tcW w:w="994" w:type="dxa"/>
            <w:vAlign w:val="bottom"/>
          </w:tcPr>
          <w:p>
            <w:pPr>
              <w:pStyle w:val="4"/>
              <w:spacing w:after="0" w:line="0" w:lineRule="atLeast"/>
              <w:ind w:left="1" w:leftChars="-35" w:right="-42" w:rightChars="-20" w:hanging="74" w:hangingChars="41"/>
              <w:jc w:val="center"/>
              <w:rPr>
                <w:rFonts w:ascii="宋体" w:hAnsi="宋体"/>
                <w:sz w:val="21"/>
                <w:szCs w:val="21"/>
                <w:highlight w:val="none"/>
              </w:rPr>
            </w:pPr>
            <w:r>
              <w:rPr>
                <w:rFonts w:hint="eastAsia" w:ascii="宋体" w:hAnsi="宋体"/>
                <w:sz w:val="21"/>
                <w:szCs w:val="21"/>
                <w:highlight w:val="none"/>
              </w:rPr>
              <w:t>江西遂川</w:t>
            </w:r>
          </w:p>
        </w:tc>
        <w:tc>
          <w:tcPr>
            <w:tcW w:w="944" w:type="dxa"/>
            <w:vAlign w:val="bottom"/>
          </w:tcPr>
          <w:p>
            <w:pPr>
              <w:pStyle w:val="4"/>
              <w:spacing w:after="0" w:line="0" w:lineRule="atLeast"/>
              <w:ind w:leftChars="-29" w:right="-67" w:rightChars="-32" w:hanging="61" w:hangingChars="34"/>
              <w:jc w:val="center"/>
              <w:rPr>
                <w:rFonts w:ascii="宋体" w:hAnsi="宋体"/>
                <w:sz w:val="21"/>
                <w:szCs w:val="21"/>
                <w:highlight w:val="none"/>
              </w:rPr>
            </w:pPr>
            <w:r>
              <w:rPr>
                <w:rFonts w:hint="eastAsia" w:ascii="宋体" w:hAnsi="宋体"/>
                <w:sz w:val="21"/>
                <w:szCs w:val="21"/>
                <w:highlight w:val="none"/>
              </w:rPr>
              <w:t>林业</w:t>
            </w:r>
          </w:p>
        </w:tc>
        <w:tc>
          <w:tcPr>
            <w:tcW w:w="955" w:type="dxa"/>
            <w:vAlign w:val="bottom"/>
          </w:tcPr>
          <w:p>
            <w:pPr>
              <w:pStyle w:val="4"/>
              <w:spacing w:after="0" w:line="0" w:lineRule="atLeast"/>
              <w:jc w:val="right"/>
              <w:rPr>
                <w:rFonts w:ascii="宋体" w:hAnsi="宋体"/>
                <w:sz w:val="21"/>
                <w:szCs w:val="21"/>
                <w:highlight w:val="none"/>
              </w:rPr>
            </w:pPr>
            <w:r>
              <w:rPr>
                <w:rFonts w:hint="eastAsia" w:ascii="宋体" w:hAnsi="宋体"/>
                <w:sz w:val="21"/>
                <w:szCs w:val="21"/>
                <w:highlight w:val="none"/>
              </w:rPr>
              <w:t>100.00</w:t>
            </w:r>
          </w:p>
        </w:tc>
        <w:tc>
          <w:tcPr>
            <w:tcW w:w="1117" w:type="dxa"/>
            <w:vAlign w:val="top"/>
          </w:tcPr>
          <w:p>
            <w:pPr>
              <w:pStyle w:val="4"/>
              <w:spacing w:after="0" w:line="360" w:lineRule="auto"/>
              <w:rPr>
                <w:rFonts w:ascii="宋体" w:hAnsi="宋体"/>
                <w:sz w:val="21"/>
                <w:szCs w:val="21"/>
                <w:highlight w:val="none"/>
              </w:rPr>
            </w:pPr>
          </w:p>
        </w:tc>
        <w:tc>
          <w:tcPr>
            <w:tcW w:w="1683" w:type="dxa"/>
            <w:vAlign w:val="top"/>
          </w:tcPr>
          <w:p>
            <w:pPr>
              <w:spacing w:line="0" w:lineRule="atLeast"/>
              <w:rPr>
                <w:rFonts w:ascii="宋体" w:hAnsi="宋体"/>
                <w:sz w:val="21"/>
                <w:szCs w:val="21"/>
                <w:highlight w:val="none"/>
              </w:rPr>
            </w:pPr>
            <w:r>
              <w:rPr>
                <w:rFonts w:hint="eastAsia" w:ascii="宋体" w:hAnsi="宋体"/>
                <w:sz w:val="21"/>
                <w:szCs w:val="21"/>
                <w:highlight w:val="none"/>
              </w:rPr>
              <w:t>非同一控制下企业合并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4" w:type="dxa"/>
            <w:vAlign w:val="bottom"/>
          </w:tcPr>
          <w:p>
            <w:pPr>
              <w:spacing w:line="0" w:lineRule="atLeast"/>
              <w:rPr>
                <w:rFonts w:ascii="宋体" w:hAnsi="宋体"/>
                <w:sz w:val="21"/>
                <w:szCs w:val="21"/>
                <w:highlight w:val="none"/>
              </w:rPr>
            </w:pPr>
            <w:r>
              <w:rPr>
                <w:rFonts w:hint="eastAsia" w:ascii="宋体" w:hAnsi="宋体"/>
                <w:sz w:val="21"/>
                <w:szCs w:val="21"/>
                <w:highlight w:val="none"/>
              </w:rPr>
              <w:t>德兴市兔宝宝装饰材料有限公司</w:t>
            </w:r>
          </w:p>
        </w:tc>
        <w:tc>
          <w:tcPr>
            <w:tcW w:w="1133" w:type="dxa"/>
            <w:vAlign w:val="bottom"/>
          </w:tcPr>
          <w:p>
            <w:pPr>
              <w:pStyle w:val="4"/>
              <w:spacing w:after="0" w:line="0" w:lineRule="atLeast"/>
              <w:ind w:left="1" w:leftChars="-35" w:right="-42" w:rightChars="-20" w:hanging="74" w:hangingChars="41"/>
              <w:jc w:val="center"/>
              <w:rPr>
                <w:rFonts w:ascii="宋体" w:hAnsi="宋体"/>
                <w:sz w:val="21"/>
                <w:szCs w:val="21"/>
                <w:highlight w:val="none"/>
              </w:rPr>
            </w:pPr>
            <w:r>
              <w:rPr>
                <w:rFonts w:hint="eastAsia" w:ascii="宋体" w:hAnsi="宋体"/>
                <w:sz w:val="21"/>
                <w:szCs w:val="21"/>
                <w:highlight w:val="none"/>
              </w:rPr>
              <w:t>江西德兴</w:t>
            </w:r>
          </w:p>
        </w:tc>
        <w:tc>
          <w:tcPr>
            <w:tcW w:w="994" w:type="dxa"/>
            <w:vAlign w:val="bottom"/>
          </w:tcPr>
          <w:p>
            <w:pPr>
              <w:pStyle w:val="4"/>
              <w:spacing w:after="0" w:line="0" w:lineRule="atLeast"/>
              <w:ind w:left="1" w:leftChars="-35" w:right="-42" w:rightChars="-20" w:hanging="74" w:hangingChars="41"/>
              <w:jc w:val="center"/>
              <w:rPr>
                <w:rFonts w:ascii="宋体" w:hAnsi="宋体"/>
                <w:sz w:val="21"/>
                <w:szCs w:val="21"/>
                <w:highlight w:val="none"/>
              </w:rPr>
            </w:pPr>
            <w:r>
              <w:rPr>
                <w:rFonts w:hint="eastAsia" w:ascii="宋体" w:hAnsi="宋体"/>
                <w:sz w:val="21"/>
                <w:szCs w:val="21"/>
                <w:highlight w:val="none"/>
              </w:rPr>
              <w:t>江西德兴</w:t>
            </w:r>
          </w:p>
        </w:tc>
        <w:tc>
          <w:tcPr>
            <w:tcW w:w="944" w:type="dxa"/>
            <w:vAlign w:val="bottom"/>
          </w:tcPr>
          <w:p>
            <w:pPr>
              <w:pStyle w:val="4"/>
              <w:spacing w:after="0" w:line="0" w:lineRule="atLeast"/>
              <w:ind w:leftChars="-29" w:right="-67" w:rightChars="-32" w:hanging="61" w:hangingChars="34"/>
              <w:jc w:val="center"/>
              <w:rPr>
                <w:rFonts w:ascii="宋体" w:hAnsi="宋体"/>
                <w:sz w:val="21"/>
                <w:szCs w:val="21"/>
                <w:highlight w:val="none"/>
              </w:rPr>
            </w:pPr>
            <w:r>
              <w:rPr>
                <w:rFonts w:hint="eastAsia" w:ascii="宋体" w:hAnsi="宋体"/>
                <w:sz w:val="21"/>
                <w:szCs w:val="21"/>
                <w:highlight w:val="none"/>
              </w:rPr>
              <w:t>制造业</w:t>
            </w:r>
          </w:p>
        </w:tc>
        <w:tc>
          <w:tcPr>
            <w:tcW w:w="955" w:type="dxa"/>
            <w:vAlign w:val="bottom"/>
          </w:tcPr>
          <w:p>
            <w:pPr>
              <w:pStyle w:val="4"/>
              <w:spacing w:after="0" w:line="0" w:lineRule="atLeast"/>
              <w:jc w:val="right"/>
              <w:rPr>
                <w:rFonts w:ascii="宋体" w:hAnsi="宋体"/>
                <w:sz w:val="21"/>
                <w:szCs w:val="21"/>
                <w:highlight w:val="none"/>
              </w:rPr>
            </w:pPr>
            <w:r>
              <w:rPr>
                <w:rFonts w:hint="eastAsia" w:ascii="宋体" w:hAnsi="宋体"/>
                <w:sz w:val="21"/>
                <w:szCs w:val="21"/>
                <w:highlight w:val="none"/>
              </w:rPr>
              <w:t>100.00</w:t>
            </w:r>
          </w:p>
        </w:tc>
        <w:tc>
          <w:tcPr>
            <w:tcW w:w="1117" w:type="dxa"/>
            <w:vAlign w:val="top"/>
          </w:tcPr>
          <w:p>
            <w:pPr>
              <w:pStyle w:val="4"/>
              <w:spacing w:after="0" w:line="360" w:lineRule="auto"/>
              <w:rPr>
                <w:rFonts w:ascii="宋体" w:hAnsi="宋体"/>
                <w:sz w:val="21"/>
                <w:szCs w:val="21"/>
                <w:highlight w:val="none"/>
              </w:rPr>
            </w:pPr>
          </w:p>
        </w:tc>
        <w:tc>
          <w:tcPr>
            <w:tcW w:w="1683" w:type="dxa"/>
            <w:vAlign w:val="top"/>
          </w:tcPr>
          <w:p>
            <w:pPr>
              <w:spacing w:line="0" w:lineRule="atLeast"/>
              <w:rPr>
                <w:rFonts w:ascii="宋体" w:hAnsi="宋体"/>
                <w:sz w:val="21"/>
                <w:szCs w:val="21"/>
                <w:highlight w:val="none"/>
              </w:rPr>
            </w:pPr>
            <w:r>
              <w:rPr>
                <w:rFonts w:hint="eastAsia" w:ascii="宋体" w:hAnsi="宋体"/>
                <w:sz w:val="21"/>
                <w:szCs w:val="21"/>
                <w:highlight w:val="none"/>
              </w:rPr>
              <w:t>非同一控制下企业合并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4" w:type="dxa"/>
            <w:vAlign w:val="bottom"/>
          </w:tcPr>
          <w:p>
            <w:pPr>
              <w:spacing w:line="0" w:lineRule="atLeast"/>
              <w:rPr>
                <w:rFonts w:ascii="宋体" w:hAnsi="宋体"/>
                <w:sz w:val="21"/>
                <w:szCs w:val="21"/>
                <w:highlight w:val="none"/>
              </w:rPr>
            </w:pPr>
            <w:r>
              <w:rPr>
                <w:rFonts w:hint="eastAsia" w:ascii="宋体" w:hAnsi="宋体"/>
                <w:sz w:val="21"/>
                <w:szCs w:val="21"/>
                <w:highlight w:val="none"/>
              </w:rPr>
              <w:t>浙江兔宝宝胶粘材料有限公司</w:t>
            </w:r>
          </w:p>
        </w:tc>
        <w:tc>
          <w:tcPr>
            <w:tcW w:w="1133" w:type="dxa"/>
            <w:vAlign w:val="bottom"/>
          </w:tcPr>
          <w:p>
            <w:pPr>
              <w:pStyle w:val="4"/>
              <w:spacing w:after="0" w:line="0" w:lineRule="atLeast"/>
              <w:ind w:left="1" w:leftChars="-35" w:right="-42" w:rightChars="-20" w:hanging="74" w:hangingChars="41"/>
              <w:jc w:val="center"/>
              <w:rPr>
                <w:rFonts w:ascii="宋体" w:hAnsi="宋体"/>
                <w:sz w:val="21"/>
                <w:szCs w:val="21"/>
                <w:highlight w:val="none"/>
              </w:rPr>
            </w:pPr>
            <w:r>
              <w:rPr>
                <w:rFonts w:hint="eastAsia" w:ascii="宋体" w:hAnsi="宋体"/>
                <w:sz w:val="21"/>
                <w:szCs w:val="21"/>
                <w:highlight w:val="none"/>
              </w:rPr>
              <w:t>浙江德清</w:t>
            </w:r>
          </w:p>
        </w:tc>
        <w:tc>
          <w:tcPr>
            <w:tcW w:w="994" w:type="dxa"/>
            <w:vAlign w:val="bottom"/>
          </w:tcPr>
          <w:p>
            <w:pPr>
              <w:pStyle w:val="4"/>
              <w:spacing w:after="0" w:line="0" w:lineRule="atLeast"/>
              <w:ind w:left="1" w:leftChars="-35" w:right="-42" w:rightChars="-20" w:hanging="74" w:hangingChars="41"/>
              <w:jc w:val="center"/>
              <w:rPr>
                <w:rFonts w:ascii="宋体" w:hAnsi="宋体"/>
                <w:sz w:val="21"/>
                <w:szCs w:val="21"/>
                <w:highlight w:val="none"/>
              </w:rPr>
            </w:pPr>
            <w:r>
              <w:rPr>
                <w:rFonts w:hint="eastAsia" w:ascii="宋体" w:hAnsi="宋体"/>
                <w:sz w:val="21"/>
                <w:szCs w:val="21"/>
                <w:highlight w:val="none"/>
              </w:rPr>
              <w:t>浙江德清</w:t>
            </w:r>
          </w:p>
        </w:tc>
        <w:tc>
          <w:tcPr>
            <w:tcW w:w="944" w:type="dxa"/>
            <w:vAlign w:val="bottom"/>
          </w:tcPr>
          <w:p>
            <w:pPr>
              <w:pStyle w:val="4"/>
              <w:spacing w:after="0" w:line="0" w:lineRule="atLeast"/>
              <w:ind w:leftChars="-29" w:right="-67" w:rightChars="-32" w:hanging="61" w:hangingChars="34"/>
              <w:jc w:val="center"/>
              <w:rPr>
                <w:rFonts w:ascii="宋体" w:hAnsi="宋体"/>
                <w:sz w:val="21"/>
                <w:szCs w:val="21"/>
                <w:highlight w:val="none"/>
              </w:rPr>
            </w:pPr>
            <w:r>
              <w:rPr>
                <w:rFonts w:hint="eastAsia" w:ascii="宋体" w:hAnsi="宋体"/>
                <w:sz w:val="21"/>
                <w:szCs w:val="21"/>
                <w:highlight w:val="none"/>
              </w:rPr>
              <w:t>制造业</w:t>
            </w:r>
          </w:p>
        </w:tc>
        <w:tc>
          <w:tcPr>
            <w:tcW w:w="955" w:type="dxa"/>
            <w:vAlign w:val="bottom"/>
          </w:tcPr>
          <w:p>
            <w:pPr>
              <w:pStyle w:val="4"/>
              <w:spacing w:after="0" w:line="0" w:lineRule="atLeast"/>
              <w:jc w:val="right"/>
              <w:rPr>
                <w:rFonts w:ascii="宋体" w:hAnsi="宋体"/>
                <w:sz w:val="21"/>
                <w:szCs w:val="21"/>
                <w:highlight w:val="none"/>
              </w:rPr>
            </w:pPr>
            <w:r>
              <w:rPr>
                <w:rFonts w:ascii="宋体" w:hAnsi="宋体"/>
                <w:sz w:val="21"/>
                <w:szCs w:val="21"/>
                <w:highlight w:val="none"/>
              </w:rPr>
              <w:t>74.068</w:t>
            </w:r>
          </w:p>
        </w:tc>
        <w:tc>
          <w:tcPr>
            <w:tcW w:w="1117" w:type="dxa"/>
            <w:vAlign w:val="top"/>
          </w:tcPr>
          <w:p>
            <w:pPr>
              <w:pStyle w:val="4"/>
              <w:spacing w:after="0" w:line="360" w:lineRule="auto"/>
              <w:rPr>
                <w:rFonts w:ascii="宋体" w:hAnsi="宋体"/>
                <w:sz w:val="21"/>
                <w:szCs w:val="21"/>
                <w:highlight w:val="none"/>
              </w:rPr>
            </w:pPr>
          </w:p>
        </w:tc>
        <w:tc>
          <w:tcPr>
            <w:tcW w:w="1683" w:type="dxa"/>
            <w:vAlign w:val="top"/>
          </w:tcPr>
          <w:p>
            <w:pPr>
              <w:spacing w:line="0" w:lineRule="atLeast"/>
              <w:rPr>
                <w:rFonts w:ascii="宋体" w:hAnsi="宋体"/>
                <w:sz w:val="21"/>
                <w:szCs w:val="21"/>
                <w:highlight w:val="none"/>
              </w:rPr>
            </w:pPr>
            <w:r>
              <w:rPr>
                <w:rFonts w:hint="eastAsia" w:ascii="宋体" w:hAnsi="宋体"/>
                <w:sz w:val="21"/>
                <w:szCs w:val="21"/>
                <w:highlight w:val="none"/>
              </w:rPr>
              <w:t>非同一控制下企业合并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4" w:type="dxa"/>
            <w:vAlign w:val="bottom"/>
          </w:tcPr>
          <w:p>
            <w:pPr>
              <w:spacing w:line="0" w:lineRule="atLeast"/>
              <w:rPr>
                <w:rFonts w:hint="eastAsia" w:ascii="宋体" w:hAnsi="宋体"/>
                <w:sz w:val="21"/>
                <w:szCs w:val="21"/>
                <w:highlight w:val="none"/>
              </w:rPr>
            </w:pPr>
          </w:p>
          <w:p>
            <w:pPr>
              <w:spacing w:line="0" w:lineRule="atLeast"/>
              <w:rPr>
                <w:rFonts w:hint="eastAsia" w:ascii="宋体" w:hAnsi="宋体" w:eastAsia="宋体"/>
                <w:sz w:val="21"/>
                <w:szCs w:val="21"/>
                <w:highlight w:val="none"/>
                <w:lang w:eastAsia="zh-CN"/>
              </w:rPr>
            </w:pPr>
            <w:r>
              <w:rPr>
                <w:rFonts w:hint="eastAsia" w:ascii="宋体" w:hAnsi="宋体"/>
                <w:sz w:val="21"/>
                <w:szCs w:val="21"/>
                <w:highlight w:val="none"/>
                <w:lang w:eastAsia="zh-CN"/>
              </w:rPr>
              <w:t>杭州多赢网络科技有限公司</w:t>
            </w:r>
          </w:p>
        </w:tc>
        <w:tc>
          <w:tcPr>
            <w:tcW w:w="1133" w:type="dxa"/>
            <w:vAlign w:val="bottom"/>
          </w:tcPr>
          <w:p>
            <w:pPr>
              <w:pStyle w:val="4"/>
              <w:spacing w:after="0" w:line="0" w:lineRule="atLeast"/>
              <w:ind w:left="1" w:leftChars="-35" w:right="-42" w:rightChars="-20" w:hanging="74" w:hangingChars="41"/>
              <w:jc w:val="center"/>
              <w:rPr>
                <w:rFonts w:hint="eastAsia" w:ascii="宋体" w:hAnsi="宋体" w:eastAsia="华文中宋"/>
                <w:sz w:val="21"/>
                <w:szCs w:val="21"/>
                <w:highlight w:val="none"/>
                <w:lang w:eastAsia="zh-CN"/>
              </w:rPr>
            </w:pPr>
            <w:r>
              <w:rPr>
                <w:rFonts w:hint="eastAsia" w:ascii="宋体" w:hAnsi="宋体"/>
                <w:sz w:val="21"/>
                <w:szCs w:val="21"/>
                <w:highlight w:val="none"/>
                <w:lang w:eastAsia="zh-CN"/>
              </w:rPr>
              <w:t>浙江杭州</w:t>
            </w:r>
          </w:p>
        </w:tc>
        <w:tc>
          <w:tcPr>
            <w:tcW w:w="994" w:type="dxa"/>
            <w:vAlign w:val="bottom"/>
          </w:tcPr>
          <w:p>
            <w:pPr>
              <w:pStyle w:val="4"/>
              <w:spacing w:after="0" w:line="0" w:lineRule="atLeast"/>
              <w:ind w:left="1" w:leftChars="-35" w:right="-42" w:rightChars="-20" w:hanging="74" w:hangingChars="41"/>
              <w:jc w:val="center"/>
              <w:rPr>
                <w:rFonts w:hint="eastAsia" w:ascii="宋体" w:hAnsi="宋体"/>
                <w:sz w:val="21"/>
                <w:szCs w:val="21"/>
                <w:highlight w:val="none"/>
              </w:rPr>
            </w:pPr>
            <w:r>
              <w:rPr>
                <w:rFonts w:hint="eastAsia" w:ascii="宋体" w:hAnsi="宋体"/>
                <w:sz w:val="21"/>
                <w:szCs w:val="21"/>
                <w:highlight w:val="none"/>
                <w:lang w:eastAsia="zh-CN"/>
              </w:rPr>
              <w:t>浙江杭州</w:t>
            </w:r>
          </w:p>
        </w:tc>
        <w:tc>
          <w:tcPr>
            <w:tcW w:w="944" w:type="dxa"/>
            <w:vAlign w:val="bottom"/>
          </w:tcPr>
          <w:p>
            <w:pPr>
              <w:pStyle w:val="4"/>
              <w:spacing w:after="0" w:line="0" w:lineRule="atLeast"/>
              <w:ind w:leftChars="-29" w:right="-67" w:rightChars="-32" w:hanging="61" w:hangingChars="34"/>
              <w:jc w:val="center"/>
              <w:rPr>
                <w:rFonts w:hint="eastAsia" w:ascii="宋体" w:hAnsi="宋体"/>
                <w:sz w:val="21"/>
                <w:szCs w:val="21"/>
                <w:highlight w:val="none"/>
              </w:rPr>
            </w:pPr>
            <w:r>
              <w:rPr>
                <w:rFonts w:hint="eastAsia" w:ascii="宋体" w:hAnsi="宋体"/>
                <w:sz w:val="21"/>
                <w:szCs w:val="21"/>
                <w:highlight w:val="none"/>
              </w:rPr>
              <w:t>互联网和相关服务行业</w:t>
            </w:r>
          </w:p>
        </w:tc>
        <w:tc>
          <w:tcPr>
            <w:tcW w:w="955" w:type="dxa"/>
            <w:vAlign w:val="bottom"/>
          </w:tcPr>
          <w:p>
            <w:pPr>
              <w:pStyle w:val="4"/>
              <w:spacing w:after="0" w:line="0" w:lineRule="atLeast"/>
              <w:jc w:val="right"/>
              <w:rPr>
                <w:rFonts w:hint="eastAsia" w:ascii="宋体" w:hAnsi="宋体" w:eastAsia="华文中宋"/>
                <w:sz w:val="21"/>
                <w:szCs w:val="21"/>
                <w:highlight w:val="none"/>
                <w:lang w:val="en-US" w:eastAsia="zh-CN"/>
              </w:rPr>
            </w:pPr>
            <w:r>
              <w:rPr>
                <w:rFonts w:hint="eastAsia" w:ascii="宋体" w:hAnsi="宋体"/>
                <w:sz w:val="21"/>
                <w:szCs w:val="21"/>
                <w:highlight w:val="none"/>
                <w:lang w:val="en-US" w:eastAsia="zh-CN"/>
              </w:rPr>
              <w:t>100.00</w:t>
            </w:r>
          </w:p>
        </w:tc>
        <w:tc>
          <w:tcPr>
            <w:tcW w:w="1117" w:type="dxa"/>
            <w:vAlign w:val="top"/>
          </w:tcPr>
          <w:p>
            <w:pPr>
              <w:pStyle w:val="4"/>
              <w:spacing w:after="0" w:line="360" w:lineRule="auto"/>
              <w:rPr>
                <w:rFonts w:ascii="宋体" w:hAnsi="宋体"/>
                <w:sz w:val="21"/>
                <w:szCs w:val="21"/>
                <w:highlight w:val="none"/>
              </w:rPr>
            </w:pPr>
          </w:p>
        </w:tc>
        <w:tc>
          <w:tcPr>
            <w:tcW w:w="1683" w:type="dxa"/>
            <w:vAlign w:val="top"/>
          </w:tcPr>
          <w:p>
            <w:pPr>
              <w:spacing w:line="0" w:lineRule="atLeast"/>
              <w:rPr>
                <w:rFonts w:hint="eastAsia" w:ascii="宋体" w:hAnsi="宋体"/>
                <w:sz w:val="21"/>
                <w:szCs w:val="21"/>
                <w:highlight w:val="none"/>
              </w:rPr>
            </w:pPr>
            <w:r>
              <w:rPr>
                <w:rFonts w:hint="eastAsia" w:ascii="宋体" w:hAnsi="宋体"/>
                <w:sz w:val="21"/>
                <w:szCs w:val="21"/>
                <w:highlight w:val="none"/>
              </w:rPr>
              <w:t>非同一控制下企业合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4" w:type="dxa"/>
            <w:vAlign w:val="bottom"/>
          </w:tcPr>
          <w:p>
            <w:pPr>
              <w:spacing w:line="0" w:lineRule="atLeast"/>
              <w:rPr>
                <w:rFonts w:hint="eastAsia" w:ascii="宋体" w:hAnsi="宋体" w:eastAsia="宋体"/>
                <w:sz w:val="21"/>
                <w:szCs w:val="21"/>
                <w:highlight w:val="none"/>
                <w:lang w:eastAsia="zh-CN"/>
              </w:rPr>
            </w:pPr>
            <w:r>
              <w:rPr>
                <w:rFonts w:hint="eastAsia" w:ascii="宋体" w:hAnsi="宋体"/>
                <w:sz w:val="21"/>
                <w:szCs w:val="21"/>
                <w:highlight w:val="none"/>
                <w:lang w:eastAsia="zh-CN"/>
              </w:rPr>
              <w:t>杭州小葵科技有限公司</w:t>
            </w:r>
          </w:p>
        </w:tc>
        <w:tc>
          <w:tcPr>
            <w:tcW w:w="1133" w:type="dxa"/>
            <w:vAlign w:val="bottom"/>
          </w:tcPr>
          <w:p>
            <w:pPr>
              <w:pStyle w:val="4"/>
              <w:spacing w:after="0" w:line="0" w:lineRule="atLeast"/>
              <w:ind w:left="1" w:leftChars="-35" w:right="-42" w:rightChars="-20" w:hanging="74" w:hangingChars="41"/>
              <w:jc w:val="center"/>
              <w:rPr>
                <w:rFonts w:hint="eastAsia" w:ascii="宋体" w:hAnsi="宋体" w:eastAsia="华文中宋"/>
                <w:sz w:val="21"/>
                <w:szCs w:val="21"/>
                <w:highlight w:val="none"/>
                <w:lang w:eastAsia="zh-CN"/>
              </w:rPr>
            </w:pPr>
            <w:r>
              <w:rPr>
                <w:rFonts w:hint="eastAsia" w:ascii="宋体" w:hAnsi="宋体"/>
                <w:sz w:val="21"/>
                <w:szCs w:val="21"/>
                <w:highlight w:val="none"/>
                <w:lang w:eastAsia="zh-CN"/>
              </w:rPr>
              <w:t>浙江杭州</w:t>
            </w:r>
          </w:p>
        </w:tc>
        <w:tc>
          <w:tcPr>
            <w:tcW w:w="994" w:type="dxa"/>
            <w:vAlign w:val="bottom"/>
          </w:tcPr>
          <w:p>
            <w:pPr>
              <w:pStyle w:val="4"/>
              <w:spacing w:after="0" w:line="0" w:lineRule="atLeast"/>
              <w:ind w:left="1" w:leftChars="-35" w:right="-42" w:rightChars="-20" w:hanging="74" w:hangingChars="41"/>
              <w:jc w:val="center"/>
              <w:rPr>
                <w:rFonts w:hint="eastAsia" w:ascii="宋体" w:hAnsi="宋体"/>
                <w:sz w:val="21"/>
                <w:szCs w:val="21"/>
                <w:highlight w:val="none"/>
              </w:rPr>
            </w:pPr>
            <w:r>
              <w:rPr>
                <w:rFonts w:hint="eastAsia" w:ascii="宋体" w:hAnsi="宋体"/>
                <w:sz w:val="21"/>
                <w:szCs w:val="21"/>
                <w:highlight w:val="none"/>
                <w:lang w:eastAsia="zh-CN"/>
              </w:rPr>
              <w:t>浙江杭州</w:t>
            </w:r>
          </w:p>
        </w:tc>
        <w:tc>
          <w:tcPr>
            <w:tcW w:w="944" w:type="dxa"/>
            <w:vAlign w:val="bottom"/>
          </w:tcPr>
          <w:p>
            <w:pPr>
              <w:pStyle w:val="4"/>
              <w:spacing w:after="0" w:line="0" w:lineRule="atLeast"/>
              <w:ind w:leftChars="-29" w:right="-67" w:rightChars="-32" w:hanging="61" w:hangingChars="34"/>
              <w:jc w:val="center"/>
              <w:rPr>
                <w:rFonts w:hint="eastAsia" w:ascii="宋体" w:hAnsi="宋体"/>
                <w:sz w:val="21"/>
                <w:szCs w:val="21"/>
                <w:highlight w:val="none"/>
              </w:rPr>
            </w:pPr>
            <w:r>
              <w:rPr>
                <w:rFonts w:hint="eastAsia" w:ascii="宋体" w:hAnsi="宋体"/>
                <w:sz w:val="21"/>
                <w:szCs w:val="21"/>
                <w:highlight w:val="none"/>
              </w:rPr>
              <w:t>互联网和相关服务行业</w:t>
            </w:r>
          </w:p>
        </w:tc>
        <w:tc>
          <w:tcPr>
            <w:tcW w:w="955" w:type="dxa"/>
            <w:vAlign w:val="bottom"/>
          </w:tcPr>
          <w:p>
            <w:pPr>
              <w:pStyle w:val="4"/>
              <w:spacing w:after="0" w:line="0" w:lineRule="atLeast"/>
              <w:jc w:val="right"/>
              <w:rPr>
                <w:rFonts w:hint="eastAsia" w:ascii="宋体" w:hAnsi="宋体" w:eastAsia="华文中宋"/>
                <w:sz w:val="21"/>
                <w:szCs w:val="21"/>
                <w:highlight w:val="none"/>
                <w:lang w:val="en-US" w:eastAsia="zh-CN"/>
              </w:rPr>
            </w:pPr>
            <w:r>
              <w:rPr>
                <w:rFonts w:hint="eastAsia" w:ascii="宋体" w:hAnsi="宋体"/>
                <w:sz w:val="21"/>
                <w:szCs w:val="21"/>
                <w:highlight w:val="none"/>
                <w:lang w:val="en-US" w:eastAsia="zh-CN"/>
              </w:rPr>
              <w:t>100.00</w:t>
            </w:r>
          </w:p>
        </w:tc>
        <w:tc>
          <w:tcPr>
            <w:tcW w:w="1117" w:type="dxa"/>
            <w:vAlign w:val="top"/>
          </w:tcPr>
          <w:p>
            <w:pPr>
              <w:pStyle w:val="4"/>
              <w:spacing w:after="0" w:line="360" w:lineRule="auto"/>
              <w:rPr>
                <w:rFonts w:ascii="宋体" w:hAnsi="宋体"/>
                <w:sz w:val="21"/>
                <w:szCs w:val="21"/>
                <w:highlight w:val="none"/>
              </w:rPr>
            </w:pPr>
          </w:p>
        </w:tc>
        <w:tc>
          <w:tcPr>
            <w:tcW w:w="1683" w:type="dxa"/>
            <w:vAlign w:val="top"/>
          </w:tcPr>
          <w:p>
            <w:pPr>
              <w:spacing w:line="0" w:lineRule="atLeast"/>
              <w:rPr>
                <w:rFonts w:hint="eastAsia" w:ascii="宋体" w:hAnsi="宋体"/>
                <w:sz w:val="21"/>
                <w:szCs w:val="21"/>
                <w:highlight w:val="none"/>
              </w:rPr>
            </w:pPr>
            <w:r>
              <w:rPr>
                <w:rFonts w:hint="eastAsia" w:ascii="宋体" w:hAnsi="宋体"/>
                <w:sz w:val="21"/>
                <w:szCs w:val="21"/>
                <w:highlight w:val="none"/>
              </w:rPr>
              <w:t>非同一控制下企业合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4" w:type="dxa"/>
            <w:vAlign w:val="bottom"/>
          </w:tcPr>
          <w:p>
            <w:pPr>
              <w:spacing w:line="0" w:lineRule="atLeast"/>
              <w:rPr>
                <w:rFonts w:hint="eastAsia" w:ascii="宋体" w:hAnsi="宋体" w:eastAsia="宋体"/>
                <w:sz w:val="21"/>
                <w:szCs w:val="21"/>
                <w:highlight w:val="none"/>
                <w:lang w:eastAsia="zh-CN"/>
              </w:rPr>
            </w:pPr>
            <w:r>
              <w:rPr>
                <w:rFonts w:hint="eastAsia" w:ascii="宋体" w:hAnsi="宋体"/>
                <w:sz w:val="21"/>
                <w:szCs w:val="21"/>
                <w:highlight w:val="none"/>
                <w:lang w:eastAsia="zh-CN"/>
              </w:rPr>
              <w:t>杭州崇优科技有取公司</w:t>
            </w:r>
          </w:p>
        </w:tc>
        <w:tc>
          <w:tcPr>
            <w:tcW w:w="1133" w:type="dxa"/>
            <w:vAlign w:val="bottom"/>
          </w:tcPr>
          <w:p>
            <w:pPr>
              <w:pStyle w:val="4"/>
              <w:spacing w:after="0" w:line="0" w:lineRule="atLeast"/>
              <w:ind w:left="1" w:leftChars="-35" w:right="-42" w:rightChars="-20" w:hanging="74" w:hangingChars="41"/>
              <w:jc w:val="center"/>
              <w:rPr>
                <w:rFonts w:hint="eastAsia" w:ascii="宋体" w:hAnsi="宋体" w:eastAsia="华文中宋"/>
                <w:sz w:val="21"/>
                <w:szCs w:val="21"/>
                <w:highlight w:val="none"/>
                <w:lang w:eastAsia="zh-CN"/>
              </w:rPr>
            </w:pPr>
            <w:r>
              <w:rPr>
                <w:rFonts w:hint="eastAsia" w:ascii="宋体" w:hAnsi="宋体"/>
                <w:sz w:val="21"/>
                <w:szCs w:val="21"/>
                <w:highlight w:val="none"/>
                <w:lang w:eastAsia="zh-CN"/>
              </w:rPr>
              <w:t>浙江杭州</w:t>
            </w:r>
          </w:p>
        </w:tc>
        <w:tc>
          <w:tcPr>
            <w:tcW w:w="994" w:type="dxa"/>
            <w:vAlign w:val="bottom"/>
          </w:tcPr>
          <w:p>
            <w:pPr>
              <w:pStyle w:val="4"/>
              <w:spacing w:after="0" w:line="0" w:lineRule="atLeast"/>
              <w:ind w:left="1" w:leftChars="-35" w:right="-42" w:rightChars="-20" w:hanging="74" w:hangingChars="41"/>
              <w:jc w:val="center"/>
              <w:rPr>
                <w:rFonts w:hint="eastAsia" w:ascii="宋体" w:hAnsi="宋体"/>
                <w:sz w:val="21"/>
                <w:szCs w:val="21"/>
                <w:highlight w:val="none"/>
              </w:rPr>
            </w:pPr>
            <w:r>
              <w:rPr>
                <w:rFonts w:hint="eastAsia" w:ascii="宋体" w:hAnsi="宋体"/>
                <w:sz w:val="21"/>
                <w:szCs w:val="21"/>
                <w:highlight w:val="none"/>
                <w:lang w:eastAsia="zh-CN"/>
              </w:rPr>
              <w:t>浙江杭州</w:t>
            </w:r>
          </w:p>
        </w:tc>
        <w:tc>
          <w:tcPr>
            <w:tcW w:w="944" w:type="dxa"/>
            <w:vAlign w:val="bottom"/>
          </w:tcPr>
          <w:p>
            <w:pPr>
              <w:pStyle w:val="4"/>
              <w:spacing w:after="0" w:line="0" w:lineRule="atLeast"/>
              <w:ind w:leftChars="-29" w:right="-67" w:rightChars="-32" w:hanging="61" w:hangingChars="34"/>
              <w:jc w:val="center"/>
              <w:rPr>
                <w:rFonts w:hint="eastAsia" w:ascii="宋体" w:hAnsi="宋体"/>
                <w:sz w:val="21"/>
                <w:szCs w:val="21"/>
                <w:highlight w:val="none"/>
              </w:rPr>
            </w:pPr>
            <w:r>
              <w:rPr>
                <w:rFonts w:hint="eastAsia" w:ascii="宋体" w:hAnsi="宋体"/>
                <w:sz w:val="21"/>
                <w:szCs w:val="21"/>
                <w:highlight w:val="none"/>
              </w:rPr>
              <w:t>互联网和相关服务行业</w:t>
            </w:r>
          </w:p>
        </w:tc>
        <w:tc>
          <w:tcPr>
            <w:tcW w:w="955" w:type="dxa"/>
            <w:vAlign w:val="bottom"/>
          </w:tcPr>
          <w:p>
            <w:pPr>
              <w:pStyle w:val="4"/>
              <w:spacing w:after="0" w:line="0" w:lineRule="atLeast"/>
              <w:jc w:val="right"/>
              <w:rPr>
                <w:rFonts w:hint="eastAsia" w:ascii="宋体" w:hAnsi="宋体" w:eastAsia="华文中宋"/>
                <w:sz w:val="21"/>
                <w:szCs w:val="21"/>
                <w:highlight w:val="none"/>
                <w:lang w:val="en-US" w:eastAsia="zh-CN"/>
              </w:rPr>
            </w:pPr>
            <w:r>
              <w:rPr>
                <w:rFonts w:hint="eastAsia" w:ascii="宋体" w:hAnsi="宋体"/>
                <w:sz w:val="21"/>
                <w:szCs w:val="21"/>
                <w:highlight w:val="none"/>
                <w:lang w:val="en-US" w:eastAsia="zh-CN"/>
              </w:rPr>
              <w:t>100.00</w:t>
            </w:r>
          </w:p>
        </w:tc>
        <w:tc>
          <w:tcPr>
            <w:tcW w:w="1117" w:type="dxa"/>
            <w:vAlign w:val="top"/>
          </w:tcPr>
          <w:p>
            <w:pPr>
              <w:pStyle w:val="4"/>
              <w:spacing w:after="0" w:line="360" w:lineRule="auto"/>
              <w:rPr>
                <w:rFonts w:ascii="宋体" w:hAnsi="宋体"/>
                <w:sz w:val="21"/>
                <w:szCs w:val="21"/>
                <w:highlight w:val="none"/>
              </w:rPr>
            </w:pPr>
          </w:p>
        </w:tc>
        <w:tc>
          <w:tcPr>
            <w:tcW w:w="1683" w:type="dxa"/>
            <w:vAlign w:val="top"/>
          </w:tcPr>
          <w:p>
            <w:pPr>
              <w:spacing w:line="0" w:lineRule="atLeast"/>
              <w:rPr>
                <w:rFonts w:hint="eastAsia" w:ascii="宋体" w:hAnsi="宋体"/>
                <w:sz w:val="21"/>
                <w:szCs w:val="21"/>
                <w:highlight w:val="none"/>
              </w:rPr>
            </w:pPr>
            <w:r>
              <w:rPr>
                <w:rFonts w:hint="eastAsia" w:ascii="宋体" w:hAnsi="宋体"/>
                <w:sz w:val="21"/>
                <w:szCs w:val="21"/>
                <w:highlight w:val="none"/>
              </w:rPr>
              <w:t>非同一控制下企业合</w:t>
            </w:r>
          </w:p>
        </w:tc>
      </w:tr>
    </w:tbl>
    <w:p>
      <w:pPr>
        <w:pStyle w:val="4"/>
        <w:spacing w:after="0" w:line="360" w:lineRule="auto"/>
        <w:ind w:firstLine="420"/>
        <w:jc w:val="both"/>
        <w:outlineLvl w:val="2"/>
        <w:rPr>
          <w:rFonts w:hint="eastAsia" w:ascii="宋体" w:hAnsi="宋体"/>
          <w:sz w:val="21"/>
          <w:szCs w:val="21"/>
          <w:highlight w:val="none"/>
        </w:rPr>
      </w:pPr>
      <w:r>
        <w:rPr>
          <w:rFonts w:hint="eastAsia" w:ascii="宋体" w:hAnsi="宋体"/>
          <w:sz w:val="21"/>
          <w:szCs w:val="21"/>
          <w:highlight w:val="none"/>
        </w:rPr>
        <w:t>2. 重要的非全资子公司</w:t>
      </w:r>
    </w:p>
    <w:tbl>
      <w:tblPr>
        <w:tblStyle w:val="12"/>
        <w:tblW w:w="9650"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543"/>
        <w:gridCol w:w="1581"/>
        <w:gridCol w:w="2289"/>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70" w:type="dxa"/>
            <w:vAlign w:val="center"/>
          </w:tcPr>
          <w:p>
            <w:pPr>
              <w:pStyle w:val="4"/>
              <w:spacing w:after="0" w:line="240" w:lineRule="atLeast"/>
              <w:jc w:val="center"/>
              <w:rPr>
                <w:rFonts w:ascii="宋体" w:hAnsi="宋体"/>
                <w:sz w:val="21"/>
                <w:szCs w:val="21"/>
                <w:highlight w:val="none"/>
              </w:rPr>
            </w:pPr>
            <w:r>
              <w:rPr>
                <w:rFonts w:hint="eastAsia" w:ascii="宋体" w:hAnsi="宋体"/>
                <w:sz w:val="21"/>
                <w:szCs w:val="21"/>
                <w:highlight w:val="none"/>
              </w:rPr>
              <w:t>子公司名称</w:t>
            </w:r>
          </w:p>
        </w:tc>
        <w:tc>
          <w:tcPr>
            <w:tcW w:w="1543" w:type="dxa"/>
            <w:vAlign w:val="center"/>
          </w:tcPr>
          <w:p>
            <w:pPr>
              <w:pStyle w:val="4"/>
              <w:spacing w:after="0" w:line="240" w:lineRule="atLeast"/>
              <w:ind w:left="-107" w:leftChars="-51" w:right="-111" w:rightChars="-53"/>
              <w:jc w:val="center"/>
              <w:rPr>
                <w:rFonts w:ascii="宋体" w:hAnsi="宋体"/>
                <w:sz w:val="21"/>
                <w:szCs w:val="21"/>
                <w:highlight w:val="none"/>
              </w:rPr>
            </w:pPr>
            <w:r>
              <w:rPr>
                <w:rFonts w:hint="eastAsia" w:ascii="宋体" w:hAnsi="宋体"/>
                <w:sz w:val="21"/>
                <w:szCs w:val="21"/>
                <w:highlight w:val="none"/>
              </w:rPr>
              <w:t>少数股东</w:t>
            </w:r>
          </w:p>
          <w:p>
            <w:pPr>
              <w:pStyle w:val="4"/>
              <w:spacing w:after="0" w:line="240" w:lineRule="atLeast"/>
              <w:ind w:left="-107" w:leftChars="-51" w:right="-111" w:rightChars="-53"/>
              <w:jc w:val="center"/>
              <w:rPr>
                <w:rFonts w:ascii="宋体" w:hAnsi="宋体"/>
                <w:sz w:val="21"/>
                <w:szCs w:val="21"/>
                <w:highlight w:val="none"/>
              </w:rPr>
            </w:pPr>
            <w:r>
              <w:rPr>
                <w:rFonts w:hint="eastAsia" w:ascii="宋体" w:hAnsi="宋体"/>
                <w:sz w:val="21"/>
                <w:szCs w:val="21"/>
                <w:highlight w:val="none"/>
              </w:rPr>
              <w:t>持股比例(%)</w:t>
            </w:r>
          </w:p>
        </w:tc>
        <w:tc>
          <w:tcPr>
            <w:tcW w:w="1581" w:type="dxa"/>
            <w:vAlign w:val="center"/>
          </w:tcPr>
          <w:p>
            <w:pPr>
              <w:pStyle w:val="4"/>
              <w:spacing w:after="0" w:line="240" w:lineRule="atLeast"/>
              <w:ind w:left="-107" w:leftChars="-51" w:right="-111" w:rightChars="-53"/>
              <w:jc w:val="center"/>
              <w:rPr>
                <w:rFonts w:ascii="宋体" w:hAnsi="宋体"/>
                <w:sz w:val="21"/>
                <w:szCs w:val="21"/>
                <w:highlight w:val="none"/>
              </w:rPr>
            </w:pPr>
            <w:r>
              <w:rPr>
                <w:rFonts w:hint="eastAsia" w:ascii="宋体" w:hAnsi="宋体"/>
                <w:sz w:val="21"/>
                <w:szCs w:val="21"/>
                <w:highlight w:val="none"/>
              </w:rPr>
              <w:t>本期归属于少</w:t>
            </w:r>
          </w:p>
          <w:p>
            <w:pPr>
              <w:pStyle w:val="4"/>
              <w:spacing w:after="0" w:line="240" w:lineRule="atLeast"/>
              <w:ind w:left="-107" w:leftChars="-51" w:right="-111" w:rightChars="-53"/>
              <w:jc w:val="center"/>
              <w:rPr>
                <w:rFonts w:ascii="宋体" w:hAnsi="宋体"/>
                <w:sz w:val="21"/>
                <w:szCs w:val="21"/>
                <w:highlight w:val="none"/>
              </w:rPr>
            </w:pPr>
            <w:r>
              <w:rPr>
                <w:rFonts w:hint="eastAsia" w:ascii="宋体" w:hAnsi="宋体"/>
                <w:sz w:val="21"/>
                <w:szCs w:val="21"/>
                <w:highlight w:val="none"/>
              </w:rPr>
              <w:t>数股东的损益</w:t>
            </w:r>
          </w:p>
        </w:tc>
        <w:tc>
          <w:tcPr>
            <w:tcW w:w="2289" w:type="dxa"/>
            <w:vAlign w:val="center"/>
          </w:tcPr>
          <w:p>
            <w:pPr>
              <w:pStyle w:val="4"/>
              <w:spacing w:after="0" w:line="240" w:lineRule="atLeast"/>
              <w:ind w:left="-107" w:leftChars="-51" w:right="-111" w:rightChars="-53"/>
              <w:jc w:val="center"/>
              <w:rPr>
                <w:rFonts w:ascii="宋体" w:hAnsi="宋体"/>
                <w:sz w:val="21"/>
                <w:szCs w:val="21"/>
                <w:highlight w:val="none"/>
              </w:rPr>
            </w:pPr>
            <w:r>
              <w:rPr>
                <w:rFonts w:hint="eastAsia" w:ascii="宋体" w:hAnsi="宋体"/>
                <w:sz w:val="21"/>
                <w:szCs w:val="21"/>
                <w:highlight w:val="none"/>
              </w:rPr>
              <w:t>本期向少数股东</w:t>
            </w:r>
          </w:p>
          <w:p>
            <w:pPr>
              <w:pStyle w:val="4"/>
              <w:spacing w:after="0" w:line="240" w:lineRule="atLeast"/>
              <w:ind w:left="-107" w:leftChars="-51" w:right="-111" w:rightChars="-53"/>
              <w:jc w:val="center"/>
              <w:rPr>
                <w:rFonts w:ascii="宋体" w:hAnsi="宋体"/>
                <w:sz w:val="21"/>
                <w:szCs w:val="21"/>
                <w:highlight w:val="none"/>
              </w:rPr>
            </w:pPr>
            <w:r>
              <w:rPr>
                <w:rFonts w:hint="eastAsia" w:ascii="宋体" w:hAnsi="宋体"/>
                <w:sz w:val="21"/>
                <w:szCs w:val="21"/>
                <w:highlight w:val="none"/>
              </w:rPr>
              <w:t>宣告分派的股利</w:t>
            </w:r>
          </w:p>
        </w:tc>
        <w:tc>
          <w:tcPr>
            <w:tcW w:w="2267" w:type="dxa"/>
            <w:vAlign w:val="center"/>
          </w:tcPr>
          <w:p>
            <w:pPr>
              <w:pStyle w:val="4"/>
              <w:spacing w:after="0" w:line="240" w:lineRule="atLeast"/>
              <w:ind w:left="-107" w:leftChars="-51" w:right="-111" w:rightChars="-53"/>
              <w:jc w:val="center"/>
              <w:rPr>
                <w:rFonts w:ascii="宋体" w:hAnsi="宋体"/>
                <w:sz w:val="21"/>
                <w:szCs w:val="21"/>
                <w:highlight w:val="none"/>
              </w:rPr>
            </w:pPr>
            <w:r>
              <w:rPr>
                <w:rFonts w:hint="eastAsia" w:ascii="宋体" w:hAnsi="宋体"/>
                <w:sz w:val="21"/>
                <w:szCs w:val="21"/>
                <w:highlight w:val="none"/>
              </w:rPr>
              <w:t>期末少数股东</w:t>
            </w:r>
          </w:p>
          <w:p>
            <w:pPr>
              <w:pStyle w:val="4"/>
              <w:spacing w:after="0" w:line="240" w:lineRule="atLeast"/>
              <w:ind w:left="-107" w:leftChars="-51" w:right="-111" w:rightChars="-53"/>
              <w:jc w:val="center"/>
              <w:rPr>
                <w:rFonts w:ascii="宋体" w:hAnsi="宋体"/>
                <w:sz w:val="21"/>
                <w:szCs w:val="21"/>
                <w:highlight w:val="none"/>
              </w:rPr>
            </w:pPr>
            <w:r>
              <w:rPr>
                <w:rFonts w:hint="eastAsia" w:ascii="宋体" w:hAnsi="宋体"/>
                <w:sz w:val="21"/>
                <w:szCs w:val="21"/>
                <w:highlight w:val="none"/>
              </w:rPr>
              <w:t>权益余额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70" w:type="dxa"/>
            <w:vAlign w:val="bottom"/>
          </w:tcPr>
          <w:p>
            <w:pPr>
              <w:spacing w:line="0" w:lineRule="atLeast"/>
              <w:rPr>
                <w:rFonts w:ascii="宋体" w:hAnsi="宋体"/>
                <w:sz w:val="21"/>
                <w:szCs w:val="21"/>
                <w:highlight w:val="none"/>
              </w:rPr>
            </w:pPr>
            <w:r>
              <w:rPr>
                <w:rFonts w:hint="eastAsia" w:ascii="宋体" w:hAnsi="宋体"/>
                <w:sz w:val="21"/>
                <w:szCs w:val="21"/>
                <w:highlight w:val="none"/>
              </w:rPr>
              <w:t>浙江德升木业有限公司</w:t>
            </w:r>
          </w:p>
        </w:tc>
        <w:tc>
          <w:tcPr>
            <w:tcW w:w="1543" w:type="dxa"/>
            <w:vAlign w:val="center"/>
          </w:tcPr>
          <w:p>
            <w:pPr>
              <w:pStyle w:val="4"/>
              <w:spacing w:after="0" w:line="360" w:lineRule="auto"/>
              <w:jc w:val="right"/>
              <w:rPr>
                <w:rFonts w:ascii="宋体" w:hAnsi="宋体"/>
                <w:sz w:val="21"/>
                <w:szCs w:val="21"/>
                <w:highlight w:val="none"/>
              </w:rPr>
            </w:pPr>
            <w:r>
              <w:rPr>
                <w:rFonts w:hint="eastAsia" w:ascii="宋体" w:hAnsi="宋体"/>
                <w:sz w:val="21"/>
                <w:szCs w:val="21"/>
                <w:highlight w:val="none"/>
              </w:rPr>
              <w:t>25.00</w:t>
            </w:r>
          </w:p>
        </w:tc>
        <w:tc>
          <w:tcPr>
            <w:tcW w:w="1581" w:type="dxa"/>
            <w:vAlign w:val="center"/>
          </w:tcPr>
          <w:p>
            <w:pPr>
              <w:pStyle w:val="4"/>
              <w:spacing w:after="0" w:line="360" w:lineRule="auto"/>
              <w:jc w:val="right"/>
              <w:rPr>
                <w:rFonts w:hint="eastAsia" w:ascii="宋体" w:hAnsi="宋体" w:eastAsia="华文中宋"/>
                <w:sz w:val="21"/>
                <w:szCs w:val="21"/>
                <w:highlight w:val="none"/>
                <w:lang w:val="en-US" w:eastAsia="zh-CN"/>
              </w:rPr>
            </w:pPr>
            <w:r>
              <w:rPr>
                <w:rFonts w:hint="eastAsia" w:ascii="宋体" w:hAnsi="宋体"/>
                <w:sz w:val="21"/>
                <w:szCs w:val="21"/>
                <w:highlight w:val="none"/>
                <w:lang w:val="en-US" w:eastAsia="zh-CN"/>
              </w:rPr>
              <w:t>-442,918.84</w:t>
            </w:r>
          </w:p>
        </w:tc>
        <w:tc>
          <w:tcPr>
            <w:tcW w:w="2289" w:type="dxa"/>
            <w:vAlign w:val="center"/>
          </w:tcPr>
          <w:p>
            <w:pPr>
              <w:pStyle w:val="4"/>
              <w:spacing w:after="0" w:line="360" w:lineRule="auto"/>
              <w:jc w:val="right"/>
              <w:rPr>
                <w:rFonts w:ascii="宋体" w:hAnsi="宋体"/>
                <w:sz w:val="21"/>
                <w:szCs w:val="21"/>
                <w:highlight w:val="none"/>
              </w:rPr>
            </w:pPr>
          </w:p>
        </w:tc>
        <w:tc>
          <w:tcPr>
            <w:tcW w:w="2267" w:type="dxa"/>
            <w:vAlign w:val="center"/>
          </w:tcPr>
          <w:p>
            <w:pPr>
              <w:pStyle w:val="4"/>
              <w:spacing w:after="0" w:line="360" w:lineRule="auto"/>
              <w:jc w:val="right"/>
              <w:rPr>
                <w:rFonts w:hint="eastAsia" w:ascii="宋体" w:hAnsi="宋体" w:eastAsia="华文中宋"/>
                <w:sz w:val="21"/>
                <w:szCs w:val="21"/>
                <w:highlight w:val="none"/>
                <w:lang w:val="en-US" w:eastAsia="zh-CN"/>
              </w:rPr>
            </w:pPr>
            <w:r>
              <w:rPr>
                <w:rFonts w:hint="eastAsia" w:ascii="宋体" w:hAnsi="宋体"/>
                <w:sz w:val="21"/>
                <w:szCs w:val="21"/>
                <w:highlight w:val="none"/>
                <w:lang w:val="en-US" w:eastAsia="zh-CN"/>
              </w:rPr>
              <w:t>20,580,240.12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70" w:type="dxa"/>
            <w:vAlign w:val="bottom"/>
          </w:tcPr>
          <w:p>
            <w:pPr>
              <w:spacing w:line="0" w:lineRule="atLeast"/>
              <w:ind w:firstLine="210" w:firstLineChars="100"/>
              <w:rPr>
                <w:rFonts w:ascii="宋体" w:hAnsi="宋体"/>
                <w:sz w:val="21"/>
                <w:szCs w:val="21"/>
                <w:highlight w:val="none"/>
              </w:rPr>
            </w:pPr>
            <w:r>
              <w:rPr>
                <w:rFonts w:hint="eastAsia" w:ascii="宋体" w:hAnsi="宋体"/>
                <w:sz w:val="21"/>
                <w:szCs w:val="21"/>
                <w:highlight w:val="none"/>
              </w:rPr>
              <w:t>小  计</w:t>
            </w:r>
          </w:p>
        </w:tc>
        <w:tc>
          <w:tcPr>
            <w:tcW w:w="1543" w:type="dxa"/>
            <w:vAlign w:val="center"/>
          </w:tcPr>
          <w:p>
            <w:pPr>
              <w:pStyle w:val="4"/>
              <w:spacing w:after="0" w:line="360" w:lineRule="auto"/>
              <w:jc w:val="right"/>
              <w:rPr>
                <w:rFonts w:ascii="宋体" w:hAnsi="宋体"/>
                <w:sz w:val="21"/>
                <w:szCs w:val="21"/>
                <w:highlight w:val="none"/>
              </w:rPr>
            </w:pPr>
          </w:p>
        </w:tc>
        <w:tc>
          <w:tcPr>
            <w:tcW w:w="1581" w:type="dxa"/>
            <w:vAlign w:val="center"/>
          </w:tcPr>
          <w:p>
            <w:pPr>
              <w:pStyle w:val="4"/>
              <w:spacing w:after="0" w:line="360" w:lineRule="auto"/>
              <w:jc w:val="right"/>
              <w:rPr>
                <w:rFonts w:ascii="宋体" w:hAnsi="宋体"/>
                <w:sz w:val="21"/>
                <w:szCs w:val="21"/>
                <w:highlight w:val="none"/>
              </w:rPr>
            </w:pPr>
            <w:r>
              <w:rPr>
                <w:rFonts w:hint="eastAsia" w:ascii="宋体" w:hAnsi="宋体"/>
                <w:sz w:val="21"/>
                <w:szCs w:val="21"/>
                <w:highlight w:val="none"/>
                <w:lang w:val="en-US" w:eastAsia="zh-CN"/>
              </w:rPr>
              <w:t>-442,918.84</w:t>
            </w:r>
          </w:p>
        </w:tc>
        <w:tc>
          <w:tcPr>
            <w:tcW w:w="2289" w:type="dxa"/>
            <w:vAlign w:val="center"/>
          </w:tcPr>
          <w:p>
            <w:pPr>
              <w:pStyle w:val="4"/>
              <w:spacing w:after="0" w:line="360" w:lineRule="auto"/>
              <w:jc w:val="right"/>
              <w:rPr>
                <w:rFonts w:ascii="宋体" w:hAnsi="宋体"/>
                <w:sz w:val="21"/>
                <w:szCs w:val="21"/>
                <w:highlight w:val="none"/>
              </w:rPr>
            </w:pPr>
          </w:p>
        </w:tc>
        <w:tc>
          <w:tcPr>
            <w:tcW w:w="2267" w:type="dxa"/>
            <w:vAlign w:val="center"/>
          </w:tcPr>
          <w:p>
            <w:pPr>
              <w:pStyle w:val="4"/>
              <w:spacing w:after="0" w:line="360" w:lineRule="auto"/>
              <w:jc w:val="right"/>
              <w:rPr>
                <w:rFonts w:ascii="宋体" w:hAnsi="宋体"/>
                <w:sz w:val="21"/>
                <w:szCs w:val="21"/>
                <w:highlight w:val="none"/>
              </w:rPr>
            </w:pPr>
            <w:r>
              <w:rPr>
                <w:rFonts w:hint="eastAsia" w:ascii="宋体" w:hAnsi="宋体"/>
                <w:sz w:val="21"/>
                <w:szCs w:val="21"/>
                <w:highlight w:val="none"/>
                <w:lang w:val="en-US" w:eastAsia="zh-CN"/>
              </w:rPr>
              <w:t>20,580,240.12</w:t>
            </w:r>
          </w:p>
        </w:tc>
      </w:tr>
    </w:tbl>
    <w:p>
      <w:pPr>
        <w:pStyle w:val="4"/>
        <w:spacing w:after="0" w:line="360" w:lineRule="auto"/>
        <w:ind w:firstLine="420"/>
        <w:jc w:val="both"/>
        <w:outlineLvl w:val="2"/>
        <w:rPr>
          <w:rFonts w:hint="eastAsia" w:ascii="宋体" w:hAnsi="宋体"/>
          <w:sz w:val="21"/>
          <w:szCs w:val="21"/>
          <w:highlight w:val="none"/>
        </w:rPr>
      </w:pPr>
      <w:r>
        <w:rPr>
          <w:rFonts w:hint="eastAsia" w:ascii="宋体" w:hAnsi="宋体"/>
          <w:sz w:val="21"/>
          <w:szCs w:val="21"/>
          <w:highlight w:val="none"/>
        </w:rPr>
        <w:t>3. 重要非全资子公司的主要财务信息</w:t>
      </w:r>
    </w:p>
    <w:p>
      <w:pPr>
        <w:pStyle w:val="4"/>
        <w:spacing w:after="0" w:line="360" w:lineRule="auto"/>
        <w:ind w:firstLine="420"/>
        <w:jc w:val="both"/>
        <w:rPr>
          <w:rFonts w:hint="eastAsia" w:ascii="宋体" w:hAnsi="宋体"/>
          <w:sz w:val="21"/>
          <w:szCs w:val="21"/>
          <w:highlight w:val="none"/>
        </w:rPr>
      </w:pPr>
      <w:r>
        <w:rPr>
          <w:rFonts w:hint="eastAsia" w:ascii="宋体" w:hAnsi="宋体"/>
          <w:sz w:val="21"/>
          <w:szCs w:val="21"/>
          <w:highlight w:val="none"/>
        </w:rPr>
        <w:t>(1) 资产和负债情况</w:t>
      </w:r>
    </w:p>
    <w:tbl>
      <w:tblPr>
        <w:tblStyle w:val="12"/>
        <w:tblW w:w="965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1455"/>
        <w:gridCol w:w="1441"/>
        <w:gridCol w:w="1495"/>
        <w:gridCol w:w="1416"/>
        <w:gridCol w:w="1258"/>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1" w:type="dxa"/>
            <w:vMerge w:val="restart"/>
            <w:vAlign w:val="center"/>
          </w:tcPr>
          <w:p>
            <w:pPr>
              <w:pStyle w:val="4"/>
              <w:spacing w:after="0" w:line="240" w:lineRule="atLeast"/>
              <w:jc w:val="center"/>
              <w:rPr>
                <w:rFonts w:ascii="宋体" w:hAnsi="宋体"/>
                <w:sz w:val="21"/>
                <w:szCs w:val="21"/>
                <w:highlight w:val="none"/>
              </w:rPr>
            </w:pPr>
            <w:r>
              <w:rPr>
                <w:rFonts w:hint="eastAsia" w:ascii="宋体" w:hAnsi="宋体"/>
                <w:sz w:val="21"/>
                <w:szCs w:val="21"/>
                <w:highlight w:val="none"/>
              </w:rPr>
              <w:t>子公司</w:t>
            </w:r>
          </w:p>
          <w:p>
            <w:pPr>
              <w:pStyle w:val="4"/>
              <w:spacing w:after="0" w:line="240" w:lineRule="atLeast"/>
              <w:jc w:val="center"/>
              <w:rPr>
                <w:rFonts w:ascii="宋体" w:hAnsi="宋体"/>
                <w:sz w:val="21"/>
                <w:szCs w:val="21"/>
                <w:highlight w:val="none"/>
              </w:rPr>
            </w:pPr>
            <w:r>
              <w:rPr>
                <w:rFonts w:hint="eastAsia" w:ascii="宋体" w:hAnsi="宋体"/>
                <w:sz w:val="21"/>
                <w:szCs w:val="21"/>
                <w:highlight w:val="none"/>
              </w:rPr>
              <w:t>名称</w:t>
            </w:r>
          </w:p>
        </w:tc>
        <w:tc>
          <w:tcPr>
            <w:tcW w:w="8649" w:type="dxa"/>
            <w:gridSpan w:val="6"/>
            <w:vAlign w:val="center"/>
          </w:tcPr>
          <w:p>
            <w:pPr>
              <w:pStyle w:val="4"/>
              <w:spacing w:after="0" w:line="360" w:lineRule="auto"/>
              <w:ind w:left="-109" w:leftChars="-52" w:right="-107" w:rightChars="-51"/>
              <w:jc w:val="center"/>
              <w:rPr>
                <w:rFonts w:ascii="宋体" w:hAnsi="宋体"/>
                <w:sz w:val="21"/>
                <w:szCs w:val="21"/>
                <w:highlight w:val="none"/>
              </w:rPr>
            </w:pPr>
            <w:r>
              <w:rPr>
                <w:rFonts w:hint="eastAsia" w:ascii="宋体" w:hAnsi="宋体"/>
                <w:sz w:val="21"/>
                <w:szCs w:val="21"/>
                <w:highlight w:val="none"/>
              </w:rPr>
              <w:t>期末数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1" w:type="dxa"/>
            <w:vMerge w:val="continue"/>
            <w:vAlign w:val="center"/>
          </w:tcPr>
          <w:p>
            <w:pPr>
              <w:pStyle w:val="4"/>
              <w:spacing w:after="0" w:line="360" w:lineRule="auto"/>
              <w:jc w:val="center"/>
              <w:rPr>
                <w:rFonts w:ascii="宋体" w:hAnsi="宋体"/>
                <w:sz w:val="21"/>
                <w:szCs w:val="21"/>
                <w:highlight w:val="none"/>
              </w:rPr>
            </w:pPr>
          </w:p>
        </w:tc>
        <w:tc>
          <w:tcPr>
            <w:tcW w:w="1455" w:type="dxa"/>
            <w:vAlign w:val="center"/>
          </w:tcPr>
          <w:p>
            <w:pPr>
              <w:pStyle w:val="4"/>
              <w:spacing w:after="0" w:line="360" w:lineRule="auto"/>
              <w:ind w:left="-109" w:leftChars="-52" w:right="-107" w:rightChars="-51"/>
              <w:jc w:val="center"/>
              <w:rPr>
                <w:rFonts w:ascii="宋体" w:hAnsi="宋体"/>
                <w:sz w:val="21"/>
                <w:szCs w:val="21"/>
                <w:highlight w:val="none"/>
              </w:rPr>
            </w:pPr>
            <w:r>
              <w:rPr>
                <w:rFonts w:hint="eastAsia" w:ascii="宋体" w:hAnsi="宋体"/>
                <w:sz w:val="21"/>
                <w:szCs w:val="21"/>
                <w:highlight w:val="none"/>
              </w:rPr>
              <w:t>流动资产</w:t>
            </w:r>
          </w:p>
        </w:tc>
        <w:tc>
          <w:tcPr>
            <w:tcW w:w="1441" w:type="dxa"/>
            <w:vAlign w:val="center"/>
          </w:tcPr>
          <w:p>
            <w:pPr>
              <w:pStyle w:val="4"/>
              <w:spacing w:after="0" w:line="360" w:lineRule="auto"/>
              <w:ind w:left="-109" w:leftChars="-52" w:right="-107" w:rightChars="-51"/>
              <w:jc w:val="center"/>
              <w:rPr>
                <w:rFonts w:ascii="宋体" w:hAnsi="宋体"/>
                <w:sz w:val="21"/>
                <w:szCs w:val="21"/>
                <w:highlight w:val="none"/>
              </w:rPr>
            </w:pPr>
            <w:r>
              <w:rPr>
                <w:rFonts w:hint="eastAsia" w:ascii="宋体" w:hAnsi="宋体"/>
                <w:sz w:val="21"/>
                <w:szCs w:val="21"/>
                <w:highlight w:val="none"/>
              </w:rPr>
              <w:t>非流动资产</w:t>
            </w:r>
          </w:p>
        </w:tc>
        <w:tc>
          <w:tcPr>
            <w:tcW w:w="1495" w:type="dxa"/>
            <w:vAlign w:val="center"/>
          </w:tcPr>
          <w:p>
            <w:pPr>
              <w:pStyle w:val="4"/>
              <w:spacing w:after="0" w:line="360" w:lineRule="auto"/>
              <w:ind w:left="-109" w:leftChars="-52" w:right="-107" w:rightChars="-51"/>
              <w:jc w:val="center"/>
              <w:rPr>
                <w:rFonts w:ascii="宋体" w:hAnsi="宋体"/>
                <w:sz w:val="21"/>
                <w:szCs w:val="21"/>
                <w:highlight w:val="none"/>
              </w:rPr>
            </w:pPr>
            <w:r>
              <w:rPr>
                <w:rFonts w:hint="eastAsia" w:ascii="宋体" w:hAnsi="宋体"/>
                <w:sz w:val="21"/>
                <w:szCs w:val="21"/>
                <w:highlight w:val="none"/>
              </w:rPr>
              <w:t>资产合计</w:t>
            </w:r>
          </w:p>
        </w:tc>
        <w:tc>
          <w:tcPr>
            <w:tcW w:w="1416" w:type="dxa"/>
            <w:vAlign w:val="center"/>
          </w:tcPr>
          <w:p>
            <w:pPr>
              <w:pStyle w:val="4"/>
              <w:spacing w:after="0" w:line="360" w:lineRule="auto"/>
              <w:ind w:left="-109" w:leftChars="-52" w:right="-107" w:rightChars="-51"/>
              <w:jc w:val="center"/>
              <w:rPr>
                <w:rFonts w:ascii="宋体" w:hAnsi="宋体"/>
                <w:sz w:val="21"/>
                <w:szCs w:val="21"/>
                <w:highlight w:val="none"/>
              </w:rPr>
            </w:pPr>
            <w:r>
              <w:rPr>
                <w:rFonts w:hint="eastAsia" w:ascii="宋体" w:hAnsi="宋体"/>
                <w:sz w:val="21"/>
                <w:szCs w:val="21"/>
                <w:highlight w:val="none"/>
              </w:rPr>
              <w:t>流动负债</w:t>
            </w:r>
          </w:p>
        </w:tc>
        <w:tc>
          <w:tcPr>
            <w:tcW w:w="1258" w:type="dxa"/>
            <w:vAlign w:val="center"/>
          </w:tcPr>
          <w:p>
            <w:pPr>
              <w:pStyle w:val="4"/>
              <w:spacing w:after="0" w:line="360" w:lineRule="auto"/>
              <w:ind w:left="-109" w:leftChars="-52" w:right="-107" w:rightChars="-51"/>
              <w:jc w:val="center"/>
              <w:rPr>
                <w:rFonts w:ascii="宋体" w:hAnsi="宋体"/>
                <w:sz w:val="21"/>
                <w:szCs w:val="21"/>
                <w:highlight w:val="none"/>
              </w:rPr>
            </w:pPr>
            <w:r>
              <w:rPr>
                <w:rFonts w:hint="eastAsia" w:ascii="宋体" w:hAnsi="宋体"/>
                <w:sz w:val="21"/>
                <w:szCs w:val="21"/>
                <w:highlight w:val="none"/>
              </w:rPr>
              <w:t>非流动负债</w:t>
            </w:r>
          </w:p>
        </w:tc>
        <w:tc>
          <w:tcPr>
            <w:tcW w:w="1584" w:type="dxa"/>
            <w:vAlign w:val="center"/>
          </w:tcPr>
          <w:p>
            <w:pPr>
              <w:pStyle w:val="4"/>
              <w:spacing w:after="0" w:line="360" w:lineRule="auto"/>
              <w:ind w:left="-109" w:leftChars="-52" w:right="-107" w:rightChars="-51"/>
              <w:jc w:val="center"/>
              <w:rPr>
                <w:rFonts w:ascii="宋体" w:hAnsi="宋体"/>
                <w:sz w:val="21"/>
                <w:szCs w:val="21"/>
                <w:highlight w:val="none"/>
              </w:rPr>
            </w:pPr>
            <w:r>
              <w:rPr>
                <w:rFonts w:hint="eastAsia" w:ascii="宋体" w:hAnsi="宋体"/>
                <w:sz w:val="21"/>
                <w:szCs w:val="21"/>
                <w:highlight w:val="none"/>
              </w:rPr>
              <w:t>负债合计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1" w:type="dxa"/>
            <w:vAlign w:val="bottom"/>
          </w:tcPr>
          <w:p>
            <w:pPr>
              <w:spacing w:line="0" w:lineRule="atLeast"/>
              <w:ind w:left="-67" w:leftChars="-32" w:firstLine="1"/>
              <w:rPr>
                <w:rFonts w:ascii="宋体"/>
                <w:sz w:val="21"/>
                <w:szCs w:val="21"/>
                <w:highlight w:val="none"/>
              </w:rPr>
            </w:pPr>
            <w:r>
              <w:rPr>
                <w:rFonts w:hint="eastAsia" w:ascii="宋体"/>
                <w:sz w:val="21"/>
                <w:szCs w:val="21"/>
                <w:highlight w:val="none"/>
              </w:rPr>
              <w:t>浙江德升木业有限公司</w:t>
            </w:r>
          </w:p>
        </w:tc>
        <w:tc>
          <w:tcPr>
            <w:tcW w:w="1455" w:type="dxa"/>
            <w:vAlign w:val="bottom"/>
          </w:tcPr>
          <w:p>
            <w:pPr>
              <w:pStyle w:val="4"/>
              <w:spacing w:after="0" w:line="360" w:lineRule="auto"/>
              <w:jc w:val="right"/>
              <w:rPr>
                <w:rFonts w:hint="eastAsia" w:ascii="宋体" w:hAnsi="宋体" w:eastAsia="华文中宋"/>
                <w:sz w:val="21"/>
                <w:szCs w:val="21"/>
                <w:highlight w:val="none"/>
                <w:lang w:val="en-US" w:eastAsia="zh-CN"/>
              </w:rPr>
            </w:pPr>
            <w:r>
              <w:rPr>
                <w:rFonts w:hint="eastAsia" w:ascii="宋体" w:hAnsi="宋体"/>
                <w:sz w:val="21"/>
                <w:szCs w:val="21"/>
                <w:highlight w:val="none"/>
                <w:lang w:val="en-US" w:eastAsia="zh-CN"/>
              </w:rPr>
              <w:t>52,930,962.72</w:t>
            </w:r>
          </w:p>
        </w:tc>
        <w:tc>
          <w:tcPr>
            <w:tcW w:w="1441" w:type="dxa"/>
            <w:vAlign w:val="bottom"/>
          </w:tcPr>
          <w:p>
            <w:pPr>
              <w:pStyle w:val="4"/>
              <w:spacing w:after="0" w:line="360" w:lineRule="auto"/>
              <w:jc w:val="right"/>
              <w:rPr>
                <w:rFonts w:hint="eastAsia" w:ascii="宋体" w:hAnsi="宋体" w:eastAsia="华文中宋"/>
                <w:sz w:val="21"/>
                <w:szCs w:val="21"/>
                <w:highlight w:val="none"/>
                <w:lang w:val="en-US" w:eastAsia="zh-CN"/>
              </w:rPr>
            </w:pPr>
            <w:r>
              <w:rPr>
                <w:rFonts w:hint="eastAsia" w:ascii="宋体" w:hAnsi="宋体"/>
                <w:sz w:val="21"/>
                <w:szCs w:val="21"/>
                <w:highlight w:val="none"/>
                <w:lang w:val="en-US" w:eastAsia="zh-CN"/>
              </w:rPr>
              <w:t>30,743,422.53</w:t>
            </w:r>
          </w:p>
        </w:tc>
        <w:tc>
          <w:tcPr>
            <w:tcW w:w="1495" w:type="dxa"/>
            <w:vAlign w:val="bottom"/>
          </w:tcPr>
          <w:p>
            <w:pPr>
              <w:pStyle w:val="4"/>
              <w:spacing w:after="0" w:line="360" w:lineRule="auto"/>
              <w:jc w:val="right"/>
              <w:rPr>
                <w:rFonts w:hint="eastAsia" w:ascii="宋体" w:hAnsi="宋体" w:eastAsia="华文中宋"/>
                <w:sz w:val="21"/>
                <w:szCs w:val="21"/>
                <w:highlight w:val="none"/>
                <w:lang w:val="en-US" w:eastAsia="zh-CN"/>
              </w:rPr>
            </w:pPr>
            <w:r>
              <w:rPr>
                <w:rFonts w:hint="eastAsia" w:ascii="宋体" w:hAnsi="宋体"/>
                <w:sz w:val="21"/>
                <w:szCs w:val="21"/>
                <w:highlight w:val="none"/>
                <w:lang w:val="en-US" w:eastAsia="zh-CN"/>
              </w:rPr>
              <w:t>83,674,385.25</w:t>
            </w:r>
          </w:p>
        </w:tc>
        <w:tc>
          <w:tcPr>
            <w:tcW w:w="1416" w:type="dxa"/>
            <w:vAlign w:val="bottom"/>
          </w:tcPr>
          <w:p>
            <w:pPr>
              <w:pStyle w:val="4"/>
              <w:spacing w:after="0" w:line="360" w:lineRule="auto"/>
              <w:jc w:val="right"/>
              <w:rPr>
                <w:rFonts w:hint="eastAsia" w:ascii="宋体" w:hAnsi="宋体" w:eastAsia="华文中宋"/>
                <w:sz w:val="21"/>
                <w:szCs w:val="21"/>
                <w:highlight w:val="none"/>
                <w:lang w:val="en-US" w:eastAsia="zh-CN"/>
              </w:rPr>
            </w:pPr>
            <w:r>
              <w:rPr>
                <w:rFonts w:hint="eastAsia" w:ascii="宋体" w:hAnsi="宋体"/>
                <w:sz w:val="21"/>
                <w:szCs w:val="21"/>
                <w:highlight w:val="none"/>
                <w:lang w:val="en-US" w:eastAsia="zh-CN"/>
              </w:rPr>
              <w:t>1,214,151.10</w:t>
            </w:r>
          </w:p>
        </w:tc>
        <w:tc>
          <w:tcPr>
            <w:tcW w:w="1258" w:type="dxa"/>
            <w:vAlign w:val="bottom"/>
          </w:tcPr>
          <w:p>
            <w:pPr>
              <w:pStyle w:val="4"/>
              <w:spacing w:after="0" w:line="360" w:lineRule="auto"/>
              <w:jc w:val="right"/>
              <w:rPr>
                <w:rFonts w:ascii="宋体" w:hAnsi="宋体"/>
                <w:sz w:val="21"/>
                <w:szCs w:val="21"/>
                <w:highlight w:val="none"/>
              </w:rPr>
            </w:pPr>
          </w:p>
        </w:tc>
        <w:tc>
          <w:tcPr>
            <w:tcW w:w="1584" w:type="dxa"/>
            <w:vAlign w:val="bottom"/>
          </w:tcPr>
          <w:p>
            <w:pPr>
              <w:pStyle w:val="4"/>
              <w:spacing w:after="0" w:line="360" w:lineRule="auto"/>
              <w:jc w:val="right"/>
              <w:rPr>
                <w:rFonts w:hint="eastAsia" w:ascii="宋体" w:hAnsi="宋体" w:eastAsia="华文中宋"/>
                <w:sz w:val="21"/>
                <w:szCs w:val="21"/>
                <w:highlight w:val="none"/>
                <w:lang w:val="en-US" w:eastAsia="zh-CN"/>
              </w:rPr>
            </w:pPr>
            <w:r>
              <w:rPr>
                <w:rFonts w:hint="eastAsia" w:ascii="宋体" w:hAnsi="宋体"/>
                <w:sz w:val="21"/>
                <w:szCs w:val="21"/>
                <w:highlight w:val="none"/>
                <w:lang w:val="en-US" w:eastAsia="zh-CN"/>
              </w:rPr>
              <w:t>1,214,151.10</w:t>
            </w:r>
          </w:p>
        </w:tc>
      </w:tr>
    </w:tbl>
    <w:p>
      <w:pPr>
        <w:pStyle w:val="4"/>
        <w:spacing w:after="0" w:line="360" w:lineRule="auto"/>
        <w:ind w:firstLine="420" w:firstLineChars="200"/>
        <w:rPr>
          <w:rFonts w:ascii="宋体" w:hAnsi="宋体"/>
          <w:sz w:val="21"/>
          <w:szCs w:val="21"/>
          <w:highlight w:val="none"/>
        </w:rPr>
      </w:pPr>
      <w:r>
        <w:rPr>
          <w:rFonts w:hint="eastAsia" w:ascii="宋体" w:hAnsi="宋体"/>
          <w:sz w:val="21"/>
          <w:szCs w:val="21"/>
          <w:highlight w:val="none"/>
        </w:rPr>
        <w:t>(续上表)</w:t>
      </w:r>
    </w:p>
    <w:tbl>
      <w:tblPr>
        <w:tblStyle w:val="12"/>
        <w:tblW w:w="9667"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457"/>
        <w:gridCol w:w="1441"/>
        <w:gridCol w:w="1495"/>
        <w:gridCol w:w="1416"/>
        <w:gridCol w:w="994"/>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6" w:type="dxa"/>
            <w:vMerge w:val="restart"/>
            <w:vAlign w:val="center"/>
          </w:tcPr>
          <w:p>
            <w:pPr>
              <w:pStyle w:val="4"/>
              <w:spacing w:after="0" w:line="240" w:lineRule="atLeast"/>
              <w:jc w:val="center"/>
              <w:rPr>
                <w:rFonts w:ascii="宋体" w:hAnsi="宋体"/>
                <w:sz w:val="21"/>
                <w:szCs w:val="21"/>
                <w:highlight w:val="none"/>
              </w:rPr>
            </w:pPr>
            <w:r>
              <w:rPr>
                <w:rFonts w:hint="eastAsia" w:ascii="宋体" w:hAnsi="宋体"/>
                <w:sz w:val="21"/>
                <w:szCs w:val="21"/>
                <w:highlight w:val="none"/>
              </w:rPr>
              <w:t>子公司</w:t>
            </w:r>
          </w:p>
          <w:p>
            <w:pPr>
              <w:pStyle w:val="4"/>
              <w:spacing w:after="0" w:line="240" w:lineRule="atLeast"/>
              <w:jc w:val="center"/>
              <w:rPr>
                <w:rFonts w:ascii="宋体" w:hAnsi="宋体"/>
                <w:sz w:val="21"/>
                <w:szCs w:val="21"/>
                <w:highlight w:val="none"/>
              </w:rPr>
            </w:pPr>
            <w:r>
              <w:rPr>
                <w:rFonts w:hint="eastAsia" w:ascii="宋体" w:hAnsi="宋体"/>
                <w:sz w:val="21"/>
                <w:szCs w:val="21"/>
                <w:highlight w:val="none"/>
              </w:rPr>
              <w:t>名称</w:t>
            </w:r>
          </w:p>
        </w:tc>
        <w:tc>
          <w:tcPr>
            <w:tcW w:w="8651" w:type="dxa"/>
            <w:gridSpan w:val="6"/>
            <w:vAlign w:val="center"/>
          </w:tcPr>
          <w:p>
            <w:pPr>
              <w:pStyle w:val="4"/>
              <w:spacing w:after="0" w:line="360" w:lineRule="auto"/>
              <w:ind w:left="-109" w:leftChars="-52" w:right="-107" w:rightChars="-51"/>
              <w:jc w:val="center"/>
              <w:rPr>
                <w:rFonts w:ascii="宋体" w:hAnsi="宋体"/>
                <w:sz w:val="21"/>
                <w:szCs w:val="21"/>
                <w:highlight w:val="none"/>
              </w:rPr>
            </w:pPr>
            <w:r>
              <w:rPr>
                <w:rFonts w:hint="eastAsia" w:ascii="宋体" w:hAnsi="宋体"/>
                <w:sz w:val="21"/>
                <w:szCs w:val="21"/>
                <w:highlight w:val="none"/>
              </w:rPr>
              <w:t>期初数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16" w:type="dxa"/>
            <w:vMerge w:val="continue"/>
            <w:vAlign w:val="center"/>
          </w:tcPr>
          <w:p>
            <w:pPr>
              <w:pStyle w:val="4"/>
              <w:spacing w:after="0" w:line="360" w:lineRule="auto"/>
              <w:jc w:val="center"/>
              <w:rPr>
                <w:rFonts w:ascii="宋体" w:hAnsi="宋体"/>
                <w:sz w:val="21"/>
                <w:szCs w:val="21"/>
                <w:highlight w:val="none"/>
              </w:rPr>
            </w:pPr>
          </w:p>
        </w:tc>
        <w:tc>
          <w:tcPr>
            <w:tcW w:w="1457" w:type="dxa"/>
            <w:vAlign w:val="center"/>
          </w:tcPr>
          <w:p>
            <w:pPr>
              <w:pStyle w:val="4"/>
              <w:spacing w:after="0" w:line="360" w:lineRule="auto"/>
              <w:ind w:left="-109" w:leftChars="-52" w:right="-107" w:rightChars="-51"/>
              <w:jc w:val="center"/>
              <w:rPr>
                <w:rFonts w:ascii="宋体" w:hAnsi="宋体"/>
                <w:sz w:val="21"/>
                <w:szCs w:val="21"/>
                <w:highlight w:val="none"/>
              </w:rPr>
            </w:pPr>
            <w:r>
              <w:rPr>
                <w:rFonts w:hint="eastAsia" w:ascii="宋体" w:hAnsi="宋体"/>
                <w:sz w:val="21"/>
                <w:szCs w:val="21"/>
                <w:highlight w:val="none"/>
              </w:rPr>
              <w:t>流动资产</w:t>
            </w:r>
          </w:p>
        </w:tc>
        <w:tc>
          <w:tcPr>
            <w:tcW w:w="1441" w:type="dxa"/>
            <w:vAlign w:val="center"/>
          </w:tcPr>
          <w:p>
            <w:pPr>
              <w:pStyle w:val="4"/>
              <w:spacing w:after="0" w:line="360" w:lineRule="auto"/>
              <w:ind w:left="-109" w:leftChars="-52" w:right="-107" w:rightChars="-51"/>
              <w:jc w:val="center"/>
              <w:rPr>
                <w:rFonts w:ascii="宋体" w:hAnsi="宋体"/>
                <w:sz w:val="21"/>
                <w:szCs w:val="21"/>
                <w:highlight w:val="none"/>
              </w:rPr>
            </w:pPr>
            <w:r>
              <w:rPr>
                <w:rFonts w:hint="eastAsia" w:ascii="宋体" w:hAnsi="宋体"/>
                <w:sz w:val="21"/>
                <w:szCs w:val="21"/>
                <w:highlight w:val="none"/>
              </w:rPr>
              <w:t>非流动资产</w:t>
            </w:r>
          </w:p>
        </w:tc>
        <w:tc>
          <w:tcPr>
            <w:tcW w:w="1495" w:type="dxa"/>
            <w:vAlign w:val="center"/>
          </w:tcPr>
          <w:p>
            <w:pPr>
              <w:pStyle w:val="4"/>
              <w:spacing w:after="0" w:line="360" w:lineRule="auto"/>
              <w:ind w:left="-109" w:leftChars="-52" w:right="-107" w:rightChars="-51"/>
              <w:jc w:val="center"/>
              <w:rPr>
                <w:rFonts w:ascii="宋体" w:hAnsi="宋体"/>
                <w:sz w:val="21"/>
                <w:szCs w:val="21"/>
                <w:highlight w:val="none"/>
              </w:rPr>
            </w:pPr>
            <w:r>
              <w:rPr>
                <w:rFonts w:hint="eastAsia" w:ascii="宋体" w:hAnsi="宋体"/>
                <w:sz w:val="21"/>
                <w:szCs w:val="21"/>
                <w:highlight w:val="none"/>
              </w:rPr>
              <w:t>资产合计</w:t>
            </w:r>
          </w:p>
        </w:tc>
        <w:tc>
          <w:tcPr>
            <w:tcW w:w="1416" w:type="dxa"/>
            <w:vAlign w:val="center"/>
          </w:tcPr>
          <w:p>
            <w:pPr>
              <w:pStyle w:val="4"/>
              <w:spacing w:after="0" w:line="360" w:lineRule="auto"/>
              <w:ind w:left="-109" w:leftChars="-52" w:right="-107" w:rightChars="-51"/>
              <w:jc w:val="center"/>
              <w:rPr>
                <w:rFonts w:ascii="宋体" w:hAnsi="宋体"/>
                <w:sz w:val="21"/>
                <w:szCs w:val="21"/>
                <w:highlight w:val="none"/>
              </w:rPr>
            </w:pPr>
            <w:r>
              <w:rPr>
                <w:rFonts w:hint="eastAsia" w:ascii="宋体" w:hAnsi="宋体"/>
                <w:sz w:val="21"/>
                <w:szCs w:val="21"/>
                <w:highlight w:val="none"/>
              </w:rPr>
              <w:t>流动负债</w:t>
            </w:r>
          </w:p>
        </w:tc>
        <w:tc>
          <w:tcPr>
            <w:tcW w:w="994" w:type="dxa"/>
            <w:vAlign w:val="center"/>
          </w:tcPr>
          <w:p>
            <w:pPr>
              <w:pStyle w:val="4"/>
              <w:spacing w:after="0" w:line="360" w:lineRule="auto"/>
              <w:ind w:left="-109" w:leftChars="-52" w:right="-107" w:rightChars="-51"/>
              <w:jc w:val="center"/>
              <w:rPr>
                <w:rFonts w:ascii="宋体" w:hAnsi="宋体"/>
                <w:sz w:val="21"/>
                <w:szCs w:val="21"/>
                <w:highlight w:val="none"/>
              </w:rPr>
            </w:pPr>
            <w:r>
              <w:rPr>
                <w:rFonts w:hint="eastAsia" w:ascii="宋体" w:hAnsi="宋体"/>
                <w:sz w:val="21"/>
                <w:szCs w:val="21"/>
                <w:highlight w:val="none"/>
              </w:rPr>
              <w:t>非流动负债</w:t>
            </w:r>
          </w:p>
        </w:tc>
        <w:tc>
          <w:tcPr>
            <w:tcW w:w="1848" w:type="dxa"/>
            <w:vAlign w:val="center"/>
          </w:tcPr>
          <w:p>
            <w:pPr>
              <w:pStyle w:val="4"/>
              <w:spacing w:after="0" w:line="360" w:lineRule="auto"/>
              <w:ind w:left="-109" w:leftChars="-52" w:right="-107" w:rightChars="-51"/>
              <w:jc w:val="center"/>
              <w:rPr>
                <w:rFonts w:ascii="宋体" w:hAnsi="宋体"/>
                <w:sz w:val="21"/>
                <w:szCs w:val="21"/>
                <w:highlight w:val="none"/>
              </w:rPr>
            </w:pPr>
            <w:r>
              <w:rPr>
                <w:rFonts w:hint="eastAsia" w:ascii="宋体" w:hAnsi="宋体"/>
                <w:sz w:val="21"/>
                <w:szCs w:val="21"/>
                <w:highlight w:val="none"/>
              </w:rPr>
              <w:t>负债合计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6" w:type="dxa"/>
            <w:vAlign w:val="bottom"/>
          </w:tcPr>
          <w:p>
            <w:pPr>
              <w:spacing w:line="0" w:lineRule="atLeast"/>
              <w:ind w:left="-67" w:leftChars="-32" w:firstLine="1"/>
              <w:rPr>
                <w:rFonts w:ascii="宋体"/>
                <w:sz w:val="21"/>
                <w:szCs w:val="21"/>
                <w:highlight w:val="none"/>
              </w:rPr>
            </w:pPr>
            <w:r>
              <w:rPr>
                <w:rFonts w:hint="eastAsia" w:ascii="宋体"/>
                <w:sz w:val="21"/>
                <w:szCs w:val="21"/>
                <w:highlight w:val="none"/>
              </w:rPr>
              <w:t>浙江德升木业有限公司</w:t>
            </w:r>
          </w:p>
        </w:tc>
        <w:tc>
          <w:tcPr>
            <w:tcW w:w="1457" w:type="dxa"/>
            <w:vAlign w:val="bottom"/>
          </w:tcPr>
          <w:p>
            <w:pPr>
              <w:pStyle w:val="4"/>
              <w:spacing w:after="0" w:line="360" w:lineRule="auto"/>
              <w:jc w:val="right"/>
              <w:rPr>
                <w:rFonts w:ascii="宋体" w:hAnsi="宋体"/>
                <w:sz w:val="21"/>
                <w:szCs w:val="21"/>
                <w:highlight w:val="none"/>
              </w:rPr>
            </w:pPr>
            <w:r>
              <w:rPr>
                <w:rFonts w:ascii="宋体" w:hAnsi="宋体"/>
                <w:sz w:val="21"/>
                <w:szCs w:val="21"/>
                <w:highlight w:val="none"/>
              </w:rPr>
              <w:t>53,055,294.42</w:t>
            </w:r>
          </w:p>
        </w:tc>
        <w:tc>
          <w:tcPr>
            <w:tcW w:w="1441" w:type="dxa"/>
            <w:vAlign w:val="bottom"/>
          </w:tcPr>
          <w:p>
            <w:pPr>
              <w:pStyle w:val="4"/>
              <w:spacing w:after="0" w:line="360" w:lineRule="auto"/>
              <w:jc w:val="right"/>
              <w:rPr>
                <w:rFonts w:ascii="宋体" w:hAnsi="宋体"/>
                <w:sz w:val="21"/>
                <w:szCs w:val="21"/>
                <w:highlight w:val="none"/>
              </w:rPr>
            </w:pPr>
            <w:r>
              <w:rPr>
                <w:rFonts w:ascii="宋体" w:hAnsi="宋体"/>
                <w:sz w:val="21"/>
                <w:szCs w:val="21"/>
                <w:highlight w:val="none"/>
              </w:rPr>
              <w:t>32,444,056.77</w:t>
            </w:r>
          </w:p>
        </w:tc>
        <w:tc>
          <w:tcPr>
            <w:tcW w:w="1495" w:type="dxa"/>
            <w:vAlign w:val="bottom"/>
          </w:tcPr>
          <w:p>
            <w:pPr>
              <w:pStyle w:val="4"/>
              <w:spacing w:after="0" w:line="360" w:lineRule="auto"/>
              <w:jc w:val="right"/>
              <w:rPr>
                <w:rFonts w:ascii="宋体" w:hAnsi="宋体"/>
                <w:sz w:val="21"/>
                <w:szCs w:val="21"/>
                <w:highlight w:val="none"/>
              </w:rPr>
            </w:pPr>
            <w:r>
              <w:rPr>
                <w:rFonts w:ascii="宋体" w:hAnsi="宋体"/>
                <w:sz w:val="21"/>
                <w:szCs w:val="21"/>
                <w:highlight w:val="none"/>
              </w:rPr>
              <w:t>85,499,351.19</w:t>
            </w:r>
          </w:p>
        </w:tc>
        <w:tc>
          <w:tcPr>
            <w:tcW w:w="1416" w:type="dxa"/>
            <w:vAlign w:val="bottom"/>
          </w:tcPr>
          <w:p>
            <w:pPr>
              <w:pStyle w:val="4"/>
              <w:spacing w:after="0" w:line="360" w:lineRule="auto"/>
              <w:jc w:val="right"/>
              <w:rPr>
                <w:rFonts w:ascii="宋体" w:hAnsi="宋体"/>
                <w:sz w:val="21"/>
                <w:szCs w:val="21"/>
                <w:highlight w:val="none"/>
              </w:rPr>
            </w:pPr>
            <w:r>
              <w:rPr>
                <w:rFonts w:ascii="宋体" w:hAnsi="宋体"/>
                <w:sz w:val="21"/>
                <w:szCs w:val="21"/>
                <w:highlight w:val="none"/>
              </w:rPr>
              <w:t>1,267,441.69</w:t>
            </w:r>
          </w:p>
        </w:tc>
        <w:tc>
          <w:tcPr>
            <w:tcW w:w="994" w:type="dxa"/>
            <w:vAlign w:val="bottom"/>
          </w:tcPr>
          <w:p>
            <w:pPr>
              <w:pStyle w:val="4"/>
              <w:spacing w:after="0" w:line="360" w:lineRule="auto"/>
              <w:jc w:val="right"/>
              <w:rPr>
                <w:rFonts w:ascii="宋体" w:hAnsi="宋体"/>
                <w:sz w:val="21"/>
                <w:szCs w:val="21"/>
                <w:highlight w:val="none"/>
              </w:rPr>
            </w:pPr>
          </w:p>
        </w:tc>
        <w:tc>
          <w:tcPr>
            <w:tcW w:w="1848" w:type="dxa"/>
            <w:vAlign w:val="bottom"/>
          </w:tcPr>
          <w:p>
            <w:pPr>
              <w:pStyle w:val="4"/>
              <w:spacing w:after="0" w:line="360" w:lineRule="auto"/>
              <w:jc w:val="right"/>
              <w:rPr>
                <w:rFonts w:ascii="宋体" w:hAnsi="宋体"/>
                <w:sz w:val="21"/>
                <w:szCs w:val="21"/>
                <w:highlight w:val="none"/>
              </w:rPr>
            </w:pPr>
            <w:r>
              <w:rPr>
                <w:rFonts w:ascii="宋体" w:hAnsi="宋体"/>
                <w:sz w:val="21"/>
                <w:szCs w:val="21"/>
                <w:highlight w:val="none"/>
              </w:rPr>
              <w:t>1,267,441.69</w:t>
            </w:r>
          </w:p>
        </w:tc>
      </w:tr>
    </w:tbl>
    <w:p>
      <w:pPr>
        <w:pStyle w:val="4"/>
        <w:numPr>
          <w:ilvl w:val="0"/>
          <w:numId w:val="3"/>
        </w:numPr>
        <w:spacing w:after="0" w:line="360" w:lineRule="auto"/>
        <w:jc w:val="both"/>
        <w:rPr>
          <w:rFonts w:ascii="宋体" w:hAnsi="宋体"/>
          <w:sz w:val="21"/>
          <w:szCs w:val="21"/>
          <w:highlight w:val="none"/>
        </w:rPr>
      </w:pPr>
      <w:r>
        <w:rPr>
          <w:rFonts w:hint="eastAsia" w:ascii="宋体" w:hAnsi="宋体"/>
          <w:sz w:val="21"/>
          <w:szCs w:val="21"/>
          <w:highlight w:val="none"/>
        </w:rPr>
        <w:t>损益和现金流量情况</w:t>
      </w:r>
    </w:p>
    <w:tbl>
      <w:tblPr>
        <w:tblStyle w:val="12"/>
        <w:tblW w:w="966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1966"/>
        <w:gridCol w:w="1701"/>
        <w:gridCol w:w="1736"/>
        <w:gridCol w:w="2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vMerge w:val="restart"/>
            <w:vAlign w:val="center"/>
          </w:tcPr>
          <w:p>
            <w:pPr>
              <w:pStyle w:val="4"/>
              <w:spacing w:after="0" w:line="240" w:lineRule="atLeast"/>
              <w:jc w:val="center"/>
              <w:rPr>
                <w:rFonts w:ascii="宋体" w:hAnsi="宋体"/>
                <w:sz w:val="21"/>
                <w:szCs w:val="21"/>
                <w:highlight w:val="none"/>
              </w:rPr>
            </w:pPr>
            <w:r>
              <w:rPr>
                <w:rFonts w:hint="eastAsia" w:ascii="宋体" w:hAnsi="宋体"/>
                <w:sz w:val="21"/>
                <w:szCs w:val="21"/>
                <w:highlight w:val="none"/>
              </w:rPr>
              <w:t>子公司</w:t>
            </w:r>
          </w:p>
          <w:p>
            <w:pPr>
              <w:pStyle w:val="4"/>
              <w:spacing w:after="0" w:line="240" w:lineRule="atLeast"/>
              <w:jc w:val="center"/>
              <w:rPr>
                <w:rFonts w:ascii="宋体" w:hAnsi="宋体"/>
                <w:sz w:val="21"/>
                <w:szCs w:val="21"/>
                <w:highlight w:val="none"/>
              </w:rPr>
            </w:pPr>
            <w:r>
              <w:rPr>
                <w:rFonts w:hint="eastAsia" w:ascii="宋体" w:hAnsi="宋体"/>
                <w:sz w:val="21"/>
                <w:szCs w:val="21"/>
                <w:highlight w:val="none"/>
              </w:rPr>
              <w:t>名称</w:t>
            </w:r>
          </w:p>
        </w:tc>
        <w:tc>
          <w:tcPr>
            <w:tcW w:w="7799" w:type="dxa"/>
            <w:gridSpan w:val="4"/>
            <w:vAlign w:val="top"/>
          </w:tcPr>
          <w:p>
            <w:pPr>
              <w:pStyle w:val="4"/>
              <w:spacing w:after="0" w:line="360" w:lineRule="auto"/>
              <w:ind w:left="-105" w:leftChars="-50" w:right="-103" w:rightChars="-49"/>
              <w:jc w:val="center"/>
              <w:rPr>
                <w:rFonts w:ascii="宋体" w:hAnsi="宋体"/>
                <w:sz w:val="21"/>
                <w:szCs w:val="21"/>
                <w:highlight w:val="none"/>
              </w:rPr>
            </w:pPr>
            <w:r>
              <w:rPr>
                <w:rFonts w:hint="eastAsia" w:ascii="宋体" w:hAnsi="宋体"/>
                <w:sz w:val="21"/>
                <w:szCs w:val="21"/>
                <w:highlight w:val="none"/>
              </w:rPr>
              <w:t>本期数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vMerge w:val="continue"/>
            <w:vAlign w:val="top"/>
          </w:tcPr>
          <w:p>
            <w:pPr>
              <w:pStyle w:val="4"/>
              <w:spacing w:after="0" w:line="360" w:lineRule="auto"/>
              <w:jc w:val="center"/>
              <w:rPr>
                <w:rFonts w:ascii="宋体" w:hAnsi="宋体"/>
                <w:sz w:val="21"/>
                <w:szCs w:val="21"/>
                <w:highlight w:val="none"/>
              </w:rPr>
            </w:pPr>
          </w:p>
        </w:tc>
        <w:tc>
          <w:tcPr>
            <w:tcW w:w="1966" w:type="dxa"/>
            <w:vAlign w:val="center"/>
          </w:tcPr>
          <w:p>
            <w:pPr>
              <w:pStyle w:val="4"/>
              <w:spacing w:after="0" w:line="240" w:lineRule="atLeast"/>
              <w:ind w:left="-105" w:leftChars="-50" w:right="-103" w:rightChars="-49"/>
              <w:jc w:val="center"/>
              <w:rPr>
                <w:rFonts w:ascii="宋体" w:hAnsi="宋体"/>
                <w:sz w:val="21"/>
                <w:szCs w:val="21"/>
                <w:highlight w:val="none"/>
              </w:rPr>
            </w:pPr>
            <w:r>
              <w:rPr>
                <w:rFonts w:hint="eastAsia" w:ascii="宋体" w:hAnsi="宋体"/>
                <w:sz w:val="21"/>
                <w:szCs w:val="21"/>
                <w:highlight w:val="none"/>
              </w:rPr>
              <w:t>营业收入</w:t>
            </w:r>
          </w:p>
        </w:tc>
        <w:tc>
          <w:tcPr>
            <w:tcW w:w="1701" w:type="dxa"/>
            <w:vAlign w:val="center"/>
          </w:tcPr>
          <w:p>
            <w:pPr>
              <w:pStyle w:val="4"/>
              <w:spacing w:after="0" w:line="240" w:lineRule="atLeast"/>
              <w:ind w:left="-105" w:leftChars="-50" w:right="-103" w:rightChars="-49"/>
              <w:jc w:val="center"/>
              <w:rPr>
                <w:rFonts w:ascii="宋体" w:hAnsi="宋体"/>
                <w:sz w:val="21"/>
                <w:szCs w:val="21"/>
                <w:highlight w:val="none"/>
              </w:rPr>
            </w:pPr>
            <w:r>
              <w:rPr>
                <w:rFonts w:hint="eastAsia" w:ascii="宋体" w:hAnsi="宋体"/>
                <w:sz w:val="21"/>
                <w:szCs w:val="21"/>
                <w:highlight w:val="none"/>
              </w:rPr>
              <w:t>净利润</w:t>
            </w:r>
          </w:p>
        </w:tc>
        <w:tc>
          <w:tcPr>
            <w:tcW w:w="1736" w:type="dxa"/>
            <w:vAlign w:val="center"/>
          </w:tcPr>
          <w:p>
            <w:pPr>
              <w:pStyle w:val="4"/>
              <w:spacing w:after="0" w:line="240" w:lineRule="atLeast"/>
              <w:ind w:left="-105" w:leftChars="-50" w:right="-103" w:rightChars="-49"/>
              <w:jc w:val="center"/>
              <w:rPr>
                <w:rFonts w:ascii="宋体" w:hAnsi="宋体"/>
                <w:sz w:val="21"/>
                <w:szCs w:val="21"/>
                <w:highlight w:val="none"/>
              </w:rPr>
            </w:pPr>
            <w:r>
              <w:rPr>
                <w:rFonts w:hint="eastAsia" w:ascii="宋体" w:hAnsi="宋体"/>
                <w:sz w:val="21"/>
                <w:szCs w:val="21"/>
                <w:highlight w:val="none"/>
              </w:rPr>
              <w:t>综合收益总额</w:t>
            </w:r>
          </w:p>
        </w:tc>
        <w:tc>
          <w:tcPr>
            <w:tcW w:w="2396" w:type="dxa"/>
            <w:vAlign w:val="center"/>
          </w:tcPr>
          <w:p>
            <w:pPr>
              <w:pStyle w:val="4"/>
              <w:spacing w:after="0" w:line="240" w:lineRule="atLeast"/>
              <w:ind w:left="-105" w:leftChars="-50" w:right="-103" w:rightChars="-49"/>
              <w:jc w:val="center"/>
              <w:rPr>
                <w:rFonts w:ascii="宋体" w:hAnsi="宋体"/>
                <w:sz w:val="21"/>
                <w:szCs w:val="21"/>
                <w:highlight w:val="none"/>
              </w:rPr>
            </w:pPr>
            <w:r>
              <w:rPr>
                <w:rFonts w:hint="eastAsia" w:ascii="宋体" w:hAnsi="宋体"/>
                <w:sz w:val="21"/>
                <w:szCs w:val="21"/>
                <w:highlight w:val="none"/>
              </w:rPr>
              <w:t>经营活动现金流量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vAlign w:val="center"/>
          </w:tcPr>
          <w:p>
            <w:pPr>
              <w:spacing w:line="0" w:lineRule="atLeast"/>
              <w:ind w:left="-67" w:leftChars="-32" w:firstLine="1"/>
              <w:rPr>
                <w:rFonts w:ascii="宋体"/>
                <w:sz w:val="21"/>
                <w:szCs w:val="21"/>
                <w:highlight w:val="none"/>
              </w:rPr>
            </w:pPr>
            <w:r>
              <w:rPr>
                <w:rFonts w:hint="eastAsia" w:ascii="宋体"/>
                <w:sz w:val="21"/>
                <w:szCs w:val="21"/>
                <w:highlight w:val="none"/>
              </w:rPr>
              <w:t>浙江德升木业有限公司</w:t>
            </w:r>
          </w:p>
        </w:tc>
        <w:tc>
          <w:tcPr>
            <w:tcW w:w="1966" w:type="dxa"/>
            <w:vAlign w:val="bottom"/>
          </w:tcPr>
          <w:p>
            <w:pPr>
              <w:pStyle w:val="4"/>
              <w:spacing w:after="0" w:line="360" w:lineRule="auto"/>
              <w:jc w:val="right"/>
              <w:rPr>
                <w:rFonts w:hint="eastAsia" w:ascii="宋体" w:hAnsi="宋体" w:eastAsia="华文中宋"/>
                <w:sz w:val="21"/>
                <w:szCs w:val="21"/>
                <w:highlight w:val="none"/>
                <w:lang w:val="en-US" w:eastAsia="zh-CN"/>
              </w:rPr>
            </w:pPr>
            <w:r>
              <w:rPr>
                <w:rFonts w:hint="eastAsia" w:ascii="宋体" w:hAnsi="宋体"/>
                <w:sz w:val="21"/>
                <w:szCs w:val="21"/>
                <w:highlight w:val="none"/>
                <w:lang w:val="en-US" w:eastAsia="zh-CN"/>
              </w:rPr>
              <w:t>2,732,844.19</w:t>
            </w:r>
          </w:p>
        </w:tc>
        <w:tc>
          <w:tcPr>
            <w:tcW w:w="1701" w:type="dxa"/>
            <w:vAlign w:val="bottom"/>
          </w:tcPr>
          <w:p>
            <w:pPr>
              <w:pStyle w:val="4"/>
              <w:spacing w:after="0" w:line="360" w:lineRule="auto"/>
              <w:jc w:val="right"/>
              <w:rPr>
                <w:rFonts w:hint="eastAsia" w:ascii="宋体" w:hAnsi="宋体" w:eastAsia="华文中宋"/>
                <w:sz w:val="21"/>
                <w:szCs w:val="21"/>
                <w:highlight w:val="none"/>
                <w:lang w:val="en-US" w:eastAsia="zh-CN"/>
              </w:rPr>
            </w:pPr>
            <w:r>
              <w:rPr>
                <w:rFonts w:hint="eastAsia" w:ascii="宋体" w:hAnsi="宋体"/>
                <w:sz w:val="21"/>
                <w:szCs w:val="21"/>
                <w:highlight w:val="none"/>
                <w:lang w:val="en-US" w:eastAsia="zh-CN"/>
              </w:rPr>
              <w:t>-1,771,675.34</w:t>
            </w:r>
          </w:p>
        </w:tc>
        <w:tc>
          <w:tcPr>
            <w:tcW w:w="1736" w:type="dxa"/>
            <w:vAlign w:val="bottom"/>
          </w:tcPr>
          <w:p>
            <w:pPr>
              <w:pStyle w:val="4"/>
              <w:spacing w:after="0" w:line="360" w:lineRule="auto"/>
              <w:jc w:val="right"/>
              <w:rPr>
                <w:rFonts w:hint="eastAsia" w:ascii="宋体" w:hAnsi="宋体" w:eastAsia="华文中宋"/>
                <w:sz w:val="21"/>
                <w:szCs w:val="21"/>
                <w:highlight w:val="none"/>
                <w:lang w:val="en-US" w:eastAsia="zh-CN"/>
              </w:rPr>
            </w:pPr>
            <w:r>
              <w:rPr>
                <w:rFonts w:hint="eastAsia" w:ascii="宋体" w:hAnsi="宋体"/>
                <w:sz w:val="21"/>
                <w:szCs w:val="21"/>
                <w:highlight w:val="none"/>
                <w:lang w:val="en-US" w:eastAsia="zh-CN"/>
              </w:rPr>
              <w:t>-1,771,675.34</w:t>
            </w:r>
          </w:p>
        </w:tc>
        <w:tc>
          <w:tcPr>
            <w:tcW w:w="2396" w:type="dxa"/>
            <w:vAlign w:val="bottom"/>
          </w:tcPr>
          <w:p>
            <w:pPr>
              <w:pStyle w:val="4"/>
              <w:spacing w:after="0" w:line="360" w:lineRule="auto"/>
              <w:jc w:val="right"/>
              <w:rPr>
                <w:rFonts w:hint="eastAsia" w:ascii="宋体" w:hAnsi="宋体" w:eastAsia="华文中宋"/>
                <w:sz w:val="21"/>
                <w:szCs w:val="21"/>
                <w:highlight w:val="none"/>
                <w:lang w:val="en-US" w:eastAsia="zh-CN"/>
              </w:rPr>
            </w:pPr>
            <w:r>
              <w:rPr>
                <w:rFonts w:hint="eastAsia" w:ascii="宋体" w:hAnsi="宋体"/>
                <w:sz w:val="21"/>
                <w:szCs w:val="21"/>
                <w:highlight w:val="none"/>
                <w:lang w:val="en-US" w:eastAsia="zh-CN"/>
              </w:rPr>
              <w:t>912,227.47</w:t>
            </w:r>
          </w:p>
        </w:tc>
      </w:tr>
    </w:tbl>
    <w:p>
      <w:pPr>
        <w:pStyle w:val="4"/>
        <w:numPr>
          <w:ilvl w:val="0"/>
          <w:numId w:val="3"/>
        </w:numPr>
        <w:spacing w:after="0" w:line="360" w:lineRule="auto"/>
        <w:rPr>
          <w:rFonts w:ascii="宋体" w:hAnsi="宋体"/>
          <w:sz w:val="21"/>
          <w:szCs w:val="21"/>
          <w:highlight w:val="none"/>
        </w:rPr>
      </w:pPr>
      <w:r>
        <w:rPr>
          <w:rFonts w:hint="eastAsia" w:ascii="宋体" w:hAnsi="宋体"/>
          <w:sz w:val="21"/>
          <w:szCs w:val="21"/>
          <w:highlight w:val="none"/>
        </w:rPr>
        <w:t>(续上表)</w:t>
      </w:r>
    </w:p>
    <w:tbl>
      <w:tblPr>
        <w:tblStyle w:val="12"/>
        <w:tblW w:w="9683"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4"/>
        <w:gridCol w:w="1966"/>
        <w:gridCol w:w="1701"/>
        <w:gridCol w:w="1701"/>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4" w:type="dxa"/>
            <w:vMerge w:val="restart"/>
            <w:vAlign w:val="center"/>
          </w:tcPr>
          <w:p>
            <w:pPr>
              <w:pStyle w:val="4"/>
              <w:spacing w:after="0" w:line="240" w:lineRule="atLeast"/>
              <w:jc w:val="center"/>
              <w:rPr>
                <w:rFonts w:ascii="宋体" w:hAnsi="宋体"/>
                <w:sz w:val="21"/>
                <w:szCs w:val="21"/>
                <w:highlight w:val="none"/>
              </w:rPr>
            </w:pPr>
            <w:r>
              <w:rPr>
                <w:rFonts w:hint="eastAsia" w:ascii="宋体" w:hAnsi="宋体"/>
                <w:sz w:val="21"/>
                <w:szCs w:val="21"/>
                <w:highlight w:val="none"/>
              </w:rPr>
              <w:t>子公司</w:t>
            </w:r>
          </w:p>
          <w:p>
            <w:pPr>
              <w:pStyle w:val="4"/>
              <w:spacing w:after="0" w:line="240" w:lineRule="atLeast"/>
              <w:jc w:val="center"/>
              <w:rPr>
                <w:rFonts w:ascii="宋体" w:hAnsi="宋体"/>
                <w:sz w:val="21"/>
                <w:szCs w:val="21"/>
                <w:highlight w:val="none"/>
              </w:rPr>
            </w:pPr>
            <w:r>
              <w:rPr>
                <w:rFonts w:hint="eastAsia" w:ascii="宋体" w:hAnsi="宋体"/>
                <w:sz w:val="21"/>
                <w:szCs w:val="21"/>
                <w:highlight w:val="none"/>
              </w:rPr>
              <w:t>名称</w:t>
            </w:r>
          </w:p>
        </w:tc>
        <w:tc>
          <w:tcPr>
            <w:tcW w:w="7799" w:type="dxa"/>
            <w:gridSpan w:val="4"/>
            <w:vAlign w:val="top"/>
          </w:tcPr>
          <w:p>
            <w:pPr>
              <w:pStyle w:val="4"/>
              <w:spacing w:after="0" w:line="360" w:lineRule="auto"/>
              <w:ind w:left="-105" w:leftChars="-50" w:right="-103" w:rightChars="-49"/>
              <w:jc w:val="center"/>
              <w:rPr>
                <w:rFonts w:ascii="宋体" w:hAnsi="宋体"/>
                <w:sz w:val="21"/>
                <w:szCs w:val="21"/>
                <w:highlight w:val="none"/>
              </w:rPr>
            </w:pPr>
            <w:r>
              <w:rPr>
                <w:rFonts w:hint="eastAsia" w:ascii="宋体" w:hAnsi="宋体"/>
                <w:sz w:val="21"/>
                <w:szCs w:val="21"/>
                <w:highlight w:val="none"/>
              </w:rPr>
              <w:t>上年同期数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4" w:type="dxa"/>
            <w:vMerge w:val="continue"/>
            <w:vAlign w:val="top"/>
          </w:tcPr>
          <w:p>
            <w:pPr>
              <w:pStyle w:val="4"/>
              <w:spacing w:after="0" w:line="360" w:lineRule="auto"/>
              <w:jc w:val="center"/>
              <w:rPr>
                <w:rFonts w:ascii="宋体" w:hAnsi="宋体"/>
                <w:sz w:val="21"/>
                <w:szCs w:val="21"/>
                <w:highlight w:val="none"/>
              </w:rPr>
            </w:pPr>
          </w:p>
        </w:tc>
        <w:tc>
          <w:tcPr>
            <w:tcW w:w="1966" w:type="dxa"/>
            <w:vAlign w:val="center"/>
          </w:tcPr>
          <w:p>
            <w:pPr>
              <w:pStyle w:val="4"/>
              <w:spacing w:after="0" w:line="240" w:lineRule="atLeast"/>
              <w:ind w:left="-105" w:leftChars="-50" w:right="-103" w:rightChars="-49"/>
              <w:jc w:val="center"/>
              <w:rPr>
                <w:rFonts w:ascii="宋体" w:hAnsi="宋体"/>
                <w:sz w:val="21"/>
                <w:szCs w:val="21"/>
                <w:highlight w:val="none"/>
              </w:rPr>
            </w:pPr>
            <w:r>
              <w:rPr>
                <w:rFonts w:hint="eastAsia" w:ascii="宋体" w:hAnsi="宋体"/>
                <w:sz w:val="21"/>
                <w:szCs w:val="21"/>
                <w:highlight w:val="none"/>
              </w:rPr>
              <w:t>营业收入</w:t>
            </w:r>
          </w:p>
        </w:tc>
        <w:tc>
          <w:tcPr>
            <w:tcW w:w="1701" w:type="dxa"/>
            <w:vAlign w:val="center"/>
          </w:tcPr>
          <w:p>
            <w:pPr>
              <w:pStyle w:val="4"/>
              <w:spacing w:after="0" w:line="240" w:lineRule="atLeast"/>
              <w:ind w:left="-105" w:leftChars="-50" w:right="-103" w:rightChars="-49"/>
              <w:jc w:val="center"/>
              <w:rPr>
                <w:rFonts w:ascii="宋体" w:hAnsi="宋体"/>
                <w:sz w:val="21"/>
                <w:szCs w:val="21"/>
                <w:highlight w:val="none"/>
              </w:rPr>
            </w:pPr>
            <w:r>
              <w:rPr>
                <w:rFonts w:hint="eastAsia" w:ascii="宋体" w:hAnsi="宋体"/>
                <w:sz w:val="21"/>
                <w:szCs w:val="21"/>
                <w:highlight w:val="none"/>
              </w:rPr>
              <w:t>净利润</w:t>
            </w:r>
          </w:p>
        </w:tc>
        <w:tc>
          <w:tcPr>
            <w:tcW w:w="1701" w:type="dxa"/>
            <w:vAlign w:val="center"/>
          </w:tcPr>
          <w:p>
            <w:pPr>
              <w:pStyle w:val="4"/>
              <w:spacing w:after="0" w:line="240" w:lineRule="atLeast"/>
              <w:ind w:left="-105" w:leftChars="-50" w:right="-103" w:rightChars="-49"/>
              <w:jc w:val="center"/>
              <w:rPr>
                <w:rFonts w:ascii="宋体" w:hAnsi="宋体"/>
                <w:sz w:val="21"/>
                <w:szCs w:val="21"/>
                <w:highlight w:val="none"/>
              </w:rPr>
            </w:pPr>
            <w:r>
              <w:rPr>
                <w:rFonts w:hint="eastAsia" w:ascii="宋体" w:hAnsi="宋体"/>
                <w:sz w:val="21"/>
                <w:szCs w:val="21"/>
                <w:highlight w:val="none"/>
              </w:rPr>
              <w:t>综合收益总额</w:t>
            </w:r>
          </w:p>
        </w:tc>
        <w:tc>
          <w:tcPr>
            <w:tcW w:w="2431" w:type="dxa"/>
            <w:vAlign w:val="center"/>
          </w:tcPr>
          <w:p>
            <w:pPr>
              <w:pStyle w:val="4"/>
              <w:spacing w:after="0" w:line="240" w:lineRule="atLeast"/>
              <w:ind w:left="-105" w:leftChars="-50" w:right="-103" w:rightChars="-49"/>
              <w:jc w:val="center"/>
              <w:rPr>
                <w:rFonts w:ascii="宋体" w:hAnsi="宋体"/>
                <w:sz w:val="21"/>
                <w:szCs w:val="21"/>
                <w:highlight w:val="none"/>
              </w:rPr>
            </w:pPr>
            <w:r>
              <w:rPr>
                <w:rFonts w:hint="eastAsia" w:ascii="宋体" w:hAnsi="宋体"/>
                <w:sz w:val="21"/>
                <w:szCs w:val="21"/>
                <w:highlight w:val="none"/>
              </w:rPr>
              <w:t>经营活动现金流量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4" w:type="dxa"/>
            <w:shd w:val="clear" w:color="auto" w:fill="auto"/>
            <w:vAlign w:val="center"/>
          </w:tcPr>
          <w:p>
            <w:pPr>
              <w:pStyle w:val="4"/>
              <w:spacing w:after="0" w:line="360" w:lineRule="auto"/>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浙江德升木业有限公司</w:t>
            </w:r>
          </w:p>
        </w:tc>
        <w:tc>
          <w:tcPr>
            <w:tcW w:w="1966" w:type="dxa"/>
            <w:shd w:val="clear" w:color="auto" w:fill="FFFFFF"/>
            <w:vAlign w:val="center"/>
          </w:tcPr>
          <w:p>
            <w:pPr>
              <w:pStyle w:val="4"/>
              <w:spacing w:after="0" w:line="360" w:lineRule="auto"/>
              <w:jc w:val="right"/>
              <w:rPr>
                <w:rFonts w:hint="eastAsia" w:ascii="宋体" w:hAnsi="宋体"/>
                <w:sz w:val="21"/>
                <w:szCs w:val="21"/>
                <w:highlight w:val="none"/>
                <w:lang w:val="en-US" w:eastAsia="zh-CN"/>
              </w:rPr>
            </w:pPr>
            <w:r>
              <w:rPr>
                <w:rFonts w:hint="default" w:ascii="宋体" w:hAnsi="宋体"/>
                <w:sz w:val="21"/>
                <w:szCs w:val="21"/>
                <w:highlight w:val="none"/>
                <w:lang w:val="en-US" w:eastAsia="zh-CN"/>
              </w:rPr>
              <w:t>27,805,444.72</w:t>
            </w:r>
          </w:p>
        </w:tc>
        <w:tc>
          <w:tcPr>
            <w:tcW w:w="1701" w:type="dxa"/>
            <w:shd w:val="clear" w:color="auto" w:fill="FFFFFF"/>
            <w:vAlign w:val="center"/>
          </w:tcPr>
          <w:p>
            <w:pPr>
              <w:pStyle w:val="4"/>
              <w:spacing w:after="0" w:line="360" w:lineRule="auto"/>
              <w:jc w:val="right"/>
              <w:rPr>
                <w:rFonts w:hint="eastAsia" w:ascii="宋体" w:hAnsi="宋体"/>
                <w:sz w:val="21"/>
                <w:szCs w:val="21"/>
                <w:highlight w:val="none"/>
                <w:lang w:val="en-US" w:eastAsia="zh-CN"/>
              </w:rPr>
            </w:pPr>
            <w:r>
              <w:rPr>
                <w:rFonts w:hint="default" w:ascii="宋体" w:hAnsi="宋体"/>
                <w:sz w:val="21"/>
                <w:szCs w:val="21"/>
                <w:highlight w:val="none"/>
                <w:lang w:val="en-US" w:eastAsia="zh-CN"/>
              </w:rPr>
              <w:t>-1,702,979.08</w:t>
            </w:r>
          </w:p>
        </w:tc>
        <w:tc>
          <w:tcPr>
            <w:tcW w:w="1701" w:type="dxa"/>
            <w:shd w:val="clear" w:color="auto" w:fill="FFFFFF"/>
            <w:vAlign w:val="center"/>
          </w:tcPr>
          <w:p>
            <w:pPr>
              <w:pStyle w:val="4"/>
              <w:spacing w:after="0" w:line="360" w:lineRule="auto"/>
              <w:jc w:val="right"/>
              <w:rPr>
                <w:rFonts w:hint="eastAsia" w:ascii="宋体" w:hAnsi="宋体"/>
                <w:sz w:val="21"/>
                <w:szCs w:val="21"/>
                <w:highlight w:val="none"/>
                <w:lang w:val="en-US" w:eastAsia="zh-CN"/>
              </w:rPr>
            </w:pPr>
            <w:r>
              <w:rPr>
                <w:rFonts w:hint="default" w:ascii="宋体" w:hAnsi="宋体"/>
                <w:sz w:val="21"/>
                <w:szCs w:val="21"/>
                <w:highlight w:val="none"/>
                <w:lang w:val="en-US" w:eastAsia="zh-CN"/>
              </w:rPr>
              <w:t>-1,702,979.08</w:t>
            </w:r>
          </w:p>
        </w:tc>
        <w:tc>
          <w:tcPr>
            <w:tcW w:w="2431" w:type="dxa"/>
            <w:shd w:val="clear" w:color="auto" w:fill="FFFFFF"/>
            <w:vAlign w:val="center"/>
          </w:tcPr>
          <w:p>
            <w:pPr>
              <w:pStyle w:val="4"/>
              <w:spacing w:after="0" w:line="360" w:lineRule="auto"/>
              <w:jc w:val="right"/>
              <w:rPr>
                <w:rFonts w:hint="eastAsia" w:ascii="宋体" w:hAnsi="宋体"/>
                <w:sz w:val="21"/>
                <w:szCs w:val="21"/>
                <w:highlight w:val="none"/>
                <w:lang w:val="en-US" w:eastAsia="zh-CN"/>
              </w:rPr>
            </w:pPr>
            <w:r>
              <w:rPr>
                <w:rFonts w:hint="default" w:ascii="宋体" w:hAnsi="宋体"/>
                <w:sz w:val="21"/>
                <w:szCs w:val="21"/>
                <w:highlight w:val="none"/>
                <w:lang w:val="en-US" w:eastAsia="zh-CN"/>
              </w:rPr>
              <w:t>-2,841,568.03</w:t>
            </w:r>
          </w:p>
        </w:tc>
      </w:tr>
    </w:tbl>
    <w:p>
      <w:pPr>
        <w:pStyle w:val="4"/>
        <w:spacing w:after="0" w:line="360" w:lineRule="auto"/>
        <w:ind w:firstLine="420"/>
        <w:jc w:val="both"/>
        <w:rPr>
          <w:rFonts w:hint="eastAsia" w:eastAsia="黑体"/>
          <w:b/>
          <w:sz w:val="21"/>
          <w:szCs w:val="21"/>
          <w:highlight w:val="none"/>
        </w:rPr>
      </w:pPr>
    </w:p>
    <w:p>
      <w:pPr>
        <w:pStyle w:val="4"/>
        <w:spacing w:after="0" w:line="360" w:lineRule="auto"/>
        <w:ind w:firstLine="420"/>
        <w:jc w:val="both"/>
        <w:outlineLvl w:val="0"/>
        <w:rPr>
          <w:rFonts w:hint="eastAsia" w:eastAsia="黑体"/>
          <w:b/>
          <w:sz w:val="21"/>
          <w:szCs w:val="21"/>
          <w:highlight w:val="none"/>
        </w:rPr>
      </w:pPr>
      <w:r>
        <w:rPr>
          <w:rFonts w:hint="eastAsia" w:eastAsia="黑体"/>
          <w:b/>
          <w:sz w:val="21"/>
          <w:szCs w:val="21"/>
          <w:highlight w:val="none"/>
        </w:rPr>
        <w:t>八、与金融工具相关的风险</w:t>
      </w:r>
    </w:p>
    <w:p>
      <w:pPr>
        <w:spacing w:line="360" w:lineRule="auto"/>
        <w:ind w:firstLine="420"/>
        <w:rPr>
          <w:rFonts w:hint="eastAsia" w:ascii="宋体" w:hAnsi="宋体"/>
          <w:sz w:val="21"/>
          <w:szCs w:val="21"/>
          <w:highlight w:val="none"/>
        </w:rPr>
      </w:pPr>
      <w:r>
        <w:rPr>
          <w:rFonts w:hint="eastAsia" w:ascii="宋体" w:hAnsi="宋体"/>
          <w:sz w:val="21"/>
          <w:szCs w:val="21"/>
          <w:highlight w:val="none"/>
        </w:rPr>
        <w:t>本公司从事风险管理的目标是在风险和收益之间取得平衡，将风险对本公司经营业绩的负面影响降至最低水平，使股东和其他权益投资者的利益最大化。基于该风险管理目标，本公司风险管理的基本策略是确认和分析本公司面临的各种风险，建立适当的风险承受底线和进行风险管理，并及时可靠地对各种风险进行监督，将风险控制在限定的范围内。</w:t>
      </w:r>
    </w:p>
    <w:p>
      <w:pPr>
        <w:spacing w:line="360" w:lineRule="auto"/>
        <w:ind w:firstLine="420"/>
        <w:rPr>
          <w:rFonts w:hint="eastAsia" w:ascii="宋体" w:hAnsi="宋体"/>
          <w:sz w:val="21"/>
          <w:szCs w:val="21"/>
          <w:highlight w:val="none"/>
        </w:rPr>
      </w:pPr>
      <w:r>
        <w:rPr>
          <w:rFonts w:hint="eastAsia" w:ascii="宋体" w:hAnsi="宋体"/>
          <w:sz w:val="21"/>
          <w:szCs w:val="21"/>
          <w:highlight w:val="none"/>
        </w:rPr>
        <w:t>本公司在日常活动中面临各种与金融工具相关的风险，主要包括信用风险、流动风险及市场风险。管理层已审议并批准管理这些风险的政策，概括如下。</w:t>
      </w:r>
    </w:p>
    <w:p>
      <w:pPr>
        <w:pStyle w:val="4"/>
        <w:spacing w:after="0" w:line="360" w:lineRule="auto"/>
        <w:ind w:firstLine="420"/>
        <w:jc w:val="both"/>
        <w:outlineLvl w:val="1"/>
        <w:rPr>
          <w:rFonts w:hint="eastAsia" w:ascii="宋体" w:hAnsi="宋体"/>
          <w:sz w:val="21"/>
          <w:szCs w:val="21"/>
          <w:highlight w:val="none"/>
        </w:rPr>
      </w:pPr>
      <w:r>
        <w:rPr>
          <w:rFonts w:hint="eastAsia" w:ascii="宋体" w:hAnsi="宋体"/>
          <w:sz w:val="21"/>
          <w:szCs w:val="21"/>
          <w:highlight w:val="none"/>
        </w:rPr>
        <w:t>(一) 信用风险</w:t>
      </w:r>
    </w:p>
    <w:p>
      <w:pPr>
        <w:spacing w:line="360" w:lineRule="auto"/>
        <w:ind w:firstLine="420"/>
        <w:rPr>
          <w:rFonts w:hint="eastAsia" w:ascii="宋体" w:hAnsi="宋体"/>
          <w:sz w:val="21"/>
          <w:szCs w:val="21"/>
          <w:highlight w:val="none"/>
        </w:rPr>
      </w:pPr>
      <w:r>
        <w:rPr>
          <w:rFonts w:hint="eastAsia" w:ascii="宋体" w:hAnsi="宋体"/>
          <w:sz w:val="21"/>
          <w:szCs w:val="21"/>
          <w:highlight w:val="none"/>
        </w:rPr>
        <w:t>信用风险，是指金融工具的一方不能履行义务，造成另一方发生财务损失的风险。</w:t>
      </w:r>
    </w:p>
    <w:p>
      <w:pPr>
        <w:spacing w:line="360" w:lineRule="auto"/>
        <w:ind w:firstLine="420"/>
        <w:rPr>
          <w:rFonts w:hint="eastAsia" w:ascii="宋体" w:hAnsi="宋体"/>
          <w:sz w:val="21"/>
          <w:szCs w:val="21"/>
          <w:highlight w:val="none"/>
        </w:rPr>
      </w:pPr>
      <w:r>
        <w:rPr>
          <w:rFonts w:hint="eastAsia" w:ascii="宋体" w:hAnsi="宋体"/>
          <w:sz w:val="21"/>
          <w:szCs w:val="21"/>
          <w:highlight w:val="none"/>
        </w:rPr>
        <w:t>本公司的信用风险主要来自银行存款和应收款项。为控制上述相关风险，本公司分别采取了以下措施。</w:t>
      </w:r>
    </w:p>
    <w:p>
      <w:pPr>
        <w:spacing w:line="360" w:lineRule="auto"/>
        <w:ind w:firstLine="420" w:firstLineChars="200"/>
        <w:rPr>
          <w:rFonts w:ascii="宋体" w:hAnsi="宋体"/>
          <w:sz w:val="21"/>
          <w:szCs w:val="21"/>
          <w:highlight w:val="none"/>
        </w:rPr>
      </w:pPr>
      <w:r>
        <w:rPr>
          <w:rFonts w:hint="eastAsia" w:ascii="宋体" w:hAnsi="宋体"/>
          <w:sz w:val="21"/>
          <w:szCs w:val="21"/>
          <w:highlight w:val="none"/>
        </w:rPr>
        <w:t xml:space="preserve">1. 应收款项 </w:t>
      </w:r>
    </w:p>
    <w:p>
      <w:pPr>
        <w:spacing w:line="360" w:lineRule="auto"/>
        <w:ind w:firstLine="420"/>
        <w:rPr>
          <w:rFonts w:ascii="宋体" w:hAnsi="宋体"/>
          <w:sz w:val="21"/>
          <w:szCs w:val="21"/>
          <w:highlight w:val="none"/>
        </w:rPr>
      </w:pPr>
      <w:r>
        <w:rPr>
          <w:rFonts w:hint="eastAsia" w:ascii="宋体" w:hAnsi="宋体"/>
          <w:sz w:val="21"/>
          <w:szCs w:val="21"/>
          <w:highlight w:val="none"/>
        </w:rPr>
        <w:t>本公司持续对采用信用方式交易的客户进行信用评估。根据信用评估结果，本公司选择与经认可的且信用良好的客户进行交易，并对其应收款项余额进行监控，以确保本公司不会面临重大坏账风险。</w:t>
      </w:r>
    </w:p>
    <w:p>
      <w:pPr>
        <w:spacing w:line="360" w:lineRule="auto"/>
        <w:ind w:firstLine="420"/>
        <w:rPr>
          <w:rFonts w:ascii="宋体" w:hAnsi="宋体"/>
          <w:sz w:val="21"/>
          <w:szCs w:val="21"/>
          <w:highlight w:val="none"/>
        </w:rPr>
      </w:pPr>
      <w:r>
        <w:rPr>
          <w:rFonts w:hint="eastAsia" w:ascii="宋体" w:hAnsi="宋体"/>
          <w:sz w:val="21"/>
          <w:szCs w:val="21"/>
          <w:highlight w:val="none"/>
        </w:rPr>
        <w:t>由于本公司仅与经认可的且信用良好的第三方进行交易，所以无需担保物。信用风险集中按照客户进行管理。截至</w:t>
      </w:r>
      <w:r>
        <w:rPr>
          <w:rFonts w:ascii="宋体" w:hAnsi="宋体"/>
          <w:sz w:val="21"/>
          <w:szCs w:val="21"/>
          <w:highlight w:val="none"/>
        </w:rPr>
        <w:t>201</w:t>
      </w:r>
      <w:r>
        <w:rPr>
          <w:rFonts w:hint="eastAsia" w:ascii="宋体" w:hAnsi="宋体"/>
          <w:sz w:val="21"/>
          <w:szCs w:val="21"/>
          <w:highlight w:val="none"/>
          <w:lang w:val="en-US" w:eastAsia="zh-CN"/>
        </w:rPr>
        <w:t>6</w:t>
      </w:r>
      <w:r>
        <w:rPr>
          <w:rFonts w:hint="eastAsia" w:ascii="宋体" w:hAnsi="宋体"/>
          <w:sz w:val="21"/>
          <w:szCs w:val="21"/>
          <w:highlight w:val="none"/>
        </w:rPr>
        <w:t>年</w:t>
      </w:r>
      <w:r>
        <w:rPr>
          <w:rFonts w:hint="eastAsia" w:ascii="宋体" w:hAnsi="宋体"/>
          <w:sz w:val="21"/>
          <w:szCs w:val="21"/>
          <w:highlight w:val="none"/>
          <w:lang w:val="en-US" w:eastAsia="zh-CN"/>
        </w:rPr>
        <w:t>6</w:t>
      </w:r>
      <w:r>
        <w:rPr>
          <w:rFonts w:hint="eastAsia" w:ascii="宋体" w:hAnsi="宋体"/>
          <w:sz w:val="21"/>
          <w:szCs w:val="21"/>
          <w:highlight w:val="none"/>
        </w:rPr>
        <w:t>月</w:t>
      </w:r>
      <w:r>
        <w:rPr>
          <w:rFonts w:ascii="宋体" w:hAnsi="宋体"/>
          <w:sz w:val="21"/>
          <w:szCs w:val="21"/>
          <w:highlight w:val="none"/>
        </w:rPr>
        <w:t>3</w:t>
      </w:r>
      <w:r>
        <w:rPr>
          <w:rFonts w:hint="eastAsia" w:ascii="宋体" w:hAnsi="宋体"/>
          <w:sz w:val="21"/>
          <w:szCs w:val="21"/>
          <w:highlight w:val="none"/>
          <w:lang w:val="en-US" w:eastAsia="zh-CN"/>
        </w:rPr>
        <w:t>0</w:t>
      </w:r>
      <w:r>
        <w:rPr>
          <w:rFonts w:hint="eastAsia" w:ascii="宋体" w:hAnsi="宋体"/>
          <w:sz w:val="21"/>
          <w:szCs w:val="21"/>
          <w:highlight w:val="none"/>
        </w:rPr>
        <w:t>日，本公司具有特定信用风险集中，本公司应收账款的</w:t>
      </w:r>
      <w:r>
        <w:rPr>
          <w:rFonts w:hint="eastAsia" w:ascii="宋体" w:hAnsi="宋体"/>
          <w:sz w:val="21"/>
          <w:szCs w:val="21"/>
          <w:highlight w:val="none"/>
          <w:lang w:val="en-US" w:eastAsia="zh-CN"/>
        </w:rPr>
        <w:t>32.96</w:t>
      </w:r>
      <w:r>
        <w:rPr>
          <w:rFonts w:ascii="宋体" w:hAnsi="宋体"/>
          <w:sz w:val="21"/>
          <w:szCs w:val="21"/>
          <w:highlight w:val="none"/>
        </w:rPr>
        <w:t>% (201</w:t>
      </w:r>
      <w:r>
        <w:rPr>
          <w:rFonts w:hint="eastAsia" w:ascii="宋体" w:hAnsi="宋体"/>
          <w:sz w:val="21"/>
          <w:szCs w:val="21"/>
          <w:highlight w:val="none"/>
          <w:lang w:val="en-US" w:eastAsia="zh-CN"/>
        </w:rPr>
        <w:t>5</w:t>
      </w:r>
      <w:r>
        <w:rPr>
          <w:rFonts w:hint="eastAsia" w:ascii="宋体" w:hAnsi="宋体"/>
          <w:sz w:val="21"/>
          <w:szCs w:val="21"/>
          <w:highlight w:val="none"/>
        </w:rPr>
        <w:t>年</w:t>
      </w:r>
      <w:r>
        <w:rPr>
          <w:rFonts w:ascii="宋体" w:hAnsi="宋体"/>
          <w:sz w:val="21"/>
          <w:szCs w:val="21"/>
          <w:highlight w:val="none"/>
        </w:rPr>
        <w:t>12</w:t>
      </w:r>
      <w:r>
        <w:rPr>
          <w:rFonts w:hint="eastAsia" w:ascii="宋体" w:hAnsi="宋体"/>
          <w:sz w:val="21"/>
          <w:szCs w:val="21"/>
          <w:highlight w:val="none"/>
        </w:rPr>
        <w:t>月</w:t>
      </w:r>
      <w:r>
        <w:rPr>
          <w:rFonts w:ascii="宋体" w:hAnsi="宋体"/>
          <w:sz w:val="21"/>
          <w:szCs w:val="21"/>
          <w:highlight w:val="none"/>
        </w:rPr>
        <w:t>31</w:t>
      </w:r>
      <w:r>
        <w:rPr>
          <w:rFonts w:hint="eastAsia" w:ascii="宋体" w:hAnsi="宋体"/>
          <w:sz w:val="21"/>
          <w:szCs w:val="21"/>
          <w:highlight w:val="none"/>
        </w:rPr>
        <w:t>日：</w:t>
      </w:r>
      <w:r>
        <w:rPr>
          <w:rFonts w:hint="eastAsia" w:ascii="宋体" w:hAnsi="宋体"/>
          <w:sz w:val="21"/>
          <w:szCs w:val="21"/>
          <w:highlight w:val="none"/>
          <w:lang w:val="en-US" w:eastAsia="zh-CN"/>
        </w:rPr>
        <w:t>45.45</w:t>
      </w:r>
      <w:r>
        <w:rPr>
          <w:rFonts w:ascii="宋体" w:hAnsi="宋体"/>
          <w:sz w:val="21"/>
          <w:szCs w:val="21"/>
          <w:highlight w:val="none"/>
        </w:rPr>
        <w:t>%)</w:t>
      </w:r>
      <w:r>
        <w:rPr>
          <w:rFonts w:hint="eastAsia" w:ascii="宋体" w:hAnsi="宋体"/>
          <w:sz w:val="21"/>
          <w:szCs w:val="21"/>
          <w:highlight w:val="none"/>
        </w:rPr>
        <w:t>源于余额前五名客户。本公司对应收账款余额未持有任何担保物或其他信用增级。</w:t>
      </w:r>
    </w:p>
    <w:p>
      <w:pPr>
        <w:spacing w:line="360" w:lineRule="auto"/>
        <w:ind w:firstLine="420"/>
        <w:rPr>
          <w:rFonts w:eastAsia="黑体"/>
          <w:b/>
          <w:sz w:val="21"/>
          <w:szCs w:val="21"/>
          <w:highlight w:val="none"/>
        </w:rPr>
      </w:pPr>
      <w:r>
        <w:rPr>
          <w:rFonts w:hint="eastAsia" w:ascii="宋体" w:hAnsi="宋体"/>
          <w:sz w:val="21"/>
          <w:szCs w:val="21"/>
          <w:highlight w:val="none"/>
        </w:rPr>
        <w:t xml:space="preserve">(1) </w:t>
      </w:r>
      <w:r>
        <w:rPr>
          <w:rFonts w:hint="eastAsia"/>
          <w:sz w:val="21"/>
          <w:szCs w:val="21"/>
          <w:highlight w:val="none"/>
        </w:rPr>
        <w:t>本公司的应收款项中未逾期且未减值的金额，以及虽已逾期但未减值的金额和逾期账龄分析如下：</w:t>
      </w:r>
    </w:p>
    <w:tbl>
      <w:tblPr>
        <w:tblStyle w:val="12"/>
        <w:tblW w:w="965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740"/>
        <w:gridCol w:w="1540"/>
        <w:gridCol w:w="936"/>
        <w:gridCol w:w="1276"/>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vMerge w:val="restart"/>
            <w:vAlign w:val="center"/>
          </w:tcPr>
          <w:p>
            <w:pPr>
              <w:ind w:firstLine="105" w:firstLineChars="50"/>
              <w:rPr>
                <w:rFonts w:ascii="宋体" w:hAnsi="宋体"/>
                <w:sz w:val="21"/>
                <w:szCs w:val="21"/>
                <w:highlight w:val="none"/>
              </w:rPr>
            </w:pPr>
            <w:r>
              <w:rPr>
                <w:rFonts w:hint="eastAsia" w:ascii="宋体" w:hAnsi="宋体"/>
                <w:sz w:val="21"/>
                <w:szCs w:val="21"/>
                <w:highlight w:val="none"/>
              </w:rPr>
              <w:t>项  目</w:t>
            </w:r>
          </w:p>
        </w:tc>
        <w:tc>
          <w:tcPr>
            <w:tcW w:w="8333" w:type="dxa"/>
            <w:gridSpan w:val="5"/>
            <w:vAlign w:val="top"/>
          </w:tcPr>
          <w:p>
            <w:pPr>
              <w:jc w:val="center"/>
              <w:rPr>
                <w:rFonts w:ascii="宋体" w:hAnsi="宋体"/>
                <w:sz w:val="21"/>
                <w:szCs w:val="21"/>
                <w:highlight w:val="none"/>
              </w:rPr>
            </w:pPr>
            <w:r>
              <w:rPr>
                <w:rFonts w:hint="eastAsia" w:ascii="宋体" w:hAnsi="宋体"/>
                <w:sz w:val="21"/>
                <w:szCs w:val="21"/>
                <w:highlight w:val="none"/>
              </w:rPr>
              <w:t>期末数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vMerge w:val="continue"/>
            <w:vAlign w:val="top"/>
          </w:tcPr>
          <w:p>
            <w:pPr>
              <w:rPr>
                <w:rFonts w:ascii="宋体" w:hAnsi="宋体"/>
                <w:sz w:val="21"/>
                <w:szCs w:val="21"/>
                <w:highlight w:val="none"/>
              </w:rPr>
            </w:pPr>
          </w:p>
        </w:tc>
        <w:tc>
          <w:tcPr>
            <w:tcW w:w="1740" w:type="dxa"/>
            <w:vMerge w:val="restart"/>
            <w:vAlign w:val="center"/>
          </w:tcPr>
          <w:p>
            <w:pPr>
              <w:jc w:val="center"/>
              <w:rPr>
                <w:rFonts w:ascii="宋体" w:hAnsi="宋体"/>
                <w:sz w:val="21"/>
                <w:szCs w:val="21"/>
                <w:highlight w:val="none"/>
              </w:rPr>
            </w:pPr>
            <w:r>
              <w:rPr>
                <w:rFonts w:hint="eastAsia" w:ascii="宋体" w:hAnsi="宋体"/>
                <w:sz w:val="21"/>
                <w:szCs w:val="21"/>
                <w:highlight w:val="none"/>
              </w:rPr>
              <w:t>未逾期未减值</w:t>
            </w:r>
          </w:p>
        </w:tc>
        <w:tc>
          <w:tcPr>
            <w:tcW w:w="3752" w:type="dxa"/>
            <w:gridSpan w:val="3"/>
            <w:vAlign w:val="top"/>
          </w:tcPr>
          <w:p>
            <w:pPr>
              <w:jc w:val="center"/>
              <w:rPr>
                <w:rFonts w:ascii="宋体" w:hAnsi="宋体"/>
                <w:sz w:val="21"/>
                <w:szCs w:val="21"/>
                <w:highlight w:val="none"/>
              </w:rPr>
            </w:pPr>
            <w:r>
              <w:rPr>
                <w:rFonts w:hint="eastAsia" w:ascii="宋体" w:hAnsi="宋体"/>
                <w:sz w:val="21"/>
                <w:szCs w:val="21"/>
                <w:highlight w:val="none"/>
              </w:rPr>
              <w:t>已逾期未减值</w:t>
            </w:r>
          </w:p>
        </w:tc>
        <w:tc>
          <w:tcPr>
            <w:tcW w:w="2841" w:type="dxa"/>
            <w:vMerge w:val="restart"/>
            <w:vAlign w:val="center"/>
          </w:tcPr>
          <w:p>
            <w:pPr>
              <w:jc w:val="center"/>
              <w:rPr>
                <w:rFonts w:ascii="宋体" w:hAnsi="宋体"/>
                <w:sz w:val="21"/>
                <w:szCs w:val="21"/>
                <w:highlight w:val="none"/>
              </w:rPr>
            </w:pPr>
            <w:r>
              <w:rPr>
                <w:rFonts w:hint="eastAsia" w:ascii="宋体" w:hAnsi="宋体"/>
                <w:sz w:val="21"/>
                <w:szCs w:val="21"/>
                <w:highlight w:val="none"/>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vMerge w:val="continue"/>
            <w:vAlign w:val="top"/>
          </w:tcPr>
          <w:p>
            <w:pPr>
              <w:spacing w:line="360" w:lineRule="auto"/>
              <w:rPr>
                <w:rFonts w:ascii="宋体" w:hAnsi="宋体"/>
                <w:sz w:val="21"/>
                <w:szCs w:val="21"/>
                <w:highlight w:val="none"/>
              </w:rPr>
            </w:pPr>
          </w:p>
        </w:tc>
        <w:tc>
          <w:tcPr>
            <w:tcW w:w="1740" w:type="dxa"/>
            <w:vMerge w:val="continue"/>
            <w:vAlign w:val="center"/>
          </w:tcPr>
          <w:p>
            <w:pPr>
              <w:spacing w:line="360" w:lineRule="auto"/>
              <w:jc w:val="center"/>
              <w:rPr>
                <w:rFonts w:ascii="宋体" w:hAnsi="宋体"/>
                <w:sz w:val="21"/>
                <w:szCs w:val="21"/>
                <w:highlight w:val="none"/>
              </w:rPr>
            </w:pPr>
          </w:p>
        </w:tc>
        <w:tc>
          <w:tcPr>
            <w:tcW w:w="1540" w:type="dxa"/>
            <w:vAlign w:val="top"/>
          </w:tcPr>
          <w:p>
            <w:pPr>
              <w:jc w:val="center"/>
              <w:rPr>
                <w:rFonts w:ascii="宋体" w:hAnsi="宋体"/>
                <w:sz w:val="21"/>
                <w:szCs w:val="21"/>
                <w:highlight w:val="none"/>
              </w:rPr>
            </w:pPr>
            <w:r>
              <w:rPr>
                <w:rFonts w:hint="eastAsia" w:ascii="宋体" w:hAnsi="宋体"/>
                <w:sz w:val="21"/>
                <w:szCs w:val="21"/>
                <w:highlight w:val="none"/>
              </w:rPr>
              <w:t>1年以内</w:t>
            </w:r>
          </w:p>
        </w:tc>
        <w:tc>
          <w:tcPr>
            <w:tcW w:w="936" w:type="dxa"/>
            <w:vAlign w:val="top"/>
          </w:tcPr>
          <w:p>
            <w:pPr>
              <w:jc w:val="center"/>
              <w:rPr>
                <w:rFonts w:ascii="宋体" w:hAnsi="宋体"/>
                <w:sz w:val="21"/>
                <w:szCs w:val="21"/>
                <w:highlight w:val="none"/>
              </w:rPr>
            </w:pPr>
            <w:r>
              <w:rPr>
                <w:rFonts w:hint="eastAsia" w:ascii="宋体" w:hAnsi="宋体"/>
                <w:sz w:val="21"/>
                <w:szCs w:val="21"/>
                <w:highlight w:val="none"/>
              </w:rPr>
              <w:t>1-2年</w:t>
            </w:r>
          </w:p>
        </w:tc>
        <w:tc>
          <w:tcPr>
            <w:tcW w:w="1276" w:type="dxa"/>
            <w:vAlign w:val="top"/>
          </w:tcPr>
          <w:p>
            <w:pPr>
              <w:jc w:val="center"/>
              <w:rPr>
                <w:rFonts w:ascii="宋体" w:hAnsi="宋体"/>
                <w:sz w:val="21"/>
                <w:szCs w:val="21"/>
                <w:highlight w:val="none"/>
              </w:rPr>
            </w:pPr>
            <w:r>
              <w:rPr>
                <w:rFonts w:hint="eastAsia" w:ascii="宋体" w:hAnsi="宋体"/>
                <w:sz w:val="21"/>
                <w:szCs w:val="21"/>
                <w:highlight w:val="none"/>
              </w:rPr>
              <w:t>2年以上</w:t>
            </w:r>
          </w:p>
        </w:tc>
        <w:tc>
          <w:tcPr>
            <w:tcW w:w="2841" w:type="dxa"/>
            <w:vMerge w:val="continue"/>
            <w:vAlign w:val="top"/>
          </w:tcPr>
          <w:p>
            <w:pPr>
              <w:spacing w:line="360" w:lineRule="auto"/>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vAlign w:val="top"/>
          </w:tcPr>
          <w:p>
            <w:pPr>
              <w:spacing w:line="360" w:lineRule="auto"/>
              <w:rPr>
                <w:rFonts w:ascii="宋体" w:hAnsi="宋体"/>
                <w:sz w:val="21"/>
                <w:szCs w:val="21"/>
                <w:highlight w:val="none"/>
              </w:rPr>
            </w:pPr>
            <w:r>
              <w:rPr>
                <w:rFonts w:hint="eastAsia" w:ascii="宋体" w:hAnsi="宋体"/>
                <w:sz w:val="21"/>
                <w:szCs w:val="21"/>
                <w:highlight w:val="none"/>
              </w:rPr>
              <w:t>应收票据</w:t>
            </w:r>
          </w:p>
        </w:tc>
        <w:tc>
          <w:tcPr>
            <w:tcW w:w="1740" w:type="dxa"/>
            <w:vAlign w:val="center"/>
          </w:tcPr>
          <w:p>
            <w:pPr>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2,512,584.24</w:t>
            </w:r>
          </w:p>
        </w:tc>
        <w:tc>
          <w:tcPr>
            <w:tcW w:w="1540" w:type="dxa"/>
            <w:vAlign w:val="center"/>
          </w:tcPr>
          <w:p>
            <w:pPr>
              <w:spacing w:line="360" w:lineRule="auto"/>
              <w:jc w:val="right"/>
              <w:rPr>
                <w:rFonts w:ascii="宋体" w:hAnsi="宋体"/>
                <w:sz w:val="21"/>
                <w:szCs w:val="21"/>
                <w:highlight w:val="none"/>
              </w:rPr>
            </w:pPr>
          </w:p>
        </w:tc>
        <w:tc>
          <w:tcPr>
            <w:tcW w:w="936" w:type="dxa"/>
            <w:vAlign w:val="center"/>
          </w:tcPr>
          <w:p>
            <w:pPr>
              <w:spacing w:line="360" w:lineRule="auto"/>
              <w:jc w:val="right"/>
              <w:rPr>
                <w:rFonts w:ascii="宋体" w:hAnsi="宋体"/>
                <w:sz w:val="21"/>
                <w:szCs w:val="21"/>
                <w:highlight w:val="none"/>
              </w:rPr>
            </w:pPr>
          </w:p>
        </w:tc>
        <w:tc>
          <w:tcPr>
            <w:tcW w:w="1276" w:type="dxa"/>
            <w:vAlign w:val="center"/>
          </w:tcPr>
          <w:p>
            <w:pPr>
              <w:spacing w:line="360" w:lineRule="auto"/>
              <w:jc w:val="right"/>
              <w:rPr>
                <w:rFonts w:ascii="宋体" w:hAnsi="宋体"/>
                <w:sz w:val="21"/>
                <w:szCs w:val="21"/>
                <w:highlight w:val="none"/>
              </w:rPr>
            </w:pPr>
          </w:p>
        </w:tc>
        <w:tc>
          <w:tcPr>
            <w:tcW w:w="2841" w:type="dxa"/>
            <w:vAlign w:val="center"/>
          </w:tcPr>
          <w:p>
            <w:pPr>
              <w:spacing w:line="360" w:lineRule="auto"/>
              <w:jc w:val="right"/>
              <w:rPr>
                <w:rFonts w:ascii="宋体" w:hAnsi="宋体"/>
                <w:sz w:val="21"/>
                <w:szCs w:val="21"/>
                <w:highlight w:val="none"/>
              </w:rPr>
            </w:pPr>
            <w:r>
              <w:rPr>
                <w:rFonts w:hint="eastAsia" w:ascii="宋体" w:hAnsi="宋体"/>
                <w:sz w:val="21"/>
                <w:szCs w:val="21"/>
                <w:highlight w:val="none"/>
                <w:lang w:val="en-US" w:eastAsia="zh-CN"/>
              </w:rPr>
              <w:t>2,512,584.24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vAlign w:val="top"/>
          </w:tcPr>
          <w:p>
            <w:pPr>
              <w:spacing w:line="360" w:lineRule="auto"/>
              <w:rPr>
                <w:rFonts w:ascii="宋体" w:hAnsi="宋体"/>
                <w:sz w:val="21"/>
                <w:szCs w:val="21"/>
                <w:highlight w:val="none"/>
              </w:rPr>
            </w:pPr>
            <w:r>
              <w:rPr>
                <w:rFonts w:hint="eastAsia" w:ascii="宋体" w:hAnsi="宋体"/>
                <w:sz w:val="21"/>
                <w:szCs w:val="21"/>
                <w:highlight w:val="none"/>
              </w:rPr>
              <w:t>其他应收款</w:t>
            </w:r>
          </w:p>
        </w:tc>
        <w:tc>
          <w:tcPr>
            <w:tcW w:w="1740" w:type="dxa"/>
            <w:vAlign w:val="center"/>
          </w:tcPr>
          <w:p>
            <w:pPr>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302,372,807.08</w:t>
            </w:r>
          </w:p>
        </w:tc>
        <w:tc>
          <w:tcPr>
            <w:tcW w:w="1540" w:type="dxa"/>
            <w:vAlign w:val="center"/>
          </w:tcPr>
          <w:p>
            <w:pPr>
              <w:spacing w:line="360" w:lineRule="auto"/>
              <w:jc w:val="right"/>
              <w:rPr>
                <w:rFonts w:ascii="宋体" w:hAnsi="宋体"/>
                <w:sz w:val="21"/>
                <w:szCs w:val="21"/>
                <w:highlight w:val="none"/>
              </w:rPr>
            </w:pPr>
          </w:p>
        </w:tc>
        <w:tc>
          <w:tcPr>
            <w:tcW w:w="936" w:type="dxa"/>
            <w:vAlign w:val="center"/>
          </w:tcPr>
          <w:p>
            <w:pPr>
              <w:spacing w:line="360" w:lineRule="auto"/>
              <w:jc w:val="right"/>
              <w:rPr>
                <w:rFonts w:ascii="宋体" w:hAnsi="宋体"/>
                <w:sz w:val="21"/>
                <w:szCs w:val="21"/>
                <w:highlight w:val="none"/>
              </w:rPr>
            </w:pPr>
          </w:p>
        </w:tc>
        <w:tc>
          <w:tcPr>
            <w:tcW w:w="1276" w:type="dxa"/>
            <w:vAlign w:val="center"/>
          </w:tcPr>
          <w:p>
            <w:pPr>
              <w:spacing w:line="360" w:lineRule="auto"/>
              <w:jc w:val="right"/>
              <w:rPr>
                <w:rFonts w:ascii="宋体" w:hAnsi="宋体"/>
                <w:sz w:val="21"/>
                <w:szCs w:val="21"/>
                <w:highlight w:val="none"/>
              </w:rPr>
            </w:pPr>
          </w:p>
        </w:tc>
        <w:tc>
          <w:tcPr>
            <w:tcW w:w="2841" w:type="dxa"/>
            <w:vAlign w:val="center"/>
          </w:tcPr>
          <w:p>
            <w:pPr>
              <w:spacing w:line="360" w:lineRule="auto"/>
              <w:jc w:val="right"/>
              <w:rPr>
                <w:rFonts w:ascii="宋体" w:hAnsi="宋体"/>
                <w:sz w:val="21"/>
                <w:szCs w:val="21"/>
                <w:highlight w:val="none"/>
              </w:rPr>
            </w:pPr>
            <w:r>
              <w:rPr>
                <w:rFonts w:hint="eastAsia" w:ascii="宋体" w:hAnsi="宋体"/>
                <w:sz w:val="21"/>
                <w:szCs w:val="21"/>
                <w:highlight w:val="none"/>
                <w:lang w:val="en-US" w:eastAsia="zh-CN"/>
              </w:rPr>
              <w:t>302,372,807.08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vAlign w:val="top"/>
          </w:tcPr>
          <w:p>
            <w:pPr>
              <w:spacing w:line="360" w:lineRule="auto"/>
              <w:ind w:firstLine="105" w:firstLineChars="50"/>
              <w:rPr>
                <w:rFonts w:ascii="宋体" w:hAnsi="宋体"/>
                <w:sz w:val="21"/>
                <w:szCs w:val="21"/>
                <w:highlight w:val="none"/>
              </w:rPr>
            </w:pPr>
            <w:r>
              <w:rPr>
                <w:rFonts w:hint="eastAsia" w:ascii="宋体" w:hAnsi="宋体"/>
                <w:sz w:val="21"/>
                <w:szCs w:val="21"/>
                <w:highlight w:val="none"/>
              </w:rPr>
              <w:t>小  计</w:t>
            </w:r>
          </w:p>
        </w:tc>
        <w:tc>
          <w:tcPr>
            <w:tcW w:w="1740" w:type="dxa"/>
            <w:vAlign w:val="center"/>
          </w:tcPr>
          <w:p>
            <w:pPr>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304,885,391.32</w:t>
            </w:r>
          </w:p>
        </w:tc>
        <w:tc>
          <w:tcPr>
            <w:tcW w:w="1540" w:type="dxa"/>
            <w:vAlign w:val="center"/>
          </w:tcPr>
          <w:p>
            <w:pPr>
              <w:spacing w:line="360" w:lineRule="auto"/>
              <w:jc w:val="right"/>
              <w:rPr>
                <w:rFonts w:ascii="宋体" w:hAnsi="宋体"/>
                <w:sz w:val="21"/>
                <w:szCs w:val="21"/>
                <w:highlight w:val="none"/>
              </w:rPr>
            </w:pPr>
          </w:p>
        </w:tc>
        <w:tc>
          <w:tcPr>
            <w:tcW w:w="936" w:type="dxa"/>
            <w:vAlign w:val="center"/>
          </w:tcPr>
          <w:p>
            <w:pPr>
              <w:spacing w:line="360" w:lineRule="auto"/>
              <w:jc w:val="right"/>
              <w:rPr>
                <w:rFonts w:ascii="宋体" w:hAnsi="宋体"/>
                <w:sz w:val="21"/>
                <w:szCs w:val="21"/>
                <w:highlight w:val="none"/>
              </w:rPr>
            </w:pPr>
          </w:p>
        </w:tc>
        <w:tc>
          <w:tcPr>
            <w:tcW w:w="1276" w:type="dxa"/>
            <w:vAlign w:val="center"/>
          </w:tcPr>
          <w:p>
            <w:pPr>
              <w:spacing w:line="360" w:lineRule="auto"/>
              <w:jc w:val="right"/>
              <w:rPr>
                <w:rFonts w:ascii="宋体" w:hAnsi="宋体"/>
                <w:sz w:val="21"/>
                <w:szCs w:val="21"/>
                <w:highlight w:val="none"/>
              </w:rPr>
            </w:pPr>
          </w:p>
        </w:tc>
        <w:tc>
          <w:tcPr>
            <w:tcW w:w="2841" w:type="dxa"/>
            <w:vAlign w:val="center"/>
          </w:tcPr>
          <w:p>
            <w:pPr>
              <w:spacing w:line="360" w:lineRule="auto"/>
              <w:jc w:val="right"/>
              <w:rPr>
                <w:rFonts w:ascii="宋体" w:hAnsi="宋体"/>
                <w:sz w:val="21"/>
                <w:szCs w:val="21"/>
                <w:highlight w:val="none"/>
              </w:rPr>
            </w:pPr>
            <w:r>
              <w:rPr>
                <w:rFonts w:hint="eastAsia" w:ascii="宋体" w:hAnsi="宋体"/>
                <w:sz w:val="21"/>
                <w:szCs w:val="21"/>
                <w:highlight w:val="none"/>
                <w:lang w:val="en-US" w:eastAsia="zh-CN"/>
              </w:rPr>
              <w:t>304,885,391.32</w:t>
            </w:r>
          </w:p>
        </w:tc>
      </w:tr>
    </w:tbl>
    <w:p>
      <w:pPr>
        <w:spacing w:line="360" w:lineRule="auto"/>
        <w:ind w:firstLine="420"/>
        <w:rPr>
          <w:rFonts w:ascii="宋体" w:hAnsi="宋体"/>
          <w:sz w:val="21"/>
          <w:szCs w:val="21"/>
          <w:highlight w:val="none"/>
        </w:rPr>
      </w:pPr>
      <w:r>
        <w:rPr>
          <w:rFonts w:hint="eastAsia" w:ascii="宋体" w:hAnsi="宋体"/>
          <w:sz w:val="21"/>
          <w:szCs w:val="21"/>
          <w:highlight w:val="none"/>
        </w:rPr>
        <w:t>(续上表)</w:t>
      </w:r>
    </w:p>
    <w:tbl>
      <w:tblPr>
        <w:tblStyle w:val="12"/>
        <w:tblW w:w="966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662"/>
        <w:gridCol w:w="1280"/>
        <w:gridCol w:w="1281"/>
        <w:gridCol w:w="1281"/>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vMerge w:val="restart"/>
            <w:vAlign w:val="center"/>
          </w:tcPr>
          <w:p>
            <w:pPr>
              <w:ind w:firstLine="105" w:firstLineChars="50"/>
              <w:rPr>
                <w:rFonts w:ascii="宋体" w:hAnsi="宋体"/>
                <w:sz w:val="21"/>
                <w:szCs w:val="21"/>
                <w:highlight w:val="none"/>
              </w:rPr>
            </w:pPr>
            <w:r>
              <w:rPr>
                <w:rFonts w:hint="eastAsia" w:ascii="宋体" w:hAnsi="宋体"/>
                <w:sz w:val="21"/>
                <w:szCs w:val="21"/>
                <w:highlight w:val="none"/>
              </w:rPr>
              <w:t>项  目</w:t>
            </w:r>
          </w:p>
        </w:tc>
        <w:tc>
          <w:tcPr>
            <w:tcW w:w="8361" w:type="dxa"/>
            <w:gridSpan w:val="5"/>
            <w:vAlign w:val="top"/>
          </w:tcPr>
          <w:p>
            <w:pPr>
              <w:jc w:val="center"/>
              <w:rPr>
                <w:rFonts w:ascii="宋体" w:hAnsi="宋体"/>
                <w:sz w:val="21"/>
                <w:szCs w:val="21"/>
                <w:highlight w:val="none"/>
              </w:rPr>
            </w:pPr>
            <w:r>
              <w:rPr>
                <w:rFonts w:hint="eastAsia" w:ascii="宋体" w:hAnsi="宋体"/>
                <w:sz w:val="21"/>
                <w:szCs w:val="21"/>
                <w:highlight w:val="none"/>
              </w:rPr>
              <w:t>期初数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vMerge w:val="continue"/>
            <w:vAlign w:val="top"/>
          </w:tcPr>
          <w:p>
            <w:pPr>
              <w:rPr>
                <w:rFonts w:ascii="宋体" w:hAnsi="宋体"/>
                <w:sz w:val="21"/>
                <w:szCs w:val="21"/>
                <w:highlight w:val="none"/>
              </w:rPr>
            </w:pPr>
          </w:p>
        </w:tc>
        <w:tc>
          <w:tcPr>
            <w:tcW w:w="1662" w:type="dxa"/>
            <w:vMerge w:val="restart"/>
            <w:vAlign w:val="center"/>
          </w:tcPr>
          <w:p>
            <w:pPr>
              <w:jc w:val="center"/>
              <w:rPr>
                <w:rFonts w:ascii="宋体" w:hAnsi="宋体"/>
                <w:sz w:val="21"/>
                <w:szCs w:val="21"/>
                <w:highlight w:val="none"/>
              </w:rPr>
            </w:pPr>
            <w:r>
              <w:rPr>
                <w:rFonts w:hint="eastAsia" w:ascii="宋体" w:hAnsi="宋体"/>
                <w:sz w:val="21"/>
                <w:szCs w:val="21"/>
                <w:highlight w:val="none"/>
              </w:rPr>
              <w:t>未逾期未减值</w:t>
            </w:r>
          </w:p>
        </w:tc>
        <w:tc>
          <w:tcPr>
            <w:tcW w:w="3842" w:type="dxa"/>
            <w:gridSpan w:val="3"/>
            <w:vAlign w:val="top"/>
          </w:tcPr>
          <w:p>
            <w:pPr>
              <w:jc w:val="center"/>
              <w:rPr>
                <w:rFonts w:ascii="宋体" w:hAnsi="宋体"/>
                <w:sz w:val="21"/>
                <w:szCs w:val="21"/>
                <w:highlight w:val="none"/>
              </w:rPr>
            </w:pPr>
            <w:r>
              <w:rPr>
                <w:rFonts w:hint="eastAsia" w:ascii="宋体" w:hAnsi="宋体"/>
                <w:sz w:val="21"/>
                <w:szCs w:val="21"/>
                <w:highlight w:val="none"/>
              </w:rPr>
              <w:t>已逾期未减值</w:t>
            </w:r>
          </w:p>
        </w:tc>
        <w:tc>
          <w:tcPr>
            <w:tcW w:w="2857" w:type="dxa"/>
            <w:vMerge w:val="restart"/>
            <w:vAlign w:val="center"/>
          </w:tcPr>
          <w:p>
            <w:pPr>
              <w:jc w:val="center"/>
              <w:rPr>
                <w:rFonts w:ascii="宋体" w:hAnsi="宋体"/>
                <w:sz w:val="21"/>
                <w:szCs w:val="21"/>
                <w:highlight w:val="none"/>
              </w:rPr>
            </w:pPr>
            <w:r>
              <w:rPr>
                <w:rFonts w:hint="eastAsia" w:ascii="宋体" w:hAnsi="宋体"/>
                <w:sz w:val="21"/>
                <w:szCs w:val="21"/>
                <w:highlight w:val="none"/>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vMerge w:val="continue"/>
            <w:vAlign w:val="top"/>
          </w:tcPr>
          <w:p>
            <w:pPr>
              <w:spacing w:line="360" w:lineRule="auto"/>
              <w:rPr>
                <w:rFonts w:ascii="宋体" w:hAnsi="宋体"/>
                <w:sz w:val="21"/>
                <w:szCs w:val="21"/>
                <w:highlight w:val="none"/>
              </w:rPr>
            </w:pPr>
          </w:p>
        </w:tc>
        <w:tc>
          <w:tcPr>
            <w:tcW w:w="1662" w:type="dxa"/>
            <w:vMerge w:val="continue"/>
            <w:vAlign w:val="center"/>
          </w:tcPr>
          <w:p>
            <w:pPr>
              <w:spacing w:line="360" w:lineRule="auto"/>
              <w:jc w:val="center"/>
              <w:rPr>
                <w:rFonts w:ascii="宋体" w:hAnsi="宋体"/>
                <w:sz w:val="21"/>
                <w:szCs w:val="21"/>
                <w:highlight w:val="none"/>
              </w:rPr>
            </w:pPr>
          </w:p>
        </w:tc>
        <w:tc>
          <w:tcPr>
            <w:tcW w:w="1280" w:type="dxa"/>
            <w:vAlign w:val="top"/>
          </w:tcPr>
          <w:p>
            <w:pPr>
              <w:jc w:val="center"/>
              <w:rPr>
                <w:rFonts w:ascii="宋体" w:hAnsi="宋体"/>
                <w:sz w:val="21"/>
                <w:szCs w:val="21"/>
                <w:highlight w:val="none"/>
              </w:rPr>
            </w:pPr>
            <w:r>
              <w:rPr>
                <w:rFonts w:hint="eastAsia" w:ascii="宋体" w:hAnsi="宋体"/>
                <w:sz w:val="21"/>
                <w:szCs w:val="21"/>
                <w:highlight w:val="none"/>
              </w:rPr>
              <w:t>1年以内</w:t>
            </w:r>
          </w:p>
        </w:tc>
        <w:tc>
          <w:tcPr>
            <w:tcW w:w="1281" w:type="dxa"/>
            <w:vAlign w:val="top"/>
          </w:tcPr>
          <w:p>
            <w:pPr>
              <w:jc w:val="center"/>
              <w:rPr>
                <w:rFonts w:ascii="宋体" w:hAnsi="宋体"/>
                <w:sz w:val="21"/>
                <w:szCs w:val="21"/>
                <w:highlight w:val="none"/>
              </w:rPr>
            </w:pPr>
            <w:r>
              <w:rPr>
                <w:rFonts w:hint="eastAsia" w:ascii="宋体" w:hAnsi="宋体"/>
                <w:sz w:val="21"/>
                <w:szCs w:val="21"/>
                <w:highlight w:val="none"/>
              </w:rPr>
              <w:t>1-2年</w:t>
            </w:r>
          </w:p>
        </w:tc>
        <w:tc>
          <w:tcPr>
            <w:tcW w:w="1281" w:type="dxa"/>
            <w:vAlign w:val="top"/>
          </w:tcPr>
          <w:p>
            <w:pPr>
              <w:jc w:val="center"/>
              <w:rPr>
                <w:rFonts w:ascii="宋体" w:hAnsi="宋体"/>
                <w:sz w:val="21"/>
                <w:szCs w:val="21"/>
                <w:highlight w:val="none"/>
              </w:rPr>
            </w:pPr>
            <w:r>
              <w:rPr>
                <w:rFonts w:hint="eastAsia" w:ascii="宋体" w:hAnsi="宋体"/>
                <w:sz w:val="21"/>
                <w:szCs w:val="21"/>
                <w:highlight w:val="none"/>
              </w:rPr>
              <w:t>2年以上</w:t>
            </w:r>
          </w:p>
        </w:tc>
        <w:tc>
          <w:tcPr>
            <w:tcW w:w="2857" w:type="dxa"/>
            <w:vMerge w:val="continue"/>
            <w:vAlign w:val="top"/>
          </w:tcPr>
          <w:p>
            <w:pPr>
              <w:spacing w:line="360" w:lineRule="auto"/>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vAlign w:val="top"/>
          </w:tcPr>
          <w:p>
            <w:pPr>
              <w:spacing w:line="360" w:lineRule="auto"/>
              <w:rPr>
                <w:rFonts w:ascii="宋体" w:hAnsi="宋体"/>
                <w:sz w:val="21"/>
                <w:szCs w:val="21"/>
                <w:highlight w:val="none"/>
              </w:rPr>
            </w:pPr>
            <w:r>
              <w:rPr>
                <w:rFonts w:hint="eastAsia" w:ascii="宋体" w:hAnsi="宋体"/>
                <w:sz w:val="21"/>
                <w:szCs w:val="21"/>
                <w:highlight w:val="none"/>
              </w:rPr>
              <w:t>应收票据</w:t>
            </w:r>
          </w:p>
        </w:tc>
        <w:tc>
          <w:tcPr>
            <w:tcW w:w="1662" w:type="dxa"/>
            <w:vAlign w:val="center"/>
          </w:tcPr>
          <w:p>
            <w:pPr>
              <w:spacing w:line="360" w:lineRule="auto"/>
              <w:jc w:val="right"/>
              <w:rPr>
                <w:rFonts w:ascii="宋体" w:hAnsi="宋体"/>
                <w:sz w:val="21"/>
                <w:szCs w:val="21"/>
                <w:highlight w:val="none"/>
              </w:rPr>
            </w:pPr>
            <w:r>
              <w:rPr>
                <w:rFonts w:ascii="宋体" w:hAnsi="宋体"/>
                <w:sz w:val="21"/>
                <w:szCs w:val="21"/>
                <w:highlight w:val="none"/>
              </w:rPr>
              <w:t>1,106,475.01</w:t>
            </w:r>
          </w:p>
        </w:tc>
        <w:tc>
          <w:tcPr>
            <w:tcW w:w="1280" w:type="dxa"/>
            <w:vAlign w:val="center"/>
          </w:tcPr>
          <w:p>
            <w:pPr>
              <w:spacing w:line="360" w:lineRule="auto"/>
              <w:jc w:val="right"/>
              <w:rPr>
                <w:rFonts w:ascii="宋体" w:hAnsi="宋体"/>
                <w:sz w:val="21"/>
                <w:szCs w:val="21"/>
                <w:highlight w:val="none"/>
              </w:rPr>
            </w:pPr>
          </w:p>
        </w:tc>
        <w:tc>
          <w:tcPr>
            <w:tcW w:w="1281" w:type="dxa"/>
            <w:vAlign w:val="center"/>
          </w:tcPr>
          <w:p>
            <w:pPr>
              <w:spacing w:line="360" w:lineRule="auto"/>
              <w:jc w:val="right"/>
              <w:rPr>
                <w:rFonts w:ascii="宋体" w:hAnsi="宋体"/>
                <w:sz w:val="21"/>
                <w:szCs w:val="21"/>
                <w:highlight w:val="none"/>
              </w:rPr>
            </w:pPr>
          </w:p>
        </w:tc>
        <w:tc>
          <w:tcPr>
            <w:tcW w:w="1281" w:type="dxa"/>
            <w:vAlign w:val="center"/>
          </w:tcPr>
          <w:p>
            <w:pPr>
              <w:spacing w:line="360" w:lineRule="auto"/>
              <w:jc w:val="right"/>
              <w:rPr>
                <w:rFonts w:ascii="宋体" w:hAnsi="宋体"/>
                <w:sz w:val="21"/>
                <w:szCs w:val="21"/>
                <w:highlight w:val="none"/>
              </w:rPr>
            </w:pPr>
          </w:p>
        </w:tc>
        <w:tc>
          <w:tcPr>
            <w:tcW w:w="2857" w:type="dxa"/>
            <w:vAlign w:val="center"/>
          </w:tcPr>
          <w:p>
            <w:pPr>
              <w:spacing w:line="360" w:lineRule="auto"/>
              <w:jc w:val="right"/>
              <w:rPr>
                <w:rFonts w:ascii="宋体" w:hAnsi="宋体"/>
                <w:sz w:val="21"/>
                <w:szCs w:val="21"/>
                <w:highlight w:val="none"/>
              </w:rPr>
            </w:pPr>
            <w:r>
              <w:rPr>
                <w:rFonts w:ascii="宋体" w:hAnsi="宋体"/>
                <w:sz w:val="21"/>
                <w:szCs w:val="21"/>
                <w:highlight w:val="none"/>
              </w:rPr>
              <w:t>1,106,475.01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vAlign w:val="top"/>
          </w:tcPr>
          <w:p>
            <w:pPr>
              <w:spacing w:line="360" w:lineRule="auto"/>
              <w:rPr>
                <w:rFonts w:ascii="宋体" w:hAnsi="宋体"/>
                <w:sz w:val="21"/>
                <w:szCs w:val="21"/>
                <w:highlight w:val="none"/>
              </w:rPr>
            </w:pPr>
            <w:r>
              <w:rPr>
                <w:rFonts w:hint="eastAsia" w:ascii="宋体" w:hAnsi="宋体"/>
                <w:sz w:val="21"/>
                <w:szCs w:val="21"/>
                <w:highlight w:val="none"/>
              </w:rPr>
              <w:t>其他应收款</w:t>
            </w:r>
          </w:p>
        </w:tc>
        <w:tc>
          <w:tcPr>
            <w:tcW w:w="1662" w:type="dxa"/>
            <w:vAlign w:val="center"/>
          </w:tcPr>
          <w:p>
            <w:pPr>
              <w:spacing w:line="360" w:lineRule="auto"/>
              <w:jc w:val="right"/>
              <w:rPr>
                <w:rFonts w:ascii="宋体" w:hAnsi="宋体"/>
                <w:sz w:val="21"/>
                <w:szCs w:val="21"/>
                <w:highlight w:val="none"/>
              </w:rPr>
            </w:pPr>
            <w:r>
              <w:rPr>
                <w:rFonts w:ascii="宋体" w:hAnsi="宋体"/>
                <w:sz w:val="21"/>
                <w:szCs w:val="21"/>
                <w:highlight w:val="none"/>
              </w:rPr>
              <w:t>2,279,702.99</w:t>
            </w:r>
          </w:p>
        </w:tc>
        <w:tc>
          <w:tcPr>
            <w:tcW w:w="1280" w:type="dxa"/>
            <w:vAlign w:val="center"/>
          </w:tcPr>
          <w:p>
            <w:pPr>
              <w:spacing w:line="360" w:lineRule="auto"/>
              <w:jc w:val="right"/>
              <w:rPr>
                <w:rFonts w:ascii="宋体" w:hAnsi="宋体"/>
                <w:sz w:val="21"/>
                <w:szCs w:val="21"/>
                <w:highlight w:val="none"/>
              </w:rPr>
            </w:pPr>
          </w:p>
        </w:tc>
        <w:tc>
          <w:tcPr>
            <w:tcW w:w="1281" w:type="dxa"/>
            <w:vAlign w:val="center"/>
          </w:tcPr>
          <w:p>
            <w:pPr>
              <w:spacing w:line="360" w:lineRule="auto"/>
              <w:jc w:val="right"/>
              <w:rPr>
                <w:rFonts w:ascii="宋体" w:hAnsi="宋体"/>
                <w:sz w:val="21"/>
                <w:szCs w:val="21"/>
                <w:highlight w:val="none"/>
              </w:rPr>
            </w:pPr>
          </w:p>
        </w:tc>
        <w:tc>
          <w:tcPr>
            <w:tcW w:w="1281" w:type="dxa"/>
            <w:vAlign w:val="center"/>
          </w:tcPr>
          <w:p>
            <w:pPr>
              <w:spacing w:line="360" w:lineRule="auto"/>
              <w:jc w:val="right"/>
              <w:rPr>
                <w:rFonts w:ascii="宋体" w:hAnsi="宋体"/>
                <w:sz w:val="21"/>
                <w:szCs w:val="21"/>
                <w:highlight w:val="none"/>
              </w:rPr>
            </w:pPr>
          </w:p>
        </w:tc>
        <w:tc>
          <w:tcPr>
            <w:tcW w:w="2857" w:type="dxa"/>
            <w:vAlign w:val="center"/>
          </w:tcPr>
          <w:p>
            <w:pPr>
              <w:spacing w:line="360" w:lineRule="auto"/>
              <w:jc w:val="right"/>
              <w:rPr>
                <w:rFonts w:ascii="宋体" w:hAnsi="宋体"/>
                <w:sz w:val="21"/>
                <w:szCs w:val="21"/>
                <w:highlight w:val="none"/>
              </w:rPr>
            </w:pPr>
            <w:r>
              <w:rPr>
                <w:rFonts w:ascii="宋体" w:hAnsi="宋体"/>
                <w:sz w:val="21"/>
                <w:szCs w:val="21"/>
                <w:highlight w:val="none"/>
              </w:rPr>
              <w:t>2,279,702.99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vAlign w:val="top"/>
          </w:tcPr>
          <w:p>
            <w:pPr>
              <w:spacing w:line="360" w:lineRule="auto"/>
              <w:ind w:firstLine="105" w:firstLineChars="50"/>
              <w:rPr>
                <w:rFonts w:ascii="宋体" w:hAnsi="宋体"/>
                <w:sz w:val="21"/>
                <w:szCs w:val="21"/>
                <w:highlight w:val="none"/>
              </w:rPr>
            </w:pPr>
            <w:r>
              <w:rPr>
                <w:rFonts w:hint="eastAsia" w:ascii="宋体" w:hAnsi="宋体"/>
                <w:sz w:val="21"/>
                <w:szCs w:val="21"/>
                <w:highlight w:val="none"/>
              </w:rPr>
              <w:t>小  计</w:t>
            </w:r>
          </w:p>
        </w:tc>
        <w:tc>
          <w:tcPr>
            <w:tcW w:w="1662" w:type="dxa"/>
            <w:vAlign w:val="center"/>
          </w:tcPr>
          <w:p>
            <w:pPr>
              <w:spacing w:line="360" w:lineRule="auto"/>
              <w:jc w:val="right"/>
              <w:rPr>
                <w:rFonts w:ascii="宋体" w:hAnsi="宋体"/>
                <w:sz w:val="21"/>
                <w:szCs w:val="21"/>
                <w:highlight w:val="none"/>
              </w:rPr>
            </w:pPr>
            <w:r>
              <w:rPr>
                <w:rFonts w:ascii="宋体" w:hAnsi="宋体"/>
                <w:sz w:val="21"/>
                <w:szCs w:val="21"/>
                <w:highlight w:val="none"/>
              </w:rPr>
              <w:t>3,386,178</w:t>
            </w:r>
            <w:r>
              <w:rPr>
                <w:rFonts w:hint="eastAsia" w:ascii="宋体" w:hAnsi="宋体"/>
                <w:sz w:val="21"/>
                <w:szCs w:val="21"/>
                <w:highlight w:val="none"/>
              </w:rPr>
              <w:t>.00</w:t>
            </w:r>
          </w:p>
        </w:tc>
        <w:tc>
          <w:tcPr>
            <w:tcW w:w="1280" w:type="dxa"/>
            <w:vAlign w:val="center"/>
          </w:tcPr>
          <w:p>
            <w:pPr>
              <w:spacing w:line="360" w:lineRule="auto"/>
              <w:jc w:val="right"/>
              <w:rPr>
                <w:rFonts w:ascii="宋体" w:hAnsi="宋体"/>
                <w:sz w:val="21"/>
                <w:szCs w:val="21"/>
                <w:highlight w:val="none"/>
              </w:rPr>
            </w:pPr>
          </w:p>
        </w:tc>
        <w:tc>
          <w:tcPr>
            <w:tcW w:w="1281" w:type="dxa"/>
            <w:vAlign w:val="center"/>
          </w:tcPr>
          <w:p>
            <w:pPr>
              <w:spacing w:line="360" w:lineRule="auto"/>
              <w:jc w:val="right"/>
              <w:rPr>
                <w:rFonts w:ascii="宋体" w:hAnsi="宋体"/>
                <w:sz w:val="21"/>
                <w:szCs w:val="21"/>
                <w:highlight w:val="none"/>
              </w:rPr>
            </w:pPr>
          </w:p>
        </w:tc>
        <w:tc>
          <w:tcPr>
            <w:tcW w:w="1281" w:type="dxa"/>
            <w:vAlign w:val="center"/>
          </w:tcPr>
          <w:p>
            <w:pPr>
              <w:spacing w:line="360" w:lineRule="auto"/>
              <w:jc w:val="right"/>
              <w:rPr>
                <w:rFonts w:ascii="宋体" w:hAnsi="宋体"/>
                <w:sz w:val="21"/>
                <w:szCs w:val="21"/>
                <w:highlight w:val="none"/>
              </w:rPr>
            </w:pPr>
          </w:p>
        </w:tc>
        <w:tc>
          <w:tcPr>
            <w:tcW w:w="2857" w:type="dxa"/>
            <w:vAlign w:val="center"/>
          </w:tcPr>
          <w:p>
            <w:pPr>
              <w:spacing w:line="360" w:lineRule="auto"/>
              <w:jc w:val="right"/>
              <w:rPr>
                <w:rFonts w:ascii="宋体" w:hAnsi="宋体"/>
                <w:sz w:val="21"/>
                <w:szCs w:val="21"/>
                <w:highlight w:val="none"/>
              </w:rPr>
            </w:pPr>
            <w:r>
              <w:rPr>
                <w:rFonts w:ascii="宋体" w:hAnsi="宋体"/>
                <w:sz w:val="21"/>
                <w:szCs w:val="21"/>
                <w:highlight w:val="none"/>
              </w:rPr>
              <w:t>3,386,178</w:t>
            </w:r>
            <w:r>
              <w:rPr>
                <w:rFonts w:hint="eastAsia" w:ascii="宋体" w:hAnsi="宋体"/>
                <w:sz w:val="21"/>
                <w:szCs w:val="21"/>
                <w:highlight w:val="none"/>
              </w:rPr>
              <w:t>.00</w:t>
            </w:r>
          </w:p>
        </w:tc>
      </w:tr>
    </w:tbl>
    <w:p>
      <w:pPr>
        <w:pStyle w:val="4"/>
        <w:spacing w:after="0" w:line="360" w:lineRule="auto"/>
        <w:ind w:firstLine="420"/>
        <w:jc w:val="both"/>
        <w:outlineLvl w:val="1"/>
        <w:rPr>
          <w:rFonts w:hint="eastAsia" w:ascii="宋体" w:hAnsi="宋体"/>
          <w:sz w:val="21"/>
          <w:szCs w:val="21"/>
          <w:highlight w:val="none"/>
        </w:rPr>
      </w:pPr>
      <w:r>
        <w:rPr>
          <w:rFonts w:hint="eastAsia" w:ascii="宋体" w:hAnsi="宋体"/>
          <w:sz w:val="21"/>
          <w:szCs w:val="21"/>
          <w:highlight w:val="none"/>
        </w:rPr>
        <w:t>(二) 流动风险</w:t>
      </w:r>
    </w:p>
    <w:p>
      <w:pPr>
        <w:spacing w:line="360" w:lineRule="auto"/>
        <w:ind w:firstLine="420"/>
        <w:rPr>
          <w:rFonts w:hint="eastAsia" w:ascii="宋体" w:hAnsi="宋体"/>
          <w:sz w:val="21"/>
          <w:szCs w:val="21"/>
          <w:highlight w:val="none"/>
        </w:rPr>
      </w:pPr>
      <w:r>
        <w:rPr>
          <w:rFonts w:hint="eastAsia" w:ascii="宋体" w:hAnsi="宋体"/>
          <w:sz w:val="21"/>
          <w:szCs w:val="21"/>
          <w:highlight w:val="none"/>
        </w:rPr>
        <w:t>流动风险，是指本公司在履行以交付现金或其他金融资产的方式结算的义务时发生资金短缺的风险。流动风险可能源于无法尽快以公允价值售出金融资产；或者源于对方无法偿还其合同债务；或者源于提前到期的债务；或者源于无法产生预期的现金流量。</w:t>
      </w:r>
    </w:p>
    <w:p>
      <w:pPr>
        <w:spacing w:line="360" w:lineRule="auto"/>
        <w:ind w:firstLine="420"/>
        <w:rPr>
          <w:rFonts w:hint="eastAsia" w:ascii="宋体" w:hAnsi="宋体"/>
          <w:i/>
          <w:sz w:val="21"/>
          <w:szCs w:val="21"/>
          <w:highlight w:val="none"/>
        </w:rPr>
      </w:pPr>
      <w:r>
        <w:rPr>
          <w:rFonts w:hint="eastAsia" w:ascii="宋体" w:hAnsi="宋体"/>
          <w:sz w:val="21"/>
          <w:szCs w:val="21"/>
          <w:highlight w:val="none"/>
        </w:rPr>
        <w:t>为控制该项风险，本公司综合运用票据结算、银行借款等多种融资手段，并采取长、短期融资方式适当结合，优化融资结构的方法，保持融资持续性与灵活性之间的平衡。本公司已从多家商业银行取得银行授信额度以满足营运资金需求和资本开支。</w:t>
      </w:r>
    </w:p>
    <w:p>
      <w:pPr>
        <w:spacing w:line="360" w:lineRule="auto"/>
        <w:ind w:firstLine="420"/>
        <w:rPr>
          <w:rFonts w:hint="eastAsia" w:ascii="宋体" w:hAnsi="宋体"/>
          <w:sz w:val="21"/>
          <w:szCs w:val="21"/>
          <w:highlight w:val="none"/>
        </w:rPr>
      </w:pPr>
      <w:r>
        <w:rPr>
          <w:rFonts w:hint="eastAsia" w:ascii="宋体" w:hAnsi="宋体"/>
          <w:sz w:val="21"/>
          <w:szCs w:val="21"/>
          <w:highlight w:val="none"/>
        </w:rPr>
        <w:t>金融负债按剩余到期日分类</w:t>
      </w:r>
    </w:p>
    <w:tbl>
      <w:tblPr>
        <w:tblStyle w:val="12"/>
        <w:tblW w:w="966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1649"/>
        <w:gridCol w:w="1683"/>
        <w:gridCol w:w="1783"/>
        <w:gridCol w:w="15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1" w:type="dxa"/>
            <w:vMerge w:val="restart"/>
            <w:vAlign w:val="center"/>
          </w:tcPr>
          <w:p>
            <w:pPr>
              <w:spacing w:line="360" w:lineRule="auto"/>
              <w:ind w:firstLine="180" w:firstLineChars="100"/>
              <w:rPr>
                <w:rFonts w:ascii="宋体" w:hAnsi="宋体"/>
                <w:sz w:val="21"/>
                <w:szCs w:val="21"/>
                <w:highlight w:val="none"/>
              </w:rPr>
            </w:pPr>
            <w:r>
              <w:rPr>
                <w:rFonts w:hint="eastAsia" w:ascii="宋体" w:hAnsi="宋体"/>
                <w:sz w:val="21"/>
                <w:szCs w:val="21"/>
                <w:highlight w:val="none"/>
              </w:rPr>
              <w:t>项  目</w:t>
            </w:r>
          </w:p>
        </w:tc>
        <w:tc>
          <w:tcPr>
            <w:tcW w:w="8415" w:type="dxa"/>
            <w:gridSpan w:val="5"/>
            <w:vAlign w:val="top"/>
          </w:tcPr>
          <w:p>
            <w:pPr>
              <w:spacing w:line="360" w:lineRule="auto"/>
              <w:jc w:val="center"/>
              <w:rPr>
                <w:rFonts w:ascii="宋体" w:hAnsi="宋体"/>
                <w:sz w:val="21"/>
                <w:szCs w:val="21"/>
                <w:highlight w:val="none"/>
              </w:rPr>
            </w:pPr>
            <w:r>
              <w:rPr>
                <w:rFonts w:hint="eastAsia" w:ascii="宋体" w:hAnsi="宋体"/>
                <w:sz w:val="21"/>
                <w:szCs w:val="21"/>
                <w:highlight w:val="none"/>
              </w:rPr>
              <w:t>期末数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1" w:type="dxa"/>
            <w:vMerge w:val="continue"/>
            <w:vAlign w:val="top"/>
          </w:tcPr>
          <w:p>
            <w:pPr>
              <w:spacing w:line="360" w:lineRule="auto"/>
              <w:rPr>
                <w:rFonts w:ascii="宋体" w:hAnsi="宋体"/>
                <w:sz w:val="21"/>
                <w:szCs w:val="21"/>
                <w:highlight w:val="none"/>
              </w:rPr>
            </w:pPr>
          </w:p>
        </w:tc>
        <w:tc>
          <w:tcPr>
            <w:tcW w:w="1649" w:type="dxa"/>
            <w:vAlign w:val="top"/>
          </w:tcPr>
          <w:p>
            <w:pPr>
              <w:spacing w:line="360" w:lineRule="auto"/>
              <w:jc w:val="center"/>
              <w:rPr>
                <w:rFonts w:ascii="宋体" w:hAnsi="宋体"/>
                <w:sz w:val="21"/>
                <w:szCs w:val="21"/>
                <w:highlight w:val="none"/>
              </w:rPr>
            </w:pPr>
            <w:r>
              <w:rPr>
                <w:rFonts w:hint="eastAsia" w:ascii="宋体" w:hAnsi="宋体"/>
                <w:sz w:val="21"/>
                <w:szCs w:val="21"/>
                <w:highlight w:val="none"/>
              </w:rPr>
              <w:t>账面价值</w:t>
            </w:r>
          </w:p>
        </w:tc>
        <w:tc>
          <w:tcPr>
            <w:tcW w:w="1683" w:type="dxa"/>
            <w:vAlign w:val="top"/>
          </w:tcPr>
          <w:p>
            <w:pPr>
              <w:spacing w:line="360" w:lineRule="auto"/>
              <w:jc w:val="center"/>
              <w:rPr>
                <w:rFonts w:ascii="宋体" w:hAnsi="宋体"/>
                <w:sz w:val="21"/>
                <w:szCs w:val="21"/>
                <w:highlight w:val="none"/>
              </w:rPr>
            </w:pPr>
            <w:r>
              <w:rPr>
                <w:rFonts w:hint="eastAsia" w:ascii="宋体" w:hAnsi="宋体"/>
                <w:sz w:val="21"/>
                <w:szCs w:val="21"/>
                <w:highlight w:val="none"/>
              </w:rPr>
              <w:t>未折现合同金额</w:t>
            </w:r>
          </w:p>
        </w:tc>
        <w:tc>
          <w:tcPr>
            <w:tcW w:w="1783" w:type="dxa"/>
            <w:vAlign w:val="top"/>
          </w:tcPr>
          <w:p>
            <w:pPr>
              <w:spacing w:line="360" w:lineRule="auto"/>
              <w:jc w:val="center"/>
              <w:rPr>
                <w:rFonts w:ascii="宋体" w:hAnsi="宋体"/>
                <w:sz w:val="21"/>
                <w:szCs w:val="21"/>
                <w:highlight w:val="none"/>
              </w:rPr>
            </w:pPr>
            <w:r>
              <w:rPr>
                <w:rFonts w:hint="eastAsia" w:ascii="宋体" w:hAnsi="宋体"/>
                <w:sz w:val="21"/>
                <w:szCs w:val="21"/>
                <w:highlight w:val="none"/>
              </w:rPr>
              <w:t>1年以内</w:t>
            </w:r>
          </w:p>
        </w:tc>
        <w:tc>
          <w:tcPr>
            <w:tcW w:w="1500" w:type="dxa"/>
            <w:vAlign w:val="top"/>
          </w:tcPr>
          <w:p>
            <w:pPr>
              <w:spacing w:line="360" w:lineRule="auto"/>
              <w:jc w:val="center"/>
              <w:rPr>
                <w:rFonts w:ascii="宋体" w:hAnsi="宋体"/>
                <w:sz w:val="21"/>
                <w:szCs w:val="21"/>
                <w:highlight w:val="none"/>
              </w:rPr>
            </w:pPr>
            <w:r>
              <w:rPr>
                <w:rFonts w:hint="eastAsia" w:ascii="宋体" w:hAnsi="宋体"/>
                <w:sz w:val="21"/>
                <w:szCs w:val="21"/>
                <w:highlight w:val="none"/>
              </w:rPr>
              <w:t>1-3年</w:t>
            </w:r>
          </w:p>
        </w:tc>
        <w:tc>
          <w:tcPr>
            <w:tcW w:w="1800" w:type="dxa"/>
            <w:vAlign w:val="top"/>
          </w:tcPr>
          <w:p>
            <w:pPr>
              <w:spacing w:line="360" w:lineRule="auto"/>
              <w:jc w:val="center"/>
              <w:rPr>
                <w:rFonts w:ascii="宋体" w:hAnsi="宋体"/>
                <w:sz w:val="21"/>
                <w:szCs w:val="21"/>
                <w:highlight w:val="none"/>
              </w:rPr>
            </w:pPr>
            <w:r>
              <w:rPr>
                <w:rFonts w:hint="eastAsia" w:ascii="宋体" w:hAnsi="宋体"/>
                <w:sz w:val="21"/>
                <w:szCs w:val="21"/>
                <w:highlight w:val="none"/>
              </w:rPr>
              <w:t>3年以上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1" w:type="dxa"/>
            <w:vAlign w:val="top"/>
          </w:tcPr>
          <w:p>
            <w:pPr>
              <w:spacing w:line="360" w:lineRule="auto"/>
              <w:rPr>
                <w:rFonts w:ascii="宋体" w:hAnsi="宋体"/>
                <w:sz w:val="21"/>
                <w:szCs w:val="21"/>
                <w:highlight w:val="none"/>
              </w:rPr>
            </w:pPr>
            <w:r>
              <w:rPr>
                <w:rFonts w:hint="eastAsia" w:ascii="宋体" w:hAnsi="宋体"/>
                <w:sz w:val="21"/>
                <w:szCs w:val="21"/>
                <w:highlight w:val="none"/>
              </w:rPr>
              <w:t>银行借款</w:t>
            </w:r>
          </w:p>
        </w:tc>
        <w:tc>
          <w:tcPr>
            <w:tcW w:w="1649" w:type="dxa"/>
            <w:vAlign w:val="center"/>
          </w:tcPr>
          <w:p>
            <w:pPr>
              <w:spacing w:line="360" w:lineRule="auto"/>
              <w:ind w:left="-80" w:leftChars="-38" w:right="-65" w:rightChars="-31" w:firstLine="79" w:firstLineChars="44"/>
              <w:jc w:val="right"/>
              <w:rPr>
                <w:rFonts w:hint="eastAsia" w:ascii="宋体" w:hAnsi="宋体" w:eastAsia="宋体"/>
                <w:sz w:val="21"/>
                <w:szCs w:val="21"/>
                <w:highlight w:val="none"/>
                <w:lang w:val="en-US" w:eastAsia="zh-CN"/>
              </w:rPr>
            </w:pPr>
            <w:r>
              <w:rPr>
                <w:rFonts w:hint="eastAsia" w:ascii="宋体" w:hAnsi="宋体"/>
                <w:sz w:val="21"/>
                <w:szCs w:val="21"/>
                <w:highlight w:val="none"/>
              </w:rPr>
              <w:t>12,198,936.00</w:t>
            </w:r>
          </w:p>
        </w:tc>
        <w:tc>
          <w:tcPr>
            <w:tcW w:w="1683" w:type="dxa"/>
            <w:vAlign w:val="center"/>
          </w:tcPr>
          <w:p>
            <w:pPr>
              <w:spacing w:line="360" w:lineRule="auto"/>
              <w:ind w:left="-80" w:leftChars="-38" w:right="-65" w:rightChars="-31" w:firstLine="79" w:firstLineChars="44"/>
              <w:jc w:val="right"/>
              <w:rPr>
                <w:rFonts w:hint="eastAsia" w:ascii="宋体" w:hAnsi="宋体" w:eastAsia="宋体"/>
                <w:sz w:val="21"/>
                <w:szCs w:val="21"/>
                <w:highlight w:val="none"/>
                <w:lang w:val="en-US" w:eastAsia="zh-CN"/>
              </w:rPr>
            </w:pPr>
            <w:r>
              <w:rPr>
                <w:rFonts w:hint="eastAsia" w:ascii="宋体" w:hAnsi="宋体"/>
                <w:sz w:val="21"/>
                <w:szCs w:val="21"/>
                <w:highlight w:val="none"/>
              </w:rPr>
              <w:t>12,349,577.06</w:t>
            </w:r>
          </w:p>
        </w:tc>
        <w:tc>
          <w:tcPr>
            <w:tcW w:w="1783" w:type="dxa"/>
            <w:vAlign w:val="center"/>
          </w:tcPr>
          <w:p>
            <w:pPr>
              <w:spacing w:line="360" w:lineRule="auto"/>
              <w:ind w:left="-80" w:leftChars="-38" w:right="-65" w:rightChars="-31" w:firstLine="79" w:firstLineChars="44"/>
              <w:jc w:val="right"/>
              <w:rPr>
                <w:rFonts w:hint="eastAsia" w:ascii="宋体" w:hAnsi="宋体" w:eastAsia="宋体"/>
                <w:sz w:val="21"/>
                <w:szCs w:val="21"/>
                <w:highlight w:val="none"/>
                <w:lang w:val="en-US" w:eastAsia="zh-CN"/>
              </w:rPr>
            </w:pPr>
            <w:r>
              <w:rPr>
                <w:rFonts w:hint="eastAsia" w:ascii="宋体" w:hAnsi="宋体"/>
                <w:sz w:val="21"/>
                <w:szCs w:val="21"/>
                <w:highlight w:val="none"/>
              </w:rPr>
              <w:t>12,349,577.06</w:t>
            </w:r>
          </w:p>
        </w:tc>
        <w:tc>
          <w:tcPr>
            <w:tcW w:w="1500" w:type="dxa"/>
            <w:vAlign w:val="center"/>
          </w:tcPr>
          <w:p>
            <w:pPr>
              <w:spacing w:line="360" w:lineRule="auto"/>
              <w:ind w:left="-80" w:leftChars="-38" w:right="-65" w:rightChars="-31" w:firstLine="79" w:firstLineChars="44"/>
              <w:jc w:val="right"/>
              <w:rPr>
                <w:rFonts w:ascii="宋体" w:hAnsi="宋体"/>
                <w:sz w:val="21"/>
                <w:szCs w:val="21"/>
                <w:highlight w:val="none"/>
              </w:rPr>
            </w:pPr>
          </w:p>
        </w:tc>
        <w:tc>
          <w:tcPr>
            <w:tcW w:w="1800" w:type="dxa"/>
            <w:vAlign w:val="center"/>
          </w:tcPr>
          <w:p>
            <w:pPr>
              <w:spacing w:line="360" w:lineRule="auto"/>
              <w:ind w:left="-80" w:leftChars="-38" w:right="-65" w:rightChars="-31" w:firstLine="79" w:firstLineChars="44"/>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1" w:type="dxa"/>
            <w:vAlign w:val="top"/>
          </w:tcPr>
          <w:p>
            <w:pPr>
              <w:spacing w:line="360" w:lineRule="auto"/>
              <w:rPr>
                <w:rFonts w:ascii="宋体" w:hAnsi="宋体"/>
                <w:sz w:val="21"/>
                <w:szCs w:val="21"/>
                <w:highlight w:val="none"/>
              </w:rPr>
            </w:pPr>
            <w:r>
              <w:rPr>
                <w:rFonts w:hint="eastAsia" w:ascii="宋体" w:hAnsi="宋体"/>
                <w:sz w:val="21"/>
                <w:szCs w:val="21"/>
                <w:highlight w:val="none"/>
              </w:rPr>
              <w:t>应付账款</w:t>
            </w:r>
          </w:p>
        </w:tc>
        <w:tc>
          <w:tcPr>
            <w:tcW w:w="1649" w:type="dxa"/>
            <w:vAlign w:val="center"/>
          </w:tcPr>
          <w:p>
            <w:pPr>
              <w:spacing w:line="360" w:lineRule="auto"/>
              <w:ind w:left="-80" w:leftChars="-38" w:right="-65" w:rightChars="-31" w:firstLine="79" w:firstLineChars="44"/>
              <w:jc w:val="right"/>
              <w:rPr>
                <w:rFonts w:hint="eastAsia" w:ascii="宋体" w:hAnsi="宋体" w:eastAsia="宋体"/>
                <w:sz w:val="21"/>
                <w:szCs w:val="21"/>
                <w:highlight w:val="none"/>
                <w:lang w:val="en-US" w:eastAsia="zh-CN"/>
              </w:rPr>
            </w:pPr>
            <w:r>
              <w:rPr>
                <w:rFonts w:hint="eastAsia" w:ascii="宋体" w:hAnsi="宋体"/>
                <w:sz w:val="21"/>
                <w:szCs w:val="21"/>
                <w:highlight w:val="none"/>
              </w:rPr>
              <w:t>111,630,405.73</w:t>
            </w:r>
          </w:p>
        </w:tc>
        <w:tc>
          <w:tcPr>
            <w:tcW w:w="1683" w:type="dxa"/>
            <w:vAlign w:val="center"/>
          </w:tcPr>
          <w:p>
            <w:pPr>
              <w:spacing w:line="360" w:lineRule="auto"/>
              <w:ind w:left="-80" w:leftChars="-38" w:right="-65" w:rightChars="-31" w:firstLine="79" w:firstLineChars="44"/>
              <w:jc w:val="right"/>
              <w:rPr>
                <w:rFonts w:hint="eastAsia" w:ascii="宋体" w:hAnsi="宋体" w:eastAsia="宋体"/>
                <w:sz w:val="21"/>
                <w:szCs w:val="21"/>
                <w:highlight w:val="none"/>
                <w:lang w:val="en-US" w:eastAsia="zh-CN"/>
              </w:rPr>
            </w:pPr>
            <w:r>
              <w:rPr>
                <w:rFonts w:hint="eastAsia" w:ascii="宋体" w:hAnsi="宋体"/>
                <w:sz w:val="21"/>
                <w:szCs w:val="21"/>
                <w:highlight w:val="none"/>
              </w:rPr>
              <w:t>111,630,405.73</w:t>
            </w:r>
          </w:p>
        </w:tc>
        <w:tc>
          <w:tcPr>
            <w:tcW w:w="1783" w:type="dxa"/>
            <w:vAlign w:val="center"/>
          </w:tcPr>
          <w:p>
            <w:pPr>
              <w:spacing w:line="360" w:lineRule="auto"/>
              <w:ind w:left="-80" w:leftChars="-38" w:right="-65" w:rightChars="-31" w:firstLine="79" w:firstLineChars="44"/>
              <w:jc w:val="right"/>
              <w:rPr>
                <w:rFonts w:hint="eastAsia" w:ascii="宋体" w:hAnsi="宋体" w:eastAsia="宋体"/>
                <w:sz w:val="21"/>
                <w:szCs w:val="21"/>
                <w:highlight w:val="none"/>
                <w:lang w:val="en-US" w:eastAsia="zh-CN"/>
              </w:rPr>
            </w:pPr>
            <w:r>
              <w:rPr>
                <w:rFonts w:hint="eastAsia" w:ascii="宋体" w:hAnsi="宋体"/>
                <w:sz w:val="21"/>
                <w:szCs w:val="21"/>
                <w:highlight w:val="none"/>
              </w:rPr>
              <w:t>111,630,405.73</w:t>
            </w:r>
          </w:p>
        </w:tc>
        <w:tc>
          <w:tcPr>
            <w:tcW w:w="1500" w:type="dxa"/>
            <w:vAlign w:val="center"/>
          </w:tcPr>
          <w:p>
            <w:pPr>
              <w:spacing w:line="360" w:lineRule="auto"/>
              <w:ind w:left="-80" w:leftChars="-38" w:right="-65" w:rightChars="-31" w:firstLine="79" w:firstLineChars="44"/>
              <w:jc w:val="right"/>
              <w:rPr>
                <w:rFonts w:ascii="宋体" w:hAnsi="宋体"/>
                <w:sz w:val="21"/>
                <w:szCs w:val="21"/>
                <w:highlight w:val="none"/>
              </w:rPr>
            </w:pPr>
          </w:p>
        </w:tc>
        <w:tc>
          <w:tcPr>
            <w:tcW w:w="1800" w:type="dxa"/>
            <w:vAlign w:val="center"/>
          </w:tcPr>
          <w:p>
            <w:pPr>
              <w:spacing w:line="360" w:lineRule="auto"/>
              <w:ind w:left="-80" w:leftChars="-38" w:right="-65" w:rightChars="-31" w:firstLine="79" w:firstLineChars="44"/>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1" w:type="dxa"/>
            <w:vAlign w:val="top"/>
          </w:tcPr>
          <w:p>
            <w:pPr>
              <w:spacing w:line="360" w:lineRule="auto"/>
              <w:rPr>
                <w:rFonts w:ascii="宋体" w:hAnsi="宋体"/>
                <w:sz w:val="21"/>
                <w:szCs w:val="21"/>
                <w:highlight w:val="none"/>
              </w:rPr>
            </w:pPr>
            <w:r>
              <w:rPr>
                <w:rFonts w:hint="eastAsia" w:ascii="宋体" w:hAnsi="宋体"/>
                <w:sz w:val="21"/>
                <w:szCs w:val="21"/>
                <w:highlight w:val="none"/>
              </w:rPr>
              <w:t>应付利息</w:t>
            </w:r>
          </w:p>
        </w:tc>
        <w:tc>
          <w:tcPr>
            <w:tcW w:w="1649" w:type="dxa"/>
            <w:vAlign w:val="center"/>
          </w:tcPr>
          <w:p>
            <w:pPr>
              <w:spacing w:line="360" w:lineRule="auto"/>
              <w:ind w:left="-80" w:leftChars="-38" w:right="-65" w:rightChars="-31" w:firstLine="79" w:firstLineChars="44"/>
              <w:jc w:val="right"/>
              <w:rPr>
                <w:rFonts w:hint="eastAsia" w:ascii="宋体" w:hAnsi="宋体" w:eastAsia="宋体"/>
                <w:sz w:val="21"/>
                <w:szCs w:val="21"/>
                <w:highlight w:val="none"/>
                <w:lang w:val="en-US" w:eastAsia="zh-CN"/>
              </w:rPr>
            </w:pPr>
            <w:r>
              <w:rPr>
                <w:rFonts w:hint="eastAsia" w:ascii="宋体" w:hAnsi="宋体"/>
                <w:sz w:val="21"/>
                <w:szCs w:val="21"/>
                <w:highlight w:val="none"/>
              </w:rPr>
              <w:t>74,816.98</w:t>
            </w:r>
          </w:p>
        </w:tc>
        <w:tc>
          <w:tcPr>
            <w:tcW w:w="1683" w:type="dxa"/>
            <w:vAlign w:val="center"/>
          </w:tcPr>
          <w:p>
            <w:pPr>
              <w:spacing w:line="360" w:lineRule="auto"/>
              <w:ind w:left="-80" w:leftChars="-38" w:right="-65" w:rightChars="-31" w:firstLine="79" w:firstLineChars="44"/>
              <w:jc w:val="right"/>
              <w:rPr>
                <w:rFonts w:hint="eastAsia" w:ascii="宋体" w:hAnsi="宋体" w:eastAsia="宋体"/>
                <w:sz w:val="21"/>
                <w:szCs w:val="21"/>
                <w:highlight w:val="none"/>
                <w:lang w:val="en-US" w:eastAsia="zh-CN"/>
              </w:rPr>
            </w:pPr>
            <w:r>
              <w:rPr>
                <w:rFonts w:hint="eastAsia" w:ascii="宋体" w:hAnsi="宋体"/>
                <w:sz w:val="21"/>
                <w:szCs w:val="21"/>
                <w:highlight w:val="none"/>
              </w:rPr>
              <w:t>74,816.98</w:t>
            </w:r>
          </w:p>
        </w:tc>
        <w:tc>
          <w:tcPr>
            <w:tcW w:w="1783" w:type="dxa"/>
            <w:vAlign w:val="center"/>
          </w:tcPr>
          <w:p>
            <w:pPr>
              <w:spacing w:line="360" w:lineRule="auto"/>
              <w:ind w:left="-80" w:leftChars="-38" w:right="-65" w:rightChars="-31" w:firstLine="79" w:firstLineChars="44"/>
              <w:jc w:val="right"/>
              <w:rPr>
                <w:rFonts w:hint="eastAsia" w:ascii="宋体" w:hAnsi="宋体" w:eastAsia="宋体"/>
                <w:sz w:val="21"/>
                <w:szCs w:val="21"/>
                <w:highlight w:val="none"/>
                <w:lang w:val="en-US" w:eastAsia="zh-CN"/>
              </w:rPr>
            </w:pPr>
            <w:r>
              <w:rPr>
                <w:rFonts w:hint="eastAsia" w:ascii="宋体" w:hAnsi="宋体"/>
                <w:sz w:val="21"/>
                <w:szCs w:val="21"/>
                <w:highlight w:val="none"/>
              </w:rPr>
              <w:t>74,816.98</w:t>
            </w:r>
          </w:p>
        </w:tc>
        <w:tc>
          <w:tcPr>
            <w:tcW w:w="1500" w:type="dxa"/>
            <w:vAlign w:val="center"/>
          </w:tcPr>
          <w:p>
            <w:pPr>
              <w:spacing w:line="360" w:lineRule="auto"/>
              <w:ind w:left="-80" w:leftChars="-38" w:right="-65" w:rightChars="-31" w:firstLine="79" w:firstLineChars="44"/>
              <w:jc w:val="right"/>
              <w:rPr>
                <w:rFonts w:ascii="宋体" w:hAnsi="宋体"/>
                <w:sz w:val="21"/>
                <w:szCs w:val="21"/>
                <w:highlight w:val="none"/>
              </w:rPr>
            </w:pPr>
          </w:p>
        </w:tc>
        <w:tc>
          <w:tcPr>
            <w:tcW w:w="1800" w:type="dxa"/>
            <w:vAlign w:val="center"/>
          </w:tcPr>
          <w:p>
            <w:pPr>
              <w:spacing w:line="360" w:lineRule="auto"/>
              <w:ind w:left="-80" w:leftChars="-38" w:right="-65" w:rightChars="-31" w:firstLine="79" w:firstLineChars="44"/>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1" w:type="dxa"/>
            <w:vAlign w:val="top"/>
          </w:tcPr>
          <w:p>
            <w:pPr>
              <w:spacing w:line="360" w:lineRule="auto"/>
              <w:rPr>
                <w:rFonts w:ascii="宋体" w:hAnsi="宋体"/>
                <w:sz w:val="21"/>
                <w:szCs w:val="21"/>
                <w:highlight w:val="none"/>
              </w:rPr>
            </w:pPr>
            <w:r>
              <w:rPr>
                <w:rFonts w:hint="eastAsia" w:ascii="宋体" w:hAnsi="宋体"/>
                <w:sz w:val="21"/>
                <w:szCs w:val="21"/>
                <w:highlight w:val="none"/>
              </w:rPr>
              <w:t>其他应付款</w:t>
            </w:r>
          </w:p>
        </w:tc>
        <w:tc>
          <w:tcPr>
            <w:tcW w:w="1649" w:type="dxa"/>
            <w:vAlign w:val="center"/>
          </w:tcPr>
          <w:p>
            <w:pPr>
              <w:widowControl/>
              <w:jc w:val="left"/>
              <w:textAlignment w:val="center"/>
              <w:rPr>
                <w:rFonts w:hint="eastAsia" w:ascii="宋体" w:hAnsi="宋体" w:eastAsia="宋体"/>
                <w:sz w:val="21"/>
                <w:szCs w:val="21"/>
                <w:highlight w:val="none"/>
                <w:lang w:val="en-US" w:eastAsia="zh-CN"/>
              </w:rPr>
            </w:pPr>
            <w:r>
              <w:rPr>
                <w:rFonts w:hint="eastAsia" w:ascii="宋体" w:hAnsi="宋体"/>
                <w:color w:val="000000"/>
                <w:kern w:val="0"/>
                <w:sz w:val="21"/>
                <w:szCs w:val="21"/>
                <w:highlight w:val="none"/>
              </w:rPr>
              <w:t xml:space="preserve"> 54,834,933.85 </w:t>
            </w:r>
          </w:p>
        </w:tc>
        <w:tc>
          <w:tcPr>
            <w:tcW w:w="1683" w:type="dxa"/>
            <w:vAlign w:val="center"/>
          </w:tcPr>
          <w:p>
            <w:pPr>
              <w:spacing w:line="360" w:lineRule="auto"/>
              <w:ind w:left="-80" w:leftChars="-38" w:right="-65" w:rightChars="-31" w:firstLine="79" w:firstLineChars="44"/>
              <w:jc w:val="right"/>
              <w:rPr>
                <w:rFonts w:hint="eastAsia" w:ascii="宋体" w:hAnsi="宋体" w:eastAsia="宋体"/>
                <w:sz w:val="21"/>
                <w:szCs w:val="21"/>
                <w:highlight w:val="none"/>
                <w:lang w:val="en-US" w:eastAsia="zh-CN"/>
              </w:rPr>
            </w:pPr>
            <w:r>
              <w:rPr>
                <w:rFonts w:hint="eastAsia" w:ascii="宋体" w:hAnsi="宋体"/>
                <w:color w:val="000000"/>
                <w:kern w:val="0"/>
                <w:sz w:val="21"/>
                <w:szCs w:val="21"/>
                <w:highlight w:val="none"/>
              </w:rPr>
              <w:t xml:space="preserve">54,834,933.85 </w:t>
            </w:r>
          </w:p>
        </w:tc>
        <w:tc>
          <w:tcPr>
            <w:tcW w:w="1783" w:type="dxa"/>
            <w:vAlign w:val="center"/>
          </w:tcPr>
          <w:p>
            <w:pPr>
              <w:spacing w:line="360" w:lineRule="auto"/>
              <w:ind w:left="-80" w:leftChars="-38" w:right="-65" w:rightChars="-31" w:firstLine="79" w:firstLineChars="44"/>
              <w:jc w:val="right"/>
              <w:rPr>
                <w:rFonts w:hint="eastAsia" w:ascii="宋体" w:hAnsi="宋体" w:eastAsia="宋体"/>
                <w:sz w:val="21"/>
                <w:szCs w:val="21"/>
                <w:highlight w:val="none"/>
                <w:lang w:val="en-US" w:eastAsia="zh-CN"/>
              </w:rPr>
            </w:pPr>
            <w:r>
              <w:rPr>
                <w:rFonts w:hint="eastAsia" w:ascii="宋体" w:hAnsi="宋体"/>
                <w:color w:val="000000"/>
                <w:kern w:val="0"/>
                <w:sz w:val="21"/>
                <w:szCs w:val="21"/>
                <w:highlight w:val="none"/>
              </w:rPr>
              <w:t xml:space="preserve">54,834,933.85 </w:t>
            </w:r>
          </w:p>
        </w:tc>
        <w:tc>
          <w:tcPr>
            <w:tcW w:w="1500" w:type="dxa"/>
            <w:vAlign w:val="center"/>
          </w:tcPr>
          <w:p>
            <w:pPr>
              <w:spacing w:line="360" w:lineRule="auto"/>
              <w:ind w:left="-80" w:leftChars="-38" w:right="-65" w:rightChars="-31" w:firstLine="79" w:firstLineChars="44"/>
              <w:jc w:val="right"/>
              <w:rPr>
                <w:rFonts w:ascii="宋体" w:hAnsi="宋体"/>
                <w:sz w:val="21"/>
                <w:szCs w:val="21"/>
                <w:highlight w:val="none"/>
              </w:rPr>
            </w:pPr>
          </w:p>
        </w:tc>
        <w:tc>
          <w:tcPr>
            <w:tcW w:w="1800" w:type="dxa"/>
            <w:vAlign w:val="center"/>
          </w:tcPr>
          <w:p>
            <w:pPr>
              <w:spacing w:line="360" w:lineRule="auto"/>
              <w:ind w:left="-80" w:leftChars="-38" w:right="-65" w:rightChars="-31" w:firstLine="79" w:firstLineChars="44"/>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1" w:type="dxa"/>
            <w:vAlign w:val="top"/>
          </w:tcPr>
          <w:p>
            <w:pPr>
              <w:spacing w:line="360" w:lineRule="auto"/>
              <w:rPr>
                <w:rFonts w:ascii="宋体" w:hAnsi="宋体"/>
                <w:sz w:val="21"/>
                <w:szCs w:val="21"/>
                <w:highlight w:val="none"/>
              </w:rPr>
            </w:pPr>
            <w:r>
              <w:rPr>
                <w:rFonts w:hint="eastAsia" w:ascii="宋体" w:hAnsi="宋体"/>
                <w:sz w:val="21"/>
                <w:szCs w:val="21"/>
                <w:highlight w:val="none"/>
              </w:rPr>
              <w:t>长期应付款</w:t>
            </w:r>
          </w:p>
        </w:tc>
        <w:tc>
          <w:tcPr>
            <w:tcW w:w="1649" w:type="dxa"/>
            <w:vAlign w:val="center"/>
          </w:tcPr>
          <w:p>
            <w:pPr>
              <w:spacing w:line="360" w:lineRule="auto"/>
              <w:ind w:left="-80" w:leftChars="-38" w:right="-65" w:rightChars="-31" w:firstLine="79" w:firstLineChars="44"/>
              <w:jc w:val="right"/>
              <w:rPr>
                <w:rFonts w:hint="eastAsia" w:ascii="宋体" w:hAnsi="宋体" w:eastAsia="宋体"/>
                <w:sz w:val="21"/>
                <w:szCs w:val="21"/>
                <w:highlight w:val="none"/>
                <w:lang w:val="en-US" w:eastAsia="zh-CN"/>
              </w:rPr>
            </w:pPr>
            <w:r>
              <w:rPr>
                <w:rFonts w:hint="eastAsia" w:ascii="宋体" w:hAnsi="宋体"/>
                <w:sz w:val="21"/>
                <w:szCs w:val="21"/>
                <w:highlight w:val="none"/>
              </w:rPr>
              <w:t>13,902,496.86</w:t>
            </w:r>
          </w:p>
        </w:tc>
        <w:tc>
          <w:tcPr>
            <w:tcW w:w="1683" w:type="dxa"/>
            <w:vAlign w:val="center"/>
          </w:tcPr>
          <w:p>
            <w:pPr>
              <w:spacing w:line="360" w:lineRule="auto"/>
              <w:ind w:left="-80" w:leftChars="-38" w:right="-65" w:rightChars="-31" w:firstLine="79" w:firstLineChars="44"/>
              <w:jc w:val="right"/>
              <w:rPr>
                <w:rFonts w:hint="eastAsia" w:ascii="宋体" w:hAnsi="宋体" w:eastAsia="宋体"/>
                <w:sz w:val="21"/>
                <w:szCs w:val="21"/>
                <w:highlight w:val="none"/>
                <w:lang w:val="en-US" w:eastAsia="zh-CN"/>
              </w:rPr>
            </w:pPr>
            <w:r>
              <w:rPr>
                <w:rFonts w:hint="eastAsia" w:ascii="宋体" w:hAnsi="宋体"/>
                <w:sz w:val="21"/>
                <w:szCs w:val="21"/>
                <w:highlight w:val="none"/>
              </w:rPr>
              <w:t>16,314,230.59</w:t>
            </w:r>
          </w:p>
        </w:tc>
        <w:tc>
          <w:tcPr>
            <w:tcW w:w="1783" w:type="dxa"/>
            <w:vAlign w:val="center"/>
          </w:tcPr>
          <w:p>
            <w:pPr>
              <w:spacing w:line="360" w:lineRule="auto"/>
              <w:ind w:left="-80" w:leftChars="-38" w:right="-65" w:rightChars="-31" w:firstLine="79" w:firstLineChars="44"/>
              <w:jc w:val="right"/>
              <w:rPr>
                <w:rFonts w:hint="eastAsia" w:ascii="宋体" w:hAnsi="宋体" w:eastAsia="宋体"/>
                <w:sz w:val="21"/>
                <w:szCs w:val="21"/>
                <w:highlight w:val="none"/>
                <w:lang w:val="en-US" w:eastAsia="zh-CN"/>
              </w:rPr>
            </w:pPr>
            <w:r>
              <w:rPr>
                <w:rFonts w:hint="eastAsia" w:ascii="宋体" w:hAnsi="宋体"/>
                <w:sz w:val="21"/>
                <w:szCs w:val="21"/>
                <w:highlight w:val="none"/>
              </w:rPr>
              <w:t>0</w:t>
            </w:r>
          </w:p>
        </w:tc>
        <w:tc>
          <w:tcPr>
            <w:tcW w:w="1500" w:type="dxa"/>
            <w:vAlign w:val="center"/>
          </w:tcPr>
          <w:p>
            <w:pPr>
              <w:spacing w:line="360" w:lineRule="auto"/>
              <w:ind w:left="-80" w:leftChars="-38" w:right="-65" w:rightChars="-31" w:firstLine="79" w:firstLineChars="44"/>
              <w:jc w:val="right"/>
              <w:rPr>
                <w:rFonts w:ascii="宋体" w:hAnsi="宋体"/>
                <w:sz w:val="21"/>
                <w:szCs w:val="21"/>
                <w:highlight w:val="none"/>
              </w:rPr>
            </w:pPr>
          </w:p>
        </w:tc>
        <w:tc>
          <w:tcPr>
            <w:tcW w:w="1800" w:type="dxa"/>
            <w:vAlign w:val="center"/>
          </w:tcPr>
          <w:p>
            <w:pPr>
              <w:spacing w:line="360" w:lineRule="auto"/>
              <w:ind w:left="-80" w:leftChars="-38" w:right="-65" w:rightChars="-31" w:firstLine="79" w:firstLineChars="44"/>
              <w:jc w:val="right"/>
              <w:rPr>
                <w:rFonts w:ascii="宋体" w:hAnsi="宋体"/>
                <w:sz w:val="21"/>
                <w:szCs w:val="21"/>
                <w:highlight w:val="none"/>
              </w:rPr>
            </w:pPr>
            <w:r>
              <w:rPr>
                <w:rFonts w:hint="eastAsia" w:ascii="宋体" w:hAnsi="宋体"/>
                <w:sz w:val="21"/>
                <w:szCs w:val="21"/>
                <w:highlight w:val="none"/>
              </w:rPr>
              <w:t>16,314,230.59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1" w:type="dxa"/>
            <w:vAlign w:val="top"/>
          </w:tcPr>
          <w:p>
            <w:pPr>
              <w:spacing w:line="360" w:lineRule="auto"/>
              <w:ind w:firstLine="180" w:firstLineChars="100"/>
              <w:rPr>
                <w:rFonts w:ascii="宋体" w:hAnsi="宋体"/>
                <w:sz w:val="21"/>
                <w:szCs w:val="21"/>
                <w:highlight w:val="none"/>
              </w:rPr>
            </w:pPr>
            <w:r>
              <w:rPr>
                <w:rFonts w:hint="eastAsia" w:ascii="宋体" w:hAnsi="宋体"/>
                <w:sz w:val="21"/>
                <w:szCs w:val="21"/>
                <w:highlight w:val="none"/>
              </w:rPr>
              <w:t>小  计</w:t>
            </w:r>
          </w:p>
        </w:tc>
        <w:tc>
          <w:tcPr>
            <w:tcW w:w="1649" w:type="dxa"/>
            <w:vAlign w:val="center"/>
          </w:tcPr>
          <w:p>
            <w:pPr>
              <w:spacing w:line="360" w:lineRule="auto"/>
              <w:ind w:left="-80" w:leftChars="-38" w:right="-65" w:rightChars="-31" w:firstLine="79" w:firstLineChars="44"/>
              <w:jc w:val="right"/>
              <w:rPr>
                <w:rFonts w:hint="eastAsia" w:ascii="宋体" w:hAnsi="宋体" w:eastAsia="宋体"/>
                <w:sz w:val="21"/>
                <w:szCs w:val="21"/>
                <w:highlight w:val="none"/>
                <w:lang w:val="en-US" w:eastAsia="zh-CN"/>
              </w:rPr>
            </w:pPr>
            <w:r>
              <w:rPr>
                <w:rFonts w:hint="eastAsia" w:ascii="宋体" w:hAnsi="宋体"/>
                <w:sz w:val="21"/>
                <w:szCs w:val="21"/>
                <w:highlight w:val="none"/>
              </w:rPr>
              <w:t>192,641,589.42</w:t>
            </w:r>
          </w:p>
        </w:tc>
        <w:tc>
          <w:tcPr>
            <w:tcW w:w="1683" w:type="dxa"/>
            <w:vAlign w:val="center"/>
          </w:tcPr>
          <w:p>
            <w:pPr>
              <w:spacing w:line="360" w:lineRule="auto"/>
              <w:ind w:left="-80" w:leftChars="-38" w:right="-65" w:rightChars="-31" w:firstLine="79" w:firstLineChars="44"/>
              <w:jc w:val="right"/>
              <w:rPr>
                <w:rFonts w:hint="eastAsia" w:ascii="宋体" w:hAnsi="宋体" w:eastAsia="宋体"/>
                <w:sz w:val="21"/>
                <w:szCs w:val="21"/>
                <w:highlight w:val="none"/>
                <w:lang w:val="en-US" w:eastAsia="zh-CN"/>
              </w:rPr>
            </w:pPr>
            <w:r>
              <w:rPr>
                <w:rFonts w:hint="eastAsia" w:ascii="宋体" w:hAnsi="宋体"/>
                <w:sz w:val="21"/>
                <w:szCs w:val="21"/>
                <w:highlight w:val="none"/>
              </w:rPr>
              <w:t>195,203,964.</w:t>
            </w:r>
            <w:r>
              <w:rPr>
                <w:rFonts w:hint="eastAsia" w:ascii="宋体" w:hAnsi="宋体"/>
                <w:sz w:val="21"/>
                <w:szCs w:val="21"/>
                <w:highlight w:val="none"/>
                <w:lang w:val="en-US" w:eastAsia="zh-CN"/>
              </w:rPr>
              <w:t>21</w:t>
            </w:r>
          </w:p>
        </w:tc>
        <w:tc>
          <w:tcPr>
            <w:tcW w:w="1783" w:type="dxa"/>
            <w:vAlign w:val="center"/>
          </w:tcPr>
          <w:p>
            <w:pPr>
              <w:spacing w:line="360" w:lineRule="auto"/>
              <w:ind w:left="-80" w:leftChars="-38" w:right="-65" w:rightChars="-31" w:firstLine="79" w:firstLineChars="44"/>
              <w:jc w:val="right"/>
              <w:rPr>
                <w:rFonts w:hint="eastAsia" w:ascii="宋体" w:hAnsi="宋体" w:eastAsia="宋体"/>
                <w:sz w:val="21"/>
                <w:szCs w:val="21"/>
                <w:highlight w:val="none"/>
                <w:lang w:val="en-US" w:eastAsia="zh-CN"/>
              </w:rPr>
            </w:pPr>
            <w:r>
              <w:rPr>
                <w:rFonts w:hint="eastAsia" w:ascii="宋体" w:hAnsi="宋体"/>
                <w:sz w:val="21"/>
                <w:szCs w:val="21"/>
                <w:highlight w:val="none"/>
              </w:rPr>
              <w:t>178,889,733.</w:t>
            </w:r>
            <w:r>
              <w:rPr>
                <w:rFonts w:hint="eastAsia" w:ascii="宋体" w:hAnsi="宋体"/>
                <w:sz w:val="21"/>
                <w:szCs w:val="21"/>
                <w:highlight w:val="none"/>
                <w:lang w:val="en-US" w:eastAsia="zh-CN"/>
              </w:rPr>
              <w:t>62</w:t>
            </w:r>
          </w:p>
        </w:tc>
        <w:tc>
          <w:tcPr>
            <w:tcW w:w="1500" w:type="dxa"/>
            <w:vAlign w:val="center"/>
          </w:tcPr>
          <w:p>
            <w:pPr>
              <w:spacing w:line="360" w:lineRule="auto"/>
              <w:ind w:left="-80" w:leftChars="-38" w:right="-65" w:rightChars="-31" w:firstLine="79" w:firstLineChars="44"/>
              <w:jc w:val="right"/>
              <w:rPr>
                <w:rFonts w:ascii="宋体" w:hAnsi="宋体"/>
                <w:sz w:val="21"/>
                <w:szCs w:val="21"/>
                <w:highlight w:val="none"/>
              </w:rPr>
            </w:pPr>
          </w:p>
        </w:tc>
        <w:tc>
          <w:tcPr>
            <w:tcW w:w="1800" w:type="dxa"/>
            <w:vAlign w:val="center"/>
          </w:tcPr>
          <w:p>
            <w:pPr>
              <w:spacing w:line="360" w:lineRule="auto"/>
              <w:ind w:left="-80" w:leftChars="-38" w:right="-65" w:rightChars="-31" w:firstLine="79" w:firstLineChars="44"/>
              <w:jc w:val="right"/>
              <w:rPr>
                <w:rFonts w:ascii="宋体" w:hAnsi="宋体"/>
                <w:sz w:val="21"/>
                <w:szCs w:val="21"/>
                <w:highlight w:val="none"/>
              </w:rPr>
            </w:pPr>
            <w:r>
              <w:rPr>
                <w:rFonts w:hint="eastAsia" w:ascii="宋体" w:hAnsi="宋体"/>
                <w:sz w:val="21"/>
                <w:szCs w:val="21"/>
                <w:highlight w:val="none"/>
              </w:rPr>
              <w:t>16,314,230.59</w:t>
            </w:r>
          </w:p>
        </w:tc>
      </w:tr>
    </w:tbl>
    <w:p>
      <w:pPr>
        <w:spacing w:line="360" w:lineRule="auto"/>
        <w:ind w:firstLine="420"/>
        <w:rPr>
          <w:rFonts w:hint="eastAsia" w:ascii="宋体" w:hAnsi="宋体"/>
          <w:sz w:val="21"/>
          <w:szCs w:val="21"/>
          <w:highlight w:val="none"/>
        </w:rPr>
      </w:pPr>
      <w:r>
        <w:rPr>
          <w:rFonts w:hint="eastAsia" w:ascii="宋体" w:hAnsi="宋体"/>
          <w:sz w:val="21"/>
          <w:szCs w:val="21"/>
          <w:highlight w:val="none"/>
        </w:rPr>
        <w:t>(续上表)</w:t>
      </w:r>
    </w:p>
    <w:tbl>
      <w:tblPr>
        <w:tblStyle w:val="12"/>
        <w:tblW w:w="968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1649"/>
        <w:gridCol w:w="1700"/>
        <w:gridCol w:w="1766"/>
        <w:gridCol w:w="1467"/>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1" w:type="dxa"/>
            <w:vMerge w:val="restart"/>
            <w:vAlign w:val="center"/>
          </w:tcPr>
          <w:p>
            <w:pPr>
              <w:spacing w:line="360" w:lineRule="auto"/>
              <w:ind w:firstLine="180" w:firstLineChars="100"/>
              <w:rPr>
                <w:rFonts w:ascii="宋体" w:hAnsi="宋体"/>
                <w:sz w:val="21"/>
                <w:szCs w:val="21"/>
                <w:highlight w:val="none"/>
              </w:rPr>
            </w:pPr>
            <w:r>
              <w:rPr>
                <w:rFonts w:hint="eastAsia" w:ascii="宋体" w:hAnsi="宋体"/>
                <w:sz w:val="21"/>
                <w:szCs w:val="21"/>
                <w:highlight w:val="none"/>
              </w:rPr>
              <w:t>项  目</w:t>
            </w:r>
          </w:p>
        </w:tc>
        <w:tc>
          <w:tcPr>
            <w:tcW w:w="8432" w:type="dxa"/>
            <w:gridSpan w:val="5"/>
            <w:vAlign w:val="top"/>
          </w:tcPr>
          <w:p>
            <w:pPr>
              <w:spacing w:line="360" w:lineRule="auto"/>
              <w:jc w:val="center"/>
              <w:rPr>
                <w:rFonts w:ascii="宋体" w:hAnsi="宋体"/>
                <w:sz w:val="21"/>
                <w:szCs w:val="21"/>
                <w:highlight w:val="none"/>
              </w:rPr>
            </w:pPr>
            <w:r>
              <w:rPr>
                <w:rFonts w:hint="eastAsia" w:ascii="宋体" w:hAnsi="宋体"/>
                <w:sz w:val="21"/>
                <w:szCs w:val="21"/>
                <w:highlight w:val="none"/>
              </w:rPr>
              <w:t>期初数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1" w:type="dxa"/>
            <w:vMerge w:val="continue"/>
            <w:vAlign w:val="top"/>
          </w:tcPr>
          <w:p>
            <w:pPr>
              <w:spacing w:line="360" w:lineRule="auto"/>
              <w:rPr>
                <w:rFonts w:ascii="宋体" w:hAnsi="宋体"/>
                <w:sz w:val="21"/>
                <w:szCs w:val="21"/>
                <w:highlight w:val="none"/>
              </w:rPr>
            </w:pPr>
          </w:p>
        </w:tc>
        <w:tc>
          <w:tcPr>
            <w:tcW w:w="1649" w:type="dxa"/>
            <w:vAlign w:val="top"/>
          </w:tcPr>
          <w:p>
            <w:pPr>
              <w:spacing w:line="360" w:lineRule="auto"/>
              <w:jc w:val="center"/>
              <w:rPr>
                <w:rFonts w:ascii="宋体" w:hAnsi="宋体"/>
                <w:sz w:val="21"/>
                <w:szCs w:val="21"/>
                <w:highlight w:val="none"/>
              </w:rPr>
            </w:pPr>
            <w:r>
              <w:rPr>
                <w:rFonts w:hint="eastAsia" w:ascii="宋体" w:hAnsi="宋体"/>
                <w:sz w:val="21"/>
                <w:szCs w:val="21"/>
                <w:highlight w:val="none"/>
              </w:rPr>
              <w:t>账面价值</w:t>
            </w:r>
          </w:p>
        </w:tc>
        <w:tc>
          <w:tcPr>
            <w:tcW w:w="1700" w:type="dxa"/>
            <w:vAlign w:val="top"/>
          </w:tcPr>
          <w:p>
            <w:pPr>
              <w:spacing w:line="360" w:lineRule="auto"/>
              <w:jc w:val="center"/>
              <w:rPr>
                <w:rFonts w:ascii="宋体" w:hAnsi="宋体"/>
                <w:sz w:val="21"/>
                <w:szCs w:val="21"/>
                <w:highlight w:val="none"/>
              </w:rPr>
            </w:pPr>
            <w:r>
              <w:rPr>
                <w:rFonts w:hint="eastAsia" w:ascii="宋体" w:hAnsi="宋体"/>
                <w:sz w:val="21"/>
                <w:szCs w:val="21"/>
                <w:highlight w:val="none"/>
              </w:rPr>
              <w:t>未折现合同金额</w:t>
            </w:r>
          </w:p>
        </w:tc>
        <w:tc>
          <w:tcPr>
            <w:tcW w:w="1766" w:type="dxa"/>
            <w:vAlign w:val="top"/>
          </w:tcPr>
          <w:p>
            <w:pPr>
              <w:spacing w:line="360" w:lineRule="auto"/>
              <w:jc w:val="center"/>
              <w:rPr>
                <w:rFonts w:ascii="宋体" w:hAnsi="宋体"/>
                <w:sz w:val="21"/>
                <w:szCs w:val="21"/>
                <w:highlight w:val="none"/>
              </w:rPr>
            </w:pPr>
            <w:r>
              <w:rPr>
                <w:rFonts w:hint="eastAsia" w:ascii="宋体" w:hAnsi="宋体"/>
                <w:sz w:val="21"/>
                <w:szCs w:val="21"/>
                <w:highlight w:val="none"/>
              </w:rPr>
              <w:t>1年以内</w:t>
            </w:r>
          </w:p>
        </w:tc>
        <w:tc>
          <w:tcPr>
            <w:tcW w:w="1467" w:type="dxa"/>
            <w:vAlign w:val="top"/>
          </w:tcPr>
          <w:p>
            <w:pPr>
              <w:spacing w:line="360" w:lineRule="auto"/>
              <w:jc w:val="center"/>
              <w:rPr>
                <w:rFonts w:ascii="宋体" w:hAnsi="宋体"/>
                <w:sz w:val="21"/>
                <w:szCs w:val="21"/>
                <w:highlight w:val="none"/>
              </w:rPr>
            </w:pPr>
            <w:r>
              <w:rPr>
                <w:rFonts w:hint="eastAsia" w:ascii="宋体" w:hAnsi="宋体"/>
                <w:sz w:val="21"/>
                <w:szCs w:val="21"/>
                <w:highlight w:val="none"/>
              </w:rPr>
              <w:t>1-3年</w:t>
            </w:r>
          </w:p>
        </w:tc>
        <w:tc>
          <w:tcPr>
            <w:tcW w:w="1850" w:type="dxa"/>
            <w:vAlign w:val="top"/>
          </w:tcPr>
          <w:p>
            <w:pPr>
              <w:spacing w:line="360" w:lineRule="auto"/>
              <w:jc w:val="center"/>
              <w:rPr>
                <w:rFonts w:ascii="宋体" w:hAnsi="宋体"/>
                <w:sz w:val="21"/>
                <w:szCs w:val="21"/>
                <w:highlight w:val="none"/>
              </w:rPr>
            </w:pPr>
            <w:r>
              <w:rPr>
                <w:rFonts w:hint="eastAsia" w:ascii="宋体" w:hAnsi="宋体"/>
                <w:sz w:val="21"/>
                <w:szCs w:val="21"/>
                <w:highlight w:val="none"/>
              </w:rPr>
              <w:t>3年以上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1" w:type="dxa"/>
            <w:vAlign w:val="top"/>
          </w:tcPr>
          <w:p>
            <w:pPr>
              <w:spacing w:line="360" w:lineRule="auto"/>
              <w:rPr>
                <w:rFonts w:ascii="宋体" w:hAnsi="宋体"/>
                <w:sz w:val="21"/>
                <w:szCs w:val="21"/>
                <w:highlight w:val="none"/>
              </w:rPr>
            </w:pPr>
            <w:r>
              <w:rPr>
                <w:rFonts w:hint="eastAsia" w:ascii="宋体" w:hAnsi="宋体"/>
                <w:sz w:val="21"/>
                <w:szCs w:val="21"/>
                <w:highlight w:val="none"/>
              </w:rPr>
              <w:t>银行借款</w:t>
            </w:r>
          </w:p>
        </w:tc>
        <w:tc>
          <w:tcPr>
            <w:tcW w:w="1649" w:type="dxa"/>
            <w:vAlign w:val="center"/>
          </w:tcPr>
          <w:p>
            <w:pPr>
              <w:spacing w:line="360" w:lineRule="auto"/>
              <w:ind w:left="-80" w:leftChars="-38" w:right="-65" w:rightChars="-31" w:firstLine="79" w:firstLineChars="44"/>
              <w:jc w:val="right"/>
              <w:rPr>
                <w:rFonts w:ascii="宋体" w:hAnsi="宋体"/>
                <w:sz w:val="21"/>
                <w:szCs w:val="21"/>
                <w:highlight w:val="none"/>
              </w:rPr>
            </w:pPr>
          </w:p>
        </w:tc>
        <w:tc>
          <w:tcPr>
            <w:tcW w:w="1700" w:type="dxa"/>
            <w:vAlign w:val="center"/>
          </w:tcPr>
          <w:p>
            <w:pPr>
              <w:spacing w:line="360" w:lineRule="auto"/>
              <w:ind w:left="-80" w:leftChars="-38" w:right="-65" w:rightChars="-31" w:firstLine="79" w:firstLineChars="44"/>
              <w:jc w:val="right"/>
              <w:rPr>
                <w:rFonts w:ascii="宋体" w:hAnsi="宋体"/>
                <w:sz w:val="21"/>
                <w:szCs w:val="21"/>
                <w:highlight w:val="none"/>
              </w:rPr>
            </w:pPr>
          </w:p>
        </w:tc>
        <w:tc>
          <w:tcPr>
            <w:tcW w:w="1766" w:type="dxa"/>
            <w:vAlign w:val="center"/>
          </w:tcPr>
          <w:p>
            <w:pPr>
              <w:spacing w:line="360" w:lineRule="auto"/>
              <w:ind w:left="-80" w:leftChars="-38" w:right="-65" w:rightChars="-31" w:firstLine="79" w:firstLineChars="44"/>
              <w:jc w:val="right"/>
              <w:rPr>
                <w:rFonts w:ascii="宋体" w:hAnsi="宋体"/>
                <w:sz w:val="21"/>
                <w:szCs w:val="21"/>
                <w:highlight w:val="none"/>
              </w:rPr>
            </w:pPr>
          </w:p>
        </w:tc>
        <w:tc>
          <w:tcPr>
            <w:tcW w:w="1467" w:type="dxa"/>
            <w:vAlign w:val="center"/>
          </w:tcPr>
          <w:p>
            <w:pPr>
              <w:spacing w:line="360" w:lineRule="auto"/>
              <w:ind w:left="-80" w:leftChars="-38" w:right="-65" w:rightChars="-31" w:firstLine="79" w:firstLineChars="44"/>
              <w:jc w:val="right"/>
              <w:rPr>
                <w:rFonts w:ascii="宋体" w:hAnsi="宋体"/>
                <w:sz w:val="21"/>
                <w:szCs w:val="21"/>
                <w:highlight w:val="none"/>
              </w:rPr>
            </w:pPr>
          </w:p>
        </w:tc>
        <w:tc>
          <w:tcPr>
            <w:tcW w:w="1850" w:type="dxa"/>
            <w:vAlign w:val="center"/>
          </w:tcPr>
          <w:p>
            <w:pPr>
              <w:spacing w:line="360" w:lineRule="auto"/>
              <w:ind w:left="-80" w:leftChars="-38" w:right="-65" w:rightChars="-31" w:firstLine="79" w:firstLineChars="44"/>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1" w:type="dxa"/>
            <w:vAlign w:val="top"/>
          </w:tcPr>
          <w:p>
            <w:pPr>
              <w:spacing w:line="360" w:lineRule="auto"/>
              <w:rPr>
                <w:rFonts w:ascii="宋体" w:hAnsi="宋体"/>
                <w:sz w:val="21"/>
                <w:szCs w:val="21"/>
                <w:highlight w:val="none"/>
              </w:rPr>
            </w:pPr>
            <w:r>
              <w:rPr>
                <w:rFonts w:hint="eastAsia" w:ascii="宋体" w:hAnsi="宋体"/>
                <w:sz w:val="21"/>
                <w:szCs w:val="21"/>
                <w:highlight w:val="none"/>
              </w:rPr>
              <w:t>应付账款</w:t>
            </w:r>
          </w:p>
        </w:tc>
        <w:tc>
          <w:tcPr>
            <w:tcW w:w="1649" w:type="dxa"/>
            <w:vAlign w:val="center"/>
          </w:tcPr>
          <w:p>
            <w:pPr>
              <w:spacing w:line="360" w:lineRule="auto"/>
              <w:ind w:left="-80" w:leftChars="-38" w:right="-65" w:rightChars="-31" w:firstLine="79" w:firstLineChars="44"/>
              <w:jc w:val="right"/>
              <w:rPr>
                <w:rFonts w:ascii="宋体" w:hAnsi="宋体"/>
                <w:sz w:val="21"/>
                <w:szCs w:val="21"/>
                <w:highlight w:val="none"/>
              </w:rPr>
            </w:pPr>
            <w:r>
              <w:rPr>
                <w:rFonts w:ascii="宋体" w:hAnsi="宋体"/>
                <w:sz w:val="21"/>
                <w:szCs w:val="21"/>
                <w:highlight w:val="none"/>
              </w:rPr>
              <w:t>99,067,534.60</w:t>
            </w:r>
          </w:p>
        </w:tc>
        <w:tc>
          <w:tcPr>
            <w:tcW w:w="1700" w:type="dxa"/>
            <w:vAlign w:val="center"/>
          </w:tcPr>
          <w:p>
            <w:pPr>
              <w:spacing w:line="360" w:lineRule="auto"/>
              <w:ind w:left="-80" w:leftChars="-38" w:right="-65" w:rightChars="-31" w:firstLine="79" w:firstLineChars="44"/>
              <w:jc w:val="right"/>
              <w:rPr>
                <w:rFonts w:ascii="宋体" w:hAnsi="宋体"/>
                <w:sz w:val="21"/>
                <w:szCs w:val="21"/>
                <w:highlight w:val="none"/>
              </w:rPr>
            </w:pPr>
            <w:r>
              <w:rPr>
                <w:rFonts w:ascii="宋体" w:hAnsi="宋体"/>
                <w:sz w:val="21"/>
                <w:szCs w:val="21"/>
                <w:highlight w:val="none"/>
              </w:rPr>
              <w:t>99,067,534.60</w:t>
            </w:r>
          </w:p>
        </w:tc>
        <w:tc>
          <w:tcPr>
            <w:tcW w:w="1766" w:type="dxa"/>
            <w:vAlign w:val="center"/>
          </w:tcPr>
          <w:p>
            <w:pPr>
              <w:spacing w:line="360" w:lineRule="auto"/>
              <w:ind w:left="-80" w:leftChars="-38" w:right="-65" w:rightChars="-31" w:firstLine="79" w:firstLineChars="44"/>
              <w:jc w:val="right"/>
              <w:rPr>
                <w:rFonts w:ascii="宋体" w:hAnsi="宋体"/>
                <w:sz w:val="21"/>
                <w:szCs w:val="21"/>
                <w:highlight w:val="none"/>
              </w:rPr>
            </w:pPr>
            <w:r>
              <w:rPr>
                <w:rFonts w:ascii="宋体" w:hAnsi="宋体"/>
                <w:sz w:val="21"/>
                <w:szCs w:val="21"/>
                <w:highlight w:val="none"/>
              </w:rPr>
              <w:t>99,067,534.60</w:t>
            </w:r>
          </w:p>
        </w:tc>
        <w:tc>
          <w:tcPr>
            <w:tcW w:w="1467" w:type="dxa"/>
            <w:vAlign w:val="center"/>
          </w:tcPr>
          <w:p>
            <w:pPr>
              <w:spacing w:line="360" w:lineRule="auto"/>
              <w:ind w:left="-80" w:leftChars="-38" w:right="-65" w:rightChars="-31" w:firstLine="79" w:firstLineChars="44"/>
              <w:jc w:val="right"/>
              <w:rPr>
                <w:rFonts w:ascii="宋体" w:hAnsi="宋体"/>
                <w:sz w:val="21"/>
                <w:szCs w:val="21"/>
                <w:highlight w:val="none"/>
              </w:rPr>
            </w:pPr>
          </w:p>
        </w:tc>
        <w:tc>
          <w:tcPr>
            <w:tcW w:w="1850" w:type="dxa"/>
            <w:vAlign w:val="center"/>
          </w:tcPr>
          <w:p>
            <w:pPr>
              <w:spacing w:line="360" w:lineRule="auto"/>
              <w:ind w:left="-80" w:leftChars="-38" w:right="-65" w:rightChars="-31" w:firstLine="79" w:firstLineChars="44"/>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1" w:type="dxa"/>
            <w:vAlign w:val="top"/>
          </w:tcPr>
          <w:p>
            <w:pPr>
              <w:spacing w:line="360" w:lineRule="auto"/>
              <w:rPr>
                <w:rFonts w:ascii="宋体" w:hAnsi="宋体"/>
                <w:sz w:val="21"/>
                <w:szCs w:val="21"/>
                <w:highlight w:val="none"/>
              </w:rPr>
            </w:pPr>
            <w:r>
              <w:rPr>
                <w:rFonts w:hint="eastAsia" w:ascii="宋体" w:hAnsi="宋体"/>
                <w:sz w:val="21"/>
                <w:szCs w:val="21"/>
                <w:highlight w:val="none"/>
              </w:rPr>
              <w:t>应付利息</w:t>
            </w:r>
          </w:p>
        </w:tc>
        <w:tc>
          <w:tcPr>
            <w:tcW w:w="1649" w:type="dxa"/>
            <w:vAlign w:val="center"/>
          </w:tcPr>
          <w:p>
            <w:pPr>
              <w:spacing w:line="360" w:lineRule="auto"/>
              <w:ind w:left="-80" w:leftChars="-38" w:right="-65" w:rightChars="-31" w:firstLine="79" w:firstLineChars="44"/>
              <w:jc w:val="right"/>
              <w:rPr>
                <w:rFonts w:ascii="宋体" w:hAnsi="宋体"/>
                <w:sz w:val="21"/>
                <w:szCs w:val="21"/>
                <w:highlight w:val="none"/>
              </w:rPr>
            </w:pPr>
          </w:p>
        </w:tc>
        <w:tc>
          <w:tcPr>
            <w:tcW w:w="1700" w:type="dxa"/>
            <w:vAlign w:val="center"/>
          </w:tcPr>
          <w:p>
            <w:pPr>
              <w:spacing w:line="360" w:lineRule="auto"/>
              <w:ind w:left="-80" w:leftChars="-38" w:right="-65" w:rightChars="-31" w:firstLine="79" w:firstLineChars="44"/>
              <w:jc w:val="right"/>
              <w:rPr>
                <w:rFonts w:ascii="宋体" w:hAnsi="宋体"/>
                <w:sz w:val="21"/>
                <w:szCs w:val="21"/>
                <w:highlight w:val="none"/>
              </w:rPr>
            </w:pPr>
          </w:p>
        </w:tc>
        <w:tc>
          <w:tcPr>
            <w:tcW w:w="1766" w:type="dxa"/>
            <w:vAlign w:val="center"/>
          </w:tcPr>
          <w:p>
            <w:pPr>
              <w:spacing w:line="360" w:lineRule="auto"/>
              <w:ind w:left="-80" w:leftChars="-38" w:right="-65" w:rightChars="-31" w:firstLine="79" w:firstLineChars="44"/>
              <w:jc w:val="right"/>
              <w:rPr>
                <w:rFonts w:ascii="宋体" w:hAnsi="宋体"/>
                <w:sz w:val="21"/>
                <w:szCs w:val="21"/>
                <w:highlight w:val="none"/>
              </w:rPr>
            </w:pPr>
          </w:p>
        </w:tc>
        <w:tc>
          <w:tcPr>
            <w:tcW w:w="1467" w:type="dxa"/>
            <w:vAlign w:val="center"/>
          </w:tcPr>
          <w:p>
            <w:pPr>
              <w:spacing w:line="360" w:lineRule="auto"/>
              <w:ind w:left="-80" w:leftChars="-38" w:right="-65" w:rightChars="-31" w:firstLine="79" w:firstLineChars="44"/>
              <w:jc w:val="right"/>
              <w:rPr>
                <w:rFonts w:ascii="宋体" w:hAnsi="宋体"/>
                <w:sz w:val="21"/>
                <w:szCs w:val="21"/>
                <w:highlight w:val="none"/>
              </w:rPr>
            </w:pPr>
          </w:p>
        </w:tc>
        <w:tc>
          <w:tcPr>
            <w:tcW w:w="1850" w:type="dxa"/>
            <w:vAlign w:val="center"/>
          </w:tcPr>
          <w:p>
            <w:pPr>
              <w:spacing w:line="360" w:lineRule="auto"/>
              <w:ind w:left="-80" w:leftChars="-38" w:right="-65" w:rightChars="-31" w:firstLine="79" w:firstLineChars="44"/>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1" w:type="dxa"/>
            <w:vAlign w:val="top"/>
          </w:tcPr>
          <w:p>
            <w:pPr>
              <w:spacing w:line="360" w:lineRule="auto"/>
              <w:rPr>
                <w:rFonts w:ascii="宋体" w:hAnsi="宋体"/>
                <w:sz w:val="21"/>
                <w:szCs w:val="21"/>
                <w:highlight w:val="none"/>
              </w:rPr>
            </w:pPr>
            <w:r>
              <w:rPr>
                <w:rFonts w:hint="eastAsia" w:ascii="宋体" w:hAnsi="宋体"/>
                <w:sz w:val="21"/>
                <w:szCs w:val="21"/>
                <w:highlight w:val="none"/>
              </w:rPr>
              <w:t>其他应付款</w:t>
            </w:r>
          </w:p>
        </w:tc>
        <w:tc>
          <w:tcPr>
            <w:tcW w:w="1649" w:type="dxa"/>
            <w:vAlign w:val="center"/>
          </w:tcPr>
          <w:p>
            <w:pPr>
              <w:spacing w:line="360" w:lineRule="auto"/>
              <w:ind w:left="-80" w:leftChars="-38" w:right="-65" w:rightChars="-31" w:firstLine="79" w:firstLineChars="44"/>
              <w:jc w:val="right"/>
              <w:rPr>
                <w:rFonts w:ascii="宋体" w:hAnsi="宋体"/>
                <w:sz w:val="21"/>
                <w:szCs w:val="21"/>
                <w:highlight w:val="none"/>
              </w:rPr>
            </w:pPr>
            <w:r>
              <w:rPr>
                <w:rFonts w:ascii="宋体" w:hAnsi="宋体"/>
                <w:sz w:val="21"/>
                <w:szCs w:val="21"/>
                <w:highlight w:val="none"/>
              </w:rPr>
              <w:t>52,109,174.08</w:t>
            </w:r>
          </w:p>
        </w:tc>
        <w:tc>
          <w:tcPr>
            <w:tcW w:w="1700" w:type="dxa"/>
            <w:vAlign w:val="center"/>
          </w:tcPr>
          <w:p>
            <w:pPr>
              <w:spacing w:line="360" w:lineRule="auto"/>
              <w:ind w:left="-80" w:leftChars="-38" w:right="-65" w:rightChars="-31" w:firstLine="79" w:firstLineChars="44"/>
              <w:jc w:val="right"/>
              <w:rPr>
                <w:rFonts w:ascii="宋体" w:hAnsi="宋体"/>
                <w:sz w:val="21"/>
                <w:szCs w:val="21"/>
                <w:highlight w:val="none"/>
              </w:rPr>
            </w:pPr>
            <w:r>
              <w:rPr>
                <w:rFonts w:ascii="宋体" w:hAnsi="宋体"/>
                <w:sz w:val="21"/>
                <w:szCs w:val="21"/>
                <w:highlight w:val="none"/>
              </w:rPr>
              <w:t>52,109,174.08</w:t>
            </w:r>
          </w:p>
        </w:tc>
        <w:tc>
          <w:tcPr>
            <w:tcW w:w="1766" w:type="dxa"/>
            <w:vAlign w:val="center"/>
          </w:tcPr>
          <w:p>
            <w:pPr>
              <w:spacing w:line="360" w:lineRule="auto"/>
              <w:ind w:left="-80" w:leftChars="-38" w:right="-65" w:rightChars="-31" w:firstLine="79" w:firstLineChars="44"/>
              <w:jc w:val="right"/>
              <w:rPr>
                <w:rFonts w:ascii="宋体" w:hAnsi="宋体"/>
                <w:sz w:val="21"/>
                <w:szCs w:val="21"/>
                <w:highlight w:val="none"/>
              </w:rPr>
            </w:pPr>
            <w:r>
              <w:rPr>
                <w:rFonts w:ascii="宋体" w:hAnsi="宋体"/>
                <w:sz w:val="21"/>
                <w:szCs w:val="21"/>
                <w:highlight w:val="none"/>
              </w:rPr>
              <w:t>52,109,174.08</w:t>
            </w:r>
          </w:p>
        </w:tc>
        <w:tc>
          <w:tcPr>
            <w:tcW w:w="1467" w:type="dxa"/>
            <w:vAlign w:val="center"/>
          </w:tcPr>
          <w:p>
            <w:pPr>
              <w:spacing w:line="360" w:lineRule="auto"/>
              <w:ind w:left="-80" w:leftChars="-38" w:right="-65" w:rightChars="-31" w:firstLine="79" w:firstLineChars="44"/>
              <w:jc w:val="right"/>
              <w:rPr>
                <w:rFonts w:ascii="宋体" w:hAnsi="宋体"/>
                <w:sz w:val="21"/>
                <w:szCs w:val="21"/>
                <w:highlight w:val="none"/>
              </w:rPr>
            </w:pPr>
          </w:p>
        </w:tc>
        <w:tc>
          <w:tcPr>
            <w:tcW w:w="1850" w:type="dxa"/>
            <w:vAlign w:val="center"/>
          </w:tcPr>
          <w:p>
            <w:pPr>
              <w:spacing w:line="360" w:lineRule="auto"/>
              <w:ind w:left="-80" w:leftChars="-38" w:right="-65" w:rightChars="-31" w:firstLine="79" w:firstLineChars="44"/>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1" w:type="dxa"/>
            <w:vAlign w:val="top"/>
          </w:tcPr>
          <w:p>
            <w:pPr>
              <w:spacing w:line="360" w:lineRule="auto"/>
              <w:rPr>
                <w:rFonts w:ascii="宋体" w:hAnsi="宋体"/>
                <w:sz w:val="21"/>
                <w:szCs w:val="21"/>
                <w:highlight w:val="none"/>
              </w:rPr>
            </w:pPr>
            <w:r>
              <w:rPr>
                <w:rFonts w:hint="eastAsia" w:ascii="宋体" w:hAnsi="宋体"/>
                <w:sz w:val="21"/>
                <w:szCs w:val="21"/>
                <w:highlight w:val="none"/>
              </w:rPr>
              <w:t>长期应付款</w:t>
            </w:r>
          </w:p>
        </w:tc>
        <w:tc>
          <w:tcPr>
            <w:tcW w:w="1649" w:type="dxa"/>
            <w:vAlign w:val="center"/>
          </w:tcPr>
          <w:p>
            <w:pPr>
              <w:spacing w:line="360" w:lineRule="auto"/>
              <w:ind w:left="-80" w:leftChars="-38" w:right="-65" w:rightChars="-31" w:firstLine="79" w:firstLineChars="44"/>
              <w:jc w:val="right"/>
              <w:rPr>
                <w:rFonts w:ascii="宋体" w:hAnsi="宋体"/>
                <w:sz w:val="21"/>
                <w:szCs w:val="21"/>
                <w:highlight w:val="none"/>
              </w:rPr>
            </w:pPr>
            <w:r>
              <w:rPr>
                <w:rFonts w:ascii="宋体" w:hAnsi="宋体"/>
                <w:sz w:val="21"/>
                <w:szCs w:val="21"/>
                <w:highlight w:val="none"/>
              </w:rPr>
              <w:t>13,968,860.31</w:t>
            </w:r>
          </w:p>
        </w:tc>
        <w:tc>
          <w:tcPr>
            <w:tcW w:w="1700" w:type="dxa"/>
            <w:vAlign w:val="center"/>
          </w:tcPr>
          <w:p>
            <w:pPr>
              <w:spacing w:line="360" w:lineRule="auto"/>
              <w:ind w:left="-80" w:leftChars="-38" w:right="-65" w:rightChars="-31" w:firstLine="79" w:firstLineChars="44"/>
              <w:jc w:val="right"/>
              <w:rPr>
                <w:rFonts w:ascii="宋体" w:hAnsi="宋体"/>
                <w:sz w:val="21"/>
                <w:szCs w:val="21"/>
                <w:highlight w:val="none"/>
              </w:rPr>
            </w:pPr>
            <w:r>
              <w:rPr>
                <w:rFonts w:ascii="宋体" w:hAnsi="宋体"/>
                <w:sz w:val="21"/>
                <w:szCs w:val="21"/>
                <w:highlight w:val="none"/>
              </w:rPr>
              <w:t>18,075,582.07</w:t>
            </w:r>
          </w:p>
        </w:tc>
        <w:tc>
          <w:tcPr>
            <w:tcW w:w="1766" w:type="dxa"/>
            <w:vAlign w:val="center"/>
          </w:tcPr>
          <w:p>
            <w:pPr>
              <w:spacing w:line="360" w:lineRule="auto"/>
              <w:ind w:left="-80" w:leftChars="-38" w:right="-65" w:rightChars="-31" w:firstLine="79" w:firstLineChars="44"/>
              <w:jc w:val="right"/>
              <w:rPr>
                <w:rFonts w:ascii="宋体" w:hAnsi="宋体"/>
                <w:sz w:val="21"/>
                <w:szCs w:val="21"/>
                <w:highlight w:val="none"/>
              </w:rPr>
            </w:pPr>
          </w:p>
        </w:tc>
        <w:tc>
          <w:tcPr>
            <w:tcW w:w="1467" w:type="dxa"/>
            <w:vAlign w:val="center"/>
          </w:tcPr>
          <w:p>
            <w:pPr>
              <w:spacing w:line="360" w:lineRule="auto"/>
              <w:ind w:left="-80" w:leftChars="-38" w:right="-65" w:rightChars="-31" w:firstLine="79" w:firstLineChars="44"/>
              <w:jc w:val="right"/>
              <w:rPr>
                <w:rFonts w:ascii="宋体" w:hAnsi="宋体"/>
                <w:sz w:val="21"/>
                <w:szCs w:val="21"/>
                <w:highlight w:val="none"/>
              </w:rPr>
            </w:pPr>
          </w:p>
        </w:tc>
        <w:tc>
          <w:tcPr>
            <w:tcW w:w="1850" w:type="dxa"/>
            <w:vAlign w:val="center"/>
          </w:tcPr>
          <w:p>
            <w:pPr>
              <w:spacing w:line="360" w:lineRule="auto"/>
              <w:ind w:left="-80" w:leftChars="-38" w:right="-65" w:rightChars="-31" w:firstLine="79" w:firstLineChars="44"/>
              <w:jc w:val="right"/>
              <w:rPr>
                <w:rFonts w:ascii="宋体" w:hAnsi="宋体"/>
                <w:sz w:val="21"/>
                <w:szCs w:val="21"/>
                <w:highlight w:val="none"/>
              </w:rPr>
            </w:pPr>
            <w:r>
              <w:rPr>
                <w:rFonts w:ascii="宋体" w:hAnsi="宋体"/>
                <w:sz w:val="21"/>
                <w:szCs w:val="21"/>
                <w:highlight w:val="none"/>
              </w:rPr>
              <w:t>18,075,582.07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1" w:type="dxa"/>
            <w:vAlign w:val="top"/>
          </w:tcPr>
          <w:p>
            <w:pPr>
              <w:spacing w:line="360" w:lineRule="auto"/>
              <w:ind w:firstLine="180" w:firstLineChars="100"/>
              <w:rPr>
                <w:rFonts w:ascii="宋体" w:hAnsi="宋体"/>
                <w:sz w:val="21"/>
                <w:szCs w:val="21"/>
                <w:highlight w:val="none"/>
              </w:rPr>
            </w:pPr>
            <w:r>
              <w:rPr>
                <w:rFonts w:hint="eastAsia" w:ascii="宋体" w:hAnsi="宋体"/>
                <w:sz w:val="21"/>
                <w:szCs w:val="21"/>
                <w:highlight w:val="none"/>
              </w:rPr>
              <w:t>小  计</w:t>
            </w:r>
          </w:p>
        </w:tc>
        <w:tc>
          <w:tcPr>
            <w:tcW w:w="1649" w:type="dxa"/>
            <w:vAlign w:val="center"/>
          </w:tcPr>
          <w:p>
            <w:pPr>
              <w:spacing w:line="360" w:lineRule="auto"/>
              <w:ind w:left="-80" w:leftChars="-38" w:right="-65" w:rightChars="-31" w:firstLine="79" w:firstLineChars="44"/>
              <w:jc w:val="right"/>
              <w:rPr>
                <w:rFonts w:ascii="宋体" w:hAnsi="宋体"/>
                <w:sz w:val="21"/>
                <w:szCs w:val="21"/>
                <w:highlight w:val="none"/>
              </w:rPr>
            </w:pPr>
            <w:r>
              <w:rPr>
                <w:rFonts w:ascii="宋体" w:hAnsi="宋体"/>
                <w:sz w:val="21"/>
                <w:szCs w:val="21"/>
                <w:highlight w:val="none"/>
              </w:rPr>
              <w:t>165,145,568.99</w:t>
            </w:r>
          </w:p>
        </w:tc>
        <w:tc>
          <w:tcPr>
            <w:tcW w:w="1700" w:type="dxa"/>
            <w:vAlign w:val="center"/>
          </w:tcPr>
          <w:p>
            <w:pPr>
              <w:spacing w:line="360" w:lineRule="auto"/>
              <w:ind w:left="-80" w:leftChars="-38" w:right="-65" w:rightChars="-31" w:firstLine="79" w:firstLineChars="44"/>
              <w:jc w:val="right"/>
              <w:rPr>
                <w:rFonts w:ascii="宋体" w:hAnsi="宋体"/>
                <w:sz w:val="21"/>
                <w:szCs w:val="21"/>
                <w:highlight w:val="none"/>
              </w:rPr>
            </w:pPr>
            <w:r>
              <w:rPr>
                <w:rFonts w:ascii="宋体" w:hAnsi="宋体"/>
                <w:sz w:val="21"/>
                <w:szCs w:val="21"/>
                <w:highlight w:val="none"/>
              </w:rPr>
              <w:t>169,252,290.75</w:t>
            </w:r>
          </w:p>
        </w:tc>
        <w:tc>
          <w:tcPr>
            <w:tcW w:w="1766" w:type="dxa"/>
            <w:vAlign w:val="center"/>
          </w:tcPr>
          <w:p>
            <w:pPr>
              <w:spacing w:line="360" w:lineRule="auto"/>
              <w:ind w:left="-80" w:leftChars="-38" w:right="-65" w:rightChars="-31" w:firstLine="79" w:firstLineChars="44"/>
              <w:jc w:val="right"/>
              <w:rPr>
                <w:rFonts w:ascii="宋体" w:hAnsi="宋体"/>
                <w:sz w:val="21"/>
                <w:szCs w:val="21"/>
                <w:highlight w:val="none"/>
              </w:rPr>
            </w:pPr>
            <w:r>
              <w:rPr>
                <w:rFonts w:ascii="宋体" w:hAnsi="宋体"/>
                <w:sz w:val="21"/>
                <w:szCs w:val="21"/>
                <w:highlight w:val="none"/>
              </w:rPr>
              <w:t>151,176,708.68</w:t>
            </w:r>
          </w:p>
        </w:tc>
        <w:tc>
          <w:tcPr>
            <w:tcW w:w="1467" w:type="dxa"/>
            <w:vAlign w:val="center"/>
          </w:tcPr>
          <w:p>
            <w:pPr>
              <w:spacing w:line="360" w:lineRule="auto"/>
              <w:ind w:left="-80" w:leftChars="-38" w:right="-65" w:rightChars="-31" w:firstLine="79" w:firstLineChars="44"/>
              <w:jc w:val="right"/>
              <w:rPr>
                <w:rFonts w:ascii="宋体" w:hAnsi="宋体"/>
                <w:sz w:val="21"/>
                <w:szCs w:val="21"/>
                <w:highlight w:val="none"/>
              </w:rPr>
            </w:pPr>
          </w:p>
        </w:tc>
        <w:tc>
          <w:tcPr>
            <w:tcW w:w="1850" w:type="dxa"/>
            <w:vAlign w:val="center"/>
          </w:tcPr>
          <w:p>
            <w:pPr>
              <w:spacing w:line="360" w:lineRule="auto"/>
              <w:ind w:left="-80" w:leftChars="-38" w:right="-65" w:rightChars="-31" w:firstLine="79" w:firstLineChars="44"/>
              <w:jc w:val="right"/>
              <w:rPr>
                <w:rFonts w:ascii="宋体" w:hAnsi="宋体"/>
                <w:sz w:val="21"/>
                <w:szCs w:val="21"/>
                <w:highlight w:val="none"/>
              </w:rPr>
            </w:pPr>
            <w:r>
              <w:rPr>
                <w:rFonts w:ascii="宋体" w:hAnsi="宋体"/>
                <w:sz w:val="21"/>
                <w:szCs w:val="21"/>
                <w:highlight w:val="none"/>
              </w:rPr>
              <w:t>18,075,582.07</w:t>
            </w:r>
          </w:p>
        </w:tc>
      </w:tr>
    </w:tbl>
    <w:p>
      <w:pPr>
        <w:pStyle w:val="4"/>
        <w:spacing w:after="0" w:line="360" w:lineRule="auto"/>
        <w:ind w:firstLine="420"/>
        <w:jc w:val="both"/>
        <w:outlineLvl w:val="1"/>
        <w:rPr>
          <w:rFonts w:hint="eastAsia" w:ascii="宋体" w:hAnsi="宋体"/>
          <w:sz w:val="21"/>
          <w:szCs w:val="21"/>
          <w:highlight w:val="none"/>
        </w:rPr>
      </w:pPr>
      <w:r>
        <w:rPr>
          <w:rFonts w:hint="eastAsia" w:ascii="宋体" w:hAnsi="宋体"/>
          <w:sz w:val="21"/>
          <w:szCs w:val="21"/>
          <w:highlight w:val="none"/>
        </w:rPr>
        <w:t>(三) 市场风险</w:t>
      </w:r>
    </w:p>
    <w:p>
      <w:pPr>
        <w:spacing w:line="360" w:lineRule="auto"/>
        <w:ind w:firstLine="420"/>
        <w:rPr>
          <w:rFonts w:hint="eastAsia" w:ascii="宋体" w:hAnsi="宋体"/>
          <w:sz w:val="21"/>
          <w:szCs w:val="21"/>
          <w:highlight w:val="none"/>
        </w:rPr>
      </w:pPr>
      <w:r>
        <w:rPr>
          <w:rFonts w:hint="eastAsia" w:ascii="宋体" w:hAnsi="宋体"/>
          <w:sz w:val="21"/>
          <w:szCs w:val="21"/>
          <w:highlight w:val="none"/>
        </w:rPr>
        <w:t>市场风险，是指金融工具的公允价值或未来现金流量因市场价格变动而发生波动的风险。市场风险主要包括利率风险和外汇风险。</w:t>
      </w:r>
    </w:p>
    <w:p>
      <w:pPr>
        <w:spacing w:line="360" w:lineRule="auto"/>
        <w:ind w:firstLine="420"/>
        <w:rPr>
          <w:rFonts w:hint="eastAsia" w:ascii="宋体" w:hAnsi="宋体"/>
          <w:sz w:val="21"/>
          <w:szCs w:val="21"/>
          <w:highlight w:val="none"/>
        </w:rPr>
      </w:pPr>
      <w:r>
        <w:rPr>
          <w:rFonts w:hint="eastAsia" w:ascii="宋体" w:hAnsi="宋体"/>
          <w:sz w:val="21"/>
          <w:szCs w:val="21"/>
          <w:highlight w:val="none"/>
        </w:rPr>
        <w:t>1. 利率风险</w:t>
      </w:r>
    </w:p>
    <w:p>
      <w:pPr>
        <w:spacing w:line="360" w:lineRule="auto"/>
        <w:ind w:firstLine="420"/>
        <w:rPr>
          <w:rFonts w:hint="eastAsia" w:ascii="宋体" w:hAnsi="宋体"/>
          <w:sz w:val="21"/>
          <w:szCs w:val="21"/>
          <w:highlight w:val="none"/>
        </w:rPr>
      </w:pPr>
      <w:r>
        <w:rPr>
          <w:rFonts w:hint="eastAsia" w:ascii="宋体" w:hAnsi="宋体"/>
          <w:sz w:val="21"/>
          <w:szCs w:val="21"/>
          <w:highlight w:val="none"/>
        </w:rPr>
        <w:t>利率风险，是指金融工具的公允价值或未来现金流量因市场利率变动而发生波动的风险。</w:t>
      </w:r>
    </w:p>
    <w:p>
      <w:pPr>
        <w:spacing w:line="360" w:lineRule="auto"/>
        <w:ind w:firstLine="420"/>
        <w:rPr>
          <w:rFonts w:hint="eastAsia" w:ascii="宋体" w:hAnsi="宋体"/>
          <w:sz w:val="21"/>
          <w:szCs w:val="21"/>
        </w:rPr>
      </w:pPr>
      <w:r>
        <w:rPr>
          <w:rFonts w:hint="eastAsia" w:ascii="宋体" w:hAnsi="宋体"/>
          <w:sz w:val="21"/>
          <w:szCs w:val="21"/>
          <w:highlight w:val="none"/>
        </w:rPr>
        <w:t>截至201</w:t>
      </w:r>
      <w:r>
        <w:rPr>
          <w:rFonts w:hint="eastAsia" w:ascii="宋体" w:hAnsi="宋体"/>
          <w:sz w:val="21"/>
          <w:szCs w:val="21"/>
          <w:highlight w:val="none"/>
          <w:lang w:val="en-US" w:eastAsia="zh-CN"/>
        </w:rPr>
        <w:t>6</w:t>
      </w:r>
      <w:r>
        <w:rPr>
          <w:rFonts w:hint="eastAsia" w:ascii="宋体" w:hAnsi="宋体"/>
          <w:sz w:val="21"/>
          <w:szCs w:val="21"/>
          <w:highlight w:val="none"/>
        </w:rPr>
        <w:t>年</w:t>
      </w:r>
      <w:r>
        <w:rPr>
          <w:rFonts w:hint="eastAsia" w:ascii="宋体" w:hAnsi="宋体"/>
          <w:sz w:val="21"/>
          <w:szCs w:val="21"/>
          <w:highlight w:val="none"/>
          <w:lang w:val="en-US" w:eastAsia="zh-CN"/>
        </w:rPr>
        <w:t>6</w:t>
      </w:r>
      <w:r>
        <w:rPr>
          <w:rFonts w:hint="eastAsia" w:ascii="宋体" w:hAnsi="宋体"/>
          <w:sz w:val="21"/>
          <w:szCs w:val="21"/>
          <w:highlight w:val="none"/>
        </w:rPr>
        <w:t>月</w:t>
      </w:r>
      <w:r>
        <w:rPr>
          <w:rFonts w:hint="eastAsia" w:ascii="宋体" w:hAnsi="宋体"/>
          <w:sz w:val="21"/>
          <w:szCs w:val="21"/>
          <w:highlight w:val="none"/>
          <w:lang w:val="en-US" w:eastAsia="zh-CN"/>
        </w:rPr>
        <w:t>30</w:t>
      </w:r>
      <w:r>
        <w:rPr>
          <w:rFonts w:hint="eastAsia" w:ascii="宋体" w:hAnsi="宋体"/>
          <w:sz w:val="21"/>
          <w:szCs w:val="21"/>
          <w:highlight w:val="none"/>
        </w:rPr>
        <w:t>日，公司以同期同档次国家基准利率浮动一定百分比的利率计息的银行借款人民币</w:t>
      </w:r>
      <w:r>
        <w:rPr>
          <w:rFonts w:hint="eastAsia" w:ascii="宋体" w:hAnsi="宋体"/>
          <w:sz w:val="21"/>
          <w:szCs w:val="21"/>
          <w:highlight w:val="none"/>
          <w:lang w:val="en-US" w:eastAsia="zh-CN"/>
        </w:rPr>
        <w:t>12,198,936.00</w:t>
      </w:r>
      <w:r>
        <w:rPr>
          <w:rFonts w:hint="eastAsia" w:ascii="宋体" w:hAnsi="宋体"/>
          <w:sz w:val="21"/>
          <w:szCs w:val="21"/>
          <w:highlight w:val="none"/>
        </w:rPr>
        <w:t>元(201</w:t>
      </w:r>
      <w:r>
        <w:rPr>
          <w:rFonts w:hint="eastAsia" w:ascii="宋体" w:hAnsi="宋体"/>
          <w:sz w:val="21"/>
          <w:szCs w:val="21"/>
          <w:highlight w:val="none"/>
          <w:lang w:val="en-US" w:eastAsia="zh-CN"/>
        </w:rPr>
        <w:t>5</w:t>
      </w:r>
      <w:r>
        <w:rPr>
          <w:rFonts w:hint="eastAsia" w:ascii="宋体" w:hAnsi="宋体"/>
          <w:sz w:val="21"/>
          <w:szCs w:val="21"/>
          <w:highlight w:val="none"/>
        </w:rPr>
        <w:t>年12月31日：人民币</w:t>
      </w:r>
      <w:r>
        <w:rPr>
          <w:rFonts w:hint="eastAsia" w:ascii="宋体" w:hAnsi="宋体"/>
          <w:sz w:val="21"/>
          <w:szCs w:val="21"/>
          <w:highlight w:val="none"/>
          <w:lang w:val="en-US" w:eastAsia="zh-CN"/>
        </w:rPr>
        <w:t>0</w:t>
      </w:r>
      <w:r>
        <w:rPr>
          <w:rFonts w:hint="eastAsia" w:ascii="宋体" w:hAnsi="宋体"/>
          <w:sz w:val="21"/>
          <w:szCs w:val="21"/>
          <w:highlight w:val="none"/>
        </w:rPr>
        <w:t>元)，在其他变量不变的</w:t>
      </w:r>
      <w:r>
        <w:rPr>
          <w:rFonts w:hint="eastAsia" w:ascii="宋体" w:hAnsi="宋体"/>
          <w:sz w:val="21"/>
          <w:szCs w:val="21"/>
        </w:rPr>
        <w:t>假设下，利率发生合理、可能的50%基准点的变动时，将不会对本公司的利润总额和股东权益产生重大的影响。</w:t>
      </w:r>
    </w:p>
    <w:p>
      <w:pPr>
        <w:spacing w:line="360" w:lineRule="auto"/>
        <w:ind w:firstLine="420" w:firstLineChars="200"/>
        <w:rPr>
          <w:rFonts w:hint="eastAsia" w:ascii="宋体" w:hAnsi="宋体"/>
          <w:sz w:val="21"/>
          <w:szCs w:val="21"/>
        </w:rPr>
      </w:pPr>
      <w:r>
        <w:rPr>
          <w:rFonts w:hint="eastAsia" w:ascii="宋体" w:hAnsi="宋体"/>
          <w:sz w:val="21"/>
          <w:szCs w:val="21"/>
        </w:rPr>
        <w:t>2. 外汇风险</w:t>
      </w:r>
    </w:p>
    <w:p>
      <w:pPr>
        <w:spacing w:line="360" w:lineRule="auto"/>
        <w:ind w:firstLine="420" w:firstLineChars="200"/>
        <w:rPr>
          <w:rFonts w:ascii="宋体" w:hAnsi="宋体"/>
          <w:i/>
          <w:sz w:val="21"/>
          <w:szCs w:val="21"/>
        </w:rPr>
      </w:pPr>
      <w:r>
        <w:rPr>
          <w:rFonts w:hint="eastAsia" w:ascii="宋体" w:hAnsi="宋体"/>
          <w:sz w:val="21"/>
          <w:szCs w:val="21"/>
        </w:rPr>
        <w:t>外汇风险，是指金融工具的公允价值或未来现金流量因外汇汇率变动而发生波动的风险。本公司面临的汇率变动的风险主要与本公司外币货币性资产和负债有关。对于外币资产和负债，如果出现短期的失衡情况，本公司会在必要时按市场汇率买卖外币，以确保将净风险敞口维持在可接受的水平。</w:t>
      </w:r>
    </w:p>
    <w:p>
      <w:pPr>
        <w:spacing w:line="360" w:lineRule="auto"/>
        <w:ind w:firstLine="420" w:firstLineChars="200"/>
        <w:rPr>
          <w:rFonts w:hint="eastAsia" w:ascii="宋体" w:hAnsi="宋体"/>
          <w:sz w:val="21"/>
          <w:szCs w:val="21"/>
        </w:rPr>
      </w:pPr>
      <w:r>
        <w:rPr>
          <w:rFonts w:hint="eastAsia" w:ascii="宋体" w:hAnsi="宋体"/>
          <w:sz w:val="21"/>
          <w:szCs w:val="21"/>
        </w:rPr>
        <w:t>本公司期末外币货币性资产和负债情况见本财务报表附注合并财务报表项目注释其他之外币货币性项目说明。</w:t>
      </w:r>
    </w:p>
    <w:p>
      <w:pPr>
        <w:pStyle w:val="4"/>
        <w:spacing w:after="0" w:line="360" w:lineRule="auto"/>
        <w:ind w:firstLine="420"/>
        <w:jc w:val="both"/>
        <w:rPr>
          <w:rFonts w:hint="eastAsia" w:eastAsia="黑体"/>
          <w:b/>
          <w:sz w:val="21"/>
          <w:szCs w:val="21"/>
        </w:rPr>
      </w:pPr>
    </w:p>
    <w:p>
      <w:pPr>
        <w:pStyle w:val="4"/>
        <w:spacing w:after="0" w:line="360" w:lineRule="auto"/>
        <w:ind w:firstLine="420"/>
        <w:jc w:val="both"/>
        <w:outlineLvl w:val="0"/>
        <w:rPr>
          <w:rFonts w:hint="eastAsia" w:eastAsia="黑体"/>
          <w:b/>
          <w:sz w:val="21"/>
          <w:szCs w:val="21"/>
          <w:highlight w:val="none"/>
        </w:rPr>
      </w:pPr>
      <w:r>
        <w:rPr>
          <w:rFonts w:hint="eastAsia" w:eastAsia="黑体"/>
          <w:b/>
          <w:sz w:val="21"/>
          <w:szCs w:val="21"/>
          <w:highlight w:val="none"/>
        </w:rPr>
        <w:t>九、公允价值的披露</w:t>
      </w:r>
    </w:p>
    <w:p>
      <w:pPr>
        <w:pStyle w:val="4"/>
        <w:spacing w:after="0" w:line="360" w:lineRule="auto"/>
        <w:ind w:firstLine="420"/>
        <w:jc w:val="both"/>
        <w:outlineLvl w:val="1"/>
        <w:rPr>
          <w:rFonts w:hint="eastAsia" w:ascii="宋体" w:hAnsi="宋体"/>
          <w:sz w:val="21"/>
          <w:szCs w:val="21"/>
          <w:highlight w:val="none"/>
        </w:rPr>
      </w:pPr>
      <w:r>
        <w:rPr>
          <w:rFonts w:hint="eastAsia" w:ascii="宋体" w:hAnsi="宋体"/>
          <w:sz w:val="21"/>
          <w:szCs w:val="21"/>
          <w:highlight w:val="none"/>
        </w:rPr>
        <w:t>(一) 以公允价值计量的资产和负债的期末公允价值明细情况</w:t>
      </w:r>
    </w:p>
    <w:tbl>
      <w:tblPr>
        <w:tblStyle w:val="12"/>
        <w:tblW w:w="965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8"/>
        <w:gridCol w:w="1393"/>
        <w:gridCol w:w="1675"/>
        <w:gridCol w:w="1867"/>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8" w:type="dxa"/>
            <w:vMerge w:val="restart"/>
            <w:vAlign w:val="center"/>
          </w:tcPr>
          <w:p>
            <w:pPr>
              <w:pStyle w:val="4"/>
              <w:spacing w:after="0" w:line="360" w:lineRule="auto"/>
              <w:ind w:firstLine="180" w:firstLineChars="100"/>
              <w:jc w:val="both"/>
              <w:outlineLvl w:val="0"/>
              <w:rPr>
                <w:rFonts w:ascii="宋体" w:hAnsi="宋体"/>
                <w:sz w:val="21"/>
                <w:szCs w:val="21"/>
                <w:highlight w:val="none"/>
              </w:rPr>
            </w:pPr>
            <w:r>
              <w:rPr>
                <w:rFonts w:hint="eastAsia" w:ascii="宋体" w:hAnsi="宋体"/>
                <w:sz w:val="21"/>
                <w:szCs w:val="21"/>
                <w:highlight w:val="none"/>
              </w:rPr>
              <w:t>项  目</w:t>
            </w:r>
          </w:p>
        </w:tc>
        <w:tc>
          <w:tcPr>
            <w:tcW w:w="6802" w:type="dxa"/>
            <w:gridSpan w:val="4"/>
            <w:vAlign w:val="top"/>
          </w:tcPr>
          <w:p>
            <w:pPr>
              <w:pStyle w:val="4"/>
              <w:spacing w:after="0" w:line="360" w:lineRule="auto"/>
              <w:jc w:val="center"/>
              <w:outlineLvl w:val="0"/>
              <w:rPr>
                <w:rFonts w:ascii="宋体" w:hAnsi="宋体"/>
                <w:sz w:val="21"/>
                <w:szCs w:val="21"/>
                <w:highlight w:val="none"/>
              </w:rPr>
            </w:pPr>
            <w:r>
              <w:rPr>
                <w:rFonts w:hint="eastAsia" w:ascii="宋体" w:hAnsi="宋体"/>
                <w:sz w:val="21"/>
                <w:szCs w:val="21"/>
                <w:highlight w:val="none"/>
              </w:rPr>
              <w:t>期末公允价值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8" w:type="dxa"/>
            <w:vMerge w:val="continue"/>
            <w:vAlign w:val="top"/>
          </w:tcPr>
          <w:p>
            <w:pPr>
              <w:pStyle w:val="4"/>
              <w:spacing w:after="0" w:line="360" w:lineRule="auto"/>
              <w:jc w:val="both"/>
              <w:outlineLvl w:val="0"/>
              <w:rPr>
                <w:rFonts w:ascii="宋体" w:hAnsi="宋体"/>
                <w:sz w:val="21"/>
                <w:szCs w:val="21"/>
                <w:highlight w:val="none"/>
              </w:rPr>
            </w:pPr>
          </w:p>
        </w:tc>
        <w:tc>
          <w:tcPr>
            <w:tcW w:w="1393" w:type="dxa"/>
            <w:vAlign w:val="center"/>
          </w:tcPr>
          <w:p>
            <w:pPr>
              <w:pStyle w:val="4"/>
              <w:spacing w:after="0" w:line="240" w:lineRule="atLeast"/>
              <w:ind w:left="-105" w:leftChars="-50" w:right="-109" w:rightChars="-52" w:firstLine="2" w:firstLineChars="1"/>
              <w:jc w:val="center"/>
              <w:rPr>
                <w:rFonts w:ascii="宋体" w:hAnsi="宋体"/>
                <w:sz w:val="21"/>
                <w:szCs w:val="21"/>
                <w:highlight w:val="none"/>
              </w:rPr>
            </w:pPr>
            <w:r>
              <w:rPr>
                <w:rFonts w:hint="eastAsia" w:ascii="宋体" w:hAnsi="宋体"/>
                <w:sz w:val="21"/>
                <w:szCs w:val="21"/>
                <w:highlight w:val="none"/>
              </w:rPr>
              <w:t>第一层次公允</w:t>
            </w:r>
          </w:p>
          <w:p>
            <w:pPr>
              <w:pStyle w:val="4"/>
              <w:spacing w:after="0" w:line="240" w:lineRule="atLeast"/>
              <w:ind w:left="-105" w:leftChars="-50" w:right="-109" w:rightChars="-52" w:firstLine="2" w:firstLineChars="1"/>
              <w:jc w:val="center"/>
              <w:rPr>
                <w:rFonts w:ascii="宋体" w:hAnsi="宋体"/>
                <w:sz w:val="21"/>
                <w:szCs w:val="21"/>
                <w:highlight w:val="none"/>
              </w:rPr>
            </w:pPr>
            <w:r>
              <w:rPr>
                <w:rFonts w:hint="eastAsia" w:ascii="宋体" w:hAnsi="宋体"/>
                <w:sz w:val="21"/>
                <w:szCs w:val="21"/>
                <w:highlight w:val="none"/>
              </w:rPr>
              <w:t>价值计量</w:t>
            </w:r>
          </w:p>
        </w:tc>
        <w:tc>
          <w:tcPr>
            <w:tcW w:w="1675" w:type="dxa"/>
            <w:vAlign w:val="center"/>
          </w:tcPr>
          <w:p>
            <w:pPr>
              <w:pStyle w:val="4"/>
              <w:spacing w:after="0" w:line="240" w:lineRule="atLeast"/>
              <w:ind w:left="-105" w:leftChars="-50" w:right="-109" w:rightChars="-52" w:firstLine="2" w:firstLineChars="1"/>
              <w:jc w:val="center"/>
              <w:rPr>
                <w:rFonts w:ascii="宋体" w:hAnsi="宋体"/>
                <w:sz w:val="21"/>
                <w:szCs w:val="21"/>
                <w:highlight w:val="none"/>
              </w:rPr>
            </w:pPr>
            <w:r>
              <w:rPr>
                <w:rFonts w:hint="eastAsia" w:ascii="宋体" w:hAnsi="宋体"/>
                <w:sz w:val="21"/>
                <w:szCs w:val="21"/>
                <w:highlight w:val="none"/>
              </w:rPr>
              <w:t>第二层次公允</w:t>
            </w:r>
          </w:p>
          <w:p>
            <w:pPr>
              <w:pStyle w:val="4"/>
              <w:spacing w:after="0" w:line="240" w:lineRule="atLeast"/>
              <w:ind w:left="-105" w:leftChars="-50" w:right="-109" w:rightChars="-52" w:firstLine="2" w:firstLineChars="1"/>
              <w:jc w:val="center"/>
              <w:rPr>
                <w:rFonts w:ascii="宋体" w:hAnsi="宋体"/>
                <w:sz w:val="21"/>
                <w:szCs w:val="21"/>
                <w:highlight w:val="none"/>
              </w:rPr>
            </w:pPr>
            <w:r>
              <w:rPr>
                <w:rFonts w:hint="eastAsia" w:ascii="宋体" w:hAnsi="宋体"/>
                <w:sz w:val="21"/>
                <w:szCs w:val="21"/>
                <w:highlight w:val="none"/>
              </w:rPr>
              <w:t>价值计量</w:t>
            </w:r>
          </w:p>
        </w:tc>
        <w:tc>
          <w:tcPr>
            <w:tcW w:w="1867" w:type="dxa"/>
            <w:vAlign w:val="center"/>
          </w:tcPr>
          <w:p>
            <w:pPr>
              <w:pStyle w:val="4"/>
              <w:spacing w:after="0" w:line="240" w:lineRule="atLeast"/>
              <w:ind w:left="-105" w:leftChars="-50" w:right="-109" w:rightChars="-52" w:firstLine="2" w:firstLineChars="1"/>
              <w:jc w:val="center"/>
              <w:rPr>
                <w:rFonts w:ascii="宋体" w:hAnsi="宋体"/>
                <w:sz w:val="21"/>
                <w:szCs w:val="21"/>
                <w:highlight w:val="none"/>
              </w:rPr>
            </w:pPr>
            <w:r>
              <w:rPr>
                <w:rFonts w:hint="eastAsia" w:ascii="宋体" w:hAnsi="宋体"/>
                <w:sz w:val="21"/>
                <w:szCs w:val="21"/>
                <w:highlight w:val="none"/>
              </w:rPr>
              <w:t>第三层次公允</w:t>
            </w:r>
          </w:p>
          <w:p>
            <w:pPr>
              <w:pStyle w:val="4"/>
              <w:spacing w:after="0" w:line="240" w:lineRule="atLeast"/>
              <w:ind w:left="-105" w:leftChars="-50" w:right="-109" w:rightChars="-52" w:firstLine="2" w:firstLineChars="1"/>
              <w:jc w:val="center"/>
              <w:rPr>
                <w:rFonts w:ascii="宋体" w:hAnsi="宋体"/>
                <w:sz w:val="21"/>
                <w:szCs w:val="21"/>
                <w:highlight w:val="none"/>
              </w:rPr>
            </w:pPr>
            <w:r>
              <w:rPr>
                <w:rFonts w:hint="eastAsia" w:ascii="宋体" w:hAnsi="宋体"/>
                <w:sz w:val="21"/>
                <w:szCs w:val="21"/>
                <w:highlight w:val="none"/>
              </w:rPr>
              <w:t>价值计量</w:t>
            </w:r>
          </w:p>
        </w:tc>
        <w:tc>
          <w:tcPr>
            <w:tcW w:w="1867" w:type="dxa"/>
            <w:vAlign w:val="center"/>
          </w:tcPr>
          <w:p>
            <w:pPr>
              <w:pStyle w:val="4"/>
              <w:spacing w:after="0" w:line="240" w:lineRule="atLeast"/>
              <w:ind w:left="-105" w:leftChars="-50" w:right="-109" w:rightChars="-52" w:firstLine="2" w:firstLineChars="1"/>
              <w:jc w:val="center"/>
              <w:rPr>
                <w:rFonts w:ascii="宋体" w:hAnsi="宋体"/>
                <w:sz w:val="21"/>
                <w:szCs w:val="21"/>
                <w:highlight w:val="none"/>
              </w:rPr>
            </w:pPr>
            <w:r>
              <w:rPr>
                <w:rFonts w:hint="eastAsia" w:ascii="宋体" w:hAnsi="宋体"/>
                <w:sz w:val="21"/>
                <w:szCs w:val="21"/>
                <w:highlight w:val="none"/>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8" w:type="dxa"/>
            <w:vAlign w:val="top"/>
          </w:tcPr>
          <w:p>
            <w:pPr>
              <w:pStyle w:val="4"/>
              <w:spacing w:after="0" w:line="360" w:lineRule="auto"/>
              <w:jc w:val="both"/>
              <w:outlineLvl w:val="0"/>
              <w:rPr>
                <w:rFonts w:ascii="宋体" w:hAnsi="宋体"/>
                <w:sz w:val="21"/>
                <w:szCs w:val="21"/>
                <w:highlight w:val="none"/>
              </w:rPr>
            </w:pPr>
            <w:r>
              <w:rPr>
                <w:rFonts w:hint="eastAsia" w:ascii="宋体" w:hAnsi="宋体"/>
                <w:sz w:val="21"/>
                <w:szCs w:val="21"/>
                <w:highlight w:val="none"/>
              </w:rPr>
              <w:t>持续的公允价值计量</w:t>
            </w:r>
          </w:p>
        </w:tc>
        <w:tc>
          <w:tcPr>
            <w:tcW w:w="1393" w:type="dxa"/>
            <w:vAlign w:val="top"/>
          </w:tcPr>
          <w:p>
            <w:pPr>
              <w:pStyle w:val="4"/>
              <w:spacing w:after="0" w:line="360" w:lineRule="auto"/>
              <w:jc w:val="right"/>
              <w:outlineLvl w:val="0"/>
              <w:rPr>
                <w:rFonts w:ascii="宋体" w:hAnsi="宋体"/>
                <w:sz w:val="21"/>
                <w:szCs w:val="21"/>
                <w:highlight w:val="none"/>
              </w:rPr>
            </w:pPr>
          </w:p>
        </w:tc>
        <w:tc>
          <w:tcPr>
            <w:tcW w:w="1675" w:type="dxa"/>
            <w:vAlign w:val="top"/>
          </w:tcPr>
          <w:p>
            <w:pPr>
              <w:pStyle w:val="4"/>
              <w:spacing w:after="0" w:line="360" w:lineRule="auto"/>
              <w:jc w:val="right"/>
              <w:outlineLvl w:val="0"/>
              <w:rPr>
                <w:rFonts w:ascii="宋体" w:hAnsi="宋体"/>
                <w:sz w:val="21"/>
                <w:szCs w:val="21"/>
                <w:highlight w:val="none"/>
              </w:rPr>
            </w:pPr>
          </w:p>
        </w:tc>
        <w:tc>
          <w:tcPr>
            <w:tcW w:w="1867" w:type="dxa"/>
            <w:vAlign w:val="top"/>
          </w:tcPr>
          <w:p>
            <w:pPr>
              <w:pStyle w:val="4"/>
              <w:spacing w:after="0" w:line="360" w:lineRule="auto"/>
              <w:jc w:val="right"/>
              <w:outlineLvl w:val="0"/>
              <w:rPr>
                <w:rFonts w:ascii="宋体" w:hAnsi="宋体"/>
                <w:sz w:val="21"/>
                <w:szCs w:val="21"/>
                <w:highlight w:val="none"/>
              </w:rPr>
            </w:pPr>
          </w:p>
        </w:tc>
        <w:tc>
          <w:tcPr>
            <w:tcW w:w="1867" w:type="dxa"/>
            <w:vAlign w:val="top"/>
          </w:tcPr>
          <w:p>
            <w:pPr>
              <w:pStyle w:val="4"/>
              <w:spacing w:after="0" w:line="360" w:lineRule="auto"/>
              <w:jc w:val="right"/>
              <w:outlineLvl w:val="0"/>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8" w:type="dxa"/>
            <w:vAlign w:val="top"/>
          </w:tcPr>
          <w:p>
            <w:pPr>
              <w:pStyle w:val="4"/>
              <w:spacing w:after="0" w:line="360" w:lineRule="auto"/>
              <w:jc w:val="both"/>
              <w:outlineLvl w:val="0"/>
              <w:rPr>
                <w:rFonts w:ascii="宋体" w:hAnsi="宋体"/>
                <w:sz w:val="21"/>
                <w:szCs w:val="21"/>
                <w:highlight w:val="none"/>
              </w:rPr>
            </w:pPr>
            <w:r>
              <w:rPr>
                <w:rFonts w:hint="eastAsia" w:ascii="宋体" w:hAnsi="宋体" w:cs="Cambria"/>
                <w:sz w:val="21"/>
                <w:szCs w:val="21"/>
                <w:highlight w:val="none"/>
              </w:rPr>
              <w:t>1.固定资产</w:t>
            </w:r>
          </w:p>
        </w:tc>
        <w:tc>
          <w:tcPr>
            <w:tcW w:w="1393" w:type="dxa"/>
            <w:vAlign w:val="top"/>
          </w:tcPr>
          <w:p>
            <w:pPr>
              <w:pStyle w:val="4"/>
              <w:spacing w:after="0" w:line="360" w:lineRule="auto"/>
              <w:jc w:val="right"/>
              <w:outlineLvl w:val="0"/>
              <w:rPr>
                <w:rFonts w:ascii="宋体" w:hAnsi="宋体"/>
                <w:sz w:val="21"/>
                <w:szCs w:val="21"/>
                <w:highlight w:val="none"/>
              </w:rPr>
            </w:pPr>
          </w:p>
        </w:tc>
        <w:tc>
          <w:tcPr>
            <w:tcW w:w="1675" w:type="dxa"/>
            <w:vAlign w:val="top"/>
          </w:tcPr>
          <w:p>
            <w:pPr>
              <w:pStyle w:val="4"/>
              <w:spacing w:after="0" w:line="360" w:lineRule="auto"/>
              <w:jc w:val="right"/>
              <w:outlineLvl w:val="0"/>
              <w:rPr>
                <w:rFonts w:hint="eastAsia" w:ascii="宋体" w:hAnsi="宋体" w:eastAsia="华文中宋"/>
                <w:sz w:val="21"/>
                <w:szCs w:val="21"/>
                <w:highlight w:val="none"/>
                <w:lang w:val="en-US" w:eastAsia="zh-CN"/>
              </w:rPr>
            </w:pPr>
            <w:r>
              <w:rPr>
                <w:rFonts w:hint="eastAsia" w:ascii="宋体" w:hAnsi="宋体"/>
                <w:sz w:val="21"/>
                <w:szCs w:val="21"/>
                <w:highlight w:val="none"/>
                <w:lang w:val="en-US" w:eastAsia="zh-CN"/>
              </w:rPr>
              <w:t>13,043,863.55</w:t>
            </w:r>
          </w:p>
        </w:tc>
        <w:tc>
          <w:tcPr>
            <w:tcW w:w="1867" w:type="dxa"/>
            <w:vAlign w:val="top"/>
          </w:tcPr>
          <w:p>
            <w:pPr>
              <w:pStyle w:val="4"/>
              <w:spacing w:after="0" w:line="360" w:lineRule="auto"/>
              <w:jc w:val="right"/>
              <w:outlineLvl w:val="0"/>
              <w:rPr>
                <w:rFonts w:ascii="宋体" w:hAnsi="宋体"/>
                <w:sz w:val="21"/>
                <w:szCs w:val="21"/>
                <w:highlight w:val="none"/>
              </w:rPr>
            </w:pPr>
          </w:p>
        </w:tc>
        <w:tc>
          <w:tcPr>
            <w:tcW w:w="1867" w:type="dxa"/>
            <w:vAlign w:val="top"/>
          </w:tcPr>
          <w:p>
            <w:pPr>
              <w:pStyle w:val="4"/>
              <w:spacing w:after="0" w:line="360" w:lineRule="auto"/>
              <w:jc w:val="right"/>
              <w:outlineLvl w:val="0"/>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8" w:type="dxa"/>
            <w:vAlign w:val="top"/>
          </w:tcPr>
          <w:p>
            <w:pPr>
              <w:pStyle w:val="4"/>
              <w:spacing w:after="0" w:line="360" w:lineRule="auto"/>
              <w:jc w:val="both"/>
              <w:outlineLvl w:val="0"/>
              <w:rPr>
                <w:rFonts w:ascii="宋体" w:hAnsi="宋体"/>
                <w:sz w:val="21"/>
                <w:szCs w:val="21"/>
                <w:highlight w:val="none"/>
              </w:rPr>
            </w:pPr>
            <w:r>
              <w:rPr>
                <w:rFonts w:hint="eastAsia" w:ascii="宋体" w:hAnsi="宋体" w:cs="Cambria"/>
                <w:sz w:val="21"/>
                <w:szCs w:val="21"/>
                <w:highlight w:val="none"/>
              </w:rPr>
              <w:t>2.无形资产</w:t>
            </w:r>
          </w:p>
        </w:tc>
        <w:tc>
          <w:tcPr>
            <w:tcW w:w="1393" w:type="dxa"/>
            <w:vAlign w:val="top"/>
          </w:tcPr>
          <w:p>
            <w:pPr>
              <w:pStyle w:val="4"/>
              <w:spacing w:after="0" w:line="360" w:lineRule="auto"/>
              <w:jc w:val="right"/>
              <w:outlineLvl w:val="0"/>
              <w:rPr>
                <w:rFonts w:ascii="宋体" w:hAnsi="宋体"/>
                <w:sz w:val="21"/>
                <w:szCs w:val="21"/>
                <w:highlight w:val="none"/>
              </w:rPr>
            </w:pPr>
          </w:p>
        </w:tc>
        <w:tc>
          <w:tcPr>
            <w:tcW w:w="1675" w:type="dxa"/>
            <w:vAlign w:val="top"/>
          </w:tcPr>
          <w:p>
            <w:pPr>
              <w:pStyle w:val="4"/>
              <w:spacing w:after="0" w:line="360" w:lineRule="auto"/>
              <w:jc w:val="right"/>
              <w:outlineLvl w:val="0"/>
              <w:rPr>
                <w:rFonts w:hint="eastAsia" w:ascii="宋体" w:hAnsi="宋体" w:eastAsia="华文中宋"/>
                <w:sz w:val="21"/>
                <w:szCs w:val="21"/>
                <w:highlight w:val="none"/>
                <w:lang w:val="en-US" w:eastAsia="zh-CN"/>
              </w:rPr>
            </w:pPr>
            <w:r>
              <w:rPr>
                <w:rFonts w:hint="eastAsia" w:ascii="宋体" w:hAnsi="宋体"/>
                <w:sz w:val="21"/>
                <w:szCs w:val="21"/>
                <w:highlight w:val="none"/>
                <w:lang w:val="en-US" w:eastAsia="zh-CN"/>
              </w:rPr>
              <w:t>49,689,746.67</w:t>
            </w:r>
          </w:p>
        </w:tc>
        <w:tc>
          <w:tcPr>
            <w:tcW w:w="1867" w:type="dxa"/>
            <w:vAlign w:val="top"/>
          </w:tcPr>
          <w:p>
            <w:pPr>
              <w:pStyle w:val="4"/>
              <w:spacing w:after="0" w:line="360" w:lineRule="auto"/>
              <w:jc w:val="right"/>
              <w:outlineLvl w:val="0"/>
              <w:rPr>
                <w:rFonts w:ascii="宋体" w:hAnsi="宋体"/>
                <w:sz w:val="21"/>
                <w:szCs w:val="21"/>
                <w:highlight w:val="none"/>
              </w:rPr>
            </w:pPr>
          </w:p>
        </w:tc>
        <w:tc>
          <w:tcPr>
            <w:tcW w:w="1867" w:type="dxa"/>
            <w:vAlign w:val="top"/>
          </w:tcPr>
          <w:p>
            <w:pPr>
              <w:pStyle w:val="4"/>
              <w:spacing w:after="0" w:line="360" w:lineRule="auto"/>
              <w:jc w:val="right"/>
              <w:outlineLvl w:val="0"/>
              <w:rPr>
                <w:rFonts w:ascii="宋体" w:hAnsi="宋体"/>
                <w:sz w:val="21"/>
                <w:szCs w:val="21"/>
                <w:highlight w:val="none"/>
              </w:rPr>
            </w:pPr>
          </w:p>
        </w:tc>
      </w:tr>
    </w:tbl>
    <w:p>
      <w:pPr>
        <w:pStyle w:val="4"/>
        <w:spacing w:after="0" w:line="360" w:lineRule="auto"/>
        <w:ind w:firstLine="420"/>
        <w:jc w:val="both"/>
        <w:outlineLvl w:val="1"/>
        <w:rPr>
          <w:rFonts w:ascii="宋体" w:hAnsi="宋体"/>
          <w:sz w:val="21"/>
          <w:szCs w:val="21"/>
          <w:highlight w:val="none"/>
        </w:rPr>
      </w:pPr>
      <w:r>
        <w:rPr>
          <w:rFonts w:hint="eastAsia" w:ascii="宋体" w:hAnsi="宋体"/>
          <w:sz w:val="21"/>
          <w:szCs w:val="21"/>
          <w:highlight w:val="none"/>
        </w:rPr>
        <w:t>(二) 持续和非持续第二层次公允价值计量项目，采用的估值技术和重要参数的定性及定量信息</w:t>
      </w:r>
    </w:p>
    <w:p>
      <w:pPr>
        <w:pStyle w:val="4"/>
        <w:spacing w:after="0" w:line="360" w:lineRule="auto"/>
        <w:ind w:firstLine="420"/>
        <w:jc w:val="both"/>
        <w:outlineLvl w:val="1"/>
        <w:rPr>
          <w:rFonts w:hint="eastAsia" w:ascii="宋体" w:hAnsi="宋体"/>
          <w:sz w:val="21"/>
          <w:szCs w:val="21"/>
          <w:highlight w:val="none"/>
        </w:rPr>
      </w:pPr>
      <w:r>
        <w:rPr>
          <w:rFonts w:hint="eastAsia" w:ascii="宋体" w:hAnsi="宋体"/>
          <w:sz w:val="21"/>
          <w:szCs w:val="21"/>
          <w:highlight w:val="none"/>
        </w:rPr>
        <w:t>公司于以前年度通过非同一控制下企业合并取得德兴市兔宝宝装饰材料有限公司，合并中取得的被购买方部分资产目前已在德兴市兔宝宝装饰材料有限公司账面记录，该部分资产按照购买日的公允价值持续计量，其中固定资产公允价值为</w:t>
      </w:r>
      <w:r>
        <w:rPr>
          <w:rFonts w:ascii="宋体" w:hAnsi="宋体"/>
          <w:sz w:val="21"/>
          <w:szCs w:val="21"/>
          <w:highlight w:val="none"/>
        </w:rPr>
        <w:t>13,043,863.55</w:t>
      </w:r>
      <w:r>
        <w:rPr>
          <w:rFonts w:hint="eastAsia" w:ascii="宋体" w:hAnsi="宋体"/>
          <w:sz w:val="21"/>
          <w:szCs w:val="21"/>
          <w:highlight w:val="none"/>
        </w:rPr>
        <w:t>元，土地使用权公允价值为</w:t>
      </w:r>
      <w:r>
        <w:rPr>
          <w:rFonts w:ascii="宋体" w:hAnsi="宋体"/>
          <w:sz w:val="21"/>
          <w:szCs w:val="21"/>
          <w:highlight w:val="none"/>
        </w:rPr>
        <w:t>8,015,880.00</w:t>
      </w:r>
      <w:r>
        <w:rPr>
          <w:rFonts w:hint="eastAsia" w:ascii="宋体" w:hAnsi="宋体"/>
          <w:sz w:val="21"/>
          <w:szCs w:val="21"/>
          <w:highlight w:val="none"/>
        </w:rPr>
        <w:t>元，上述资产的公允价值以基准日2008年5月1日的评估价值为依据确认，业经浙江勤信资产评估有限公司由其评估并出具《资产评估报告》(浙勤评报字〔2007〕221号)。</w:t>
      </w:r>
    </w:p>
    <w:p>
      <w:pPr>
        <w:pStyle w:val="4"/>
        <w:spacing w:after="0" w:line="360" w:lineRule="auto"/>
        <w:ind w:firstLine="420"/>
        <w:jc w:val="both"/>
        <w:outlineLvl w:val="1"/>
        <w:rPr>
          <w:rFonts w:hint="eastAsia" w:ascii="宋体" w:hAnsi="宋体"/>
          <w:sz w:val="21"/>
          <w:szCs w:val="21"/>
          <w:highlight w:val="none"/>
        </w:rPr>
      </w:pPr>
      <w:r>
        <w:rPr>
          <w:rFonts w:hint="eastAsia" w:ascii="宋体" w:hAnsi="宋体"/>
          <w:sz w:val="21"/>
          <w:szCs w:val="21"/>
          <w:highlight w:val="none"/>
        </w:rPr>
        <w:t>公司于</w:t>
      </w:r>
      <w:r>
        <w:rPr>
          <w:rFonts w:hint="eastAsia" w:ascii="宋体" w:hAnsi="宋体"/>
          <w:sz w:val="21"/>
          <w:szCs w:val="21"/>
          <w:highlight w:val="none"/>
          <w:lang w:val="en-US" w:eastAsia="zh-CN"/>
        </w:rPr>
        <w:t>2016年1月</w:t>
      </w:r>
      <w:r>
        <w:rPr>
          <w:rFonts w:hint="eastAsia" w:ascii="宋体" w:hAnsi="宋体"/>
          <w:sz w:val="21"/>
          <w:szCs w:val="21"/>
          <w:highlight w:val="none"/>
        </w:rPr>
        <w:t>通过非同一控制下企业合并取得</w:t>
      </w:r>
      <w:r>
        <w:rPr>
          <w:rFonts w:hint="eastAsia" w:ascii="宋体" w:hAnsi="宋体"/>
          <w:sz w:val="21"/>
          <w:szCs w:val="21"/>
          <w:highlight w:val="none"/>
          <w:lang w:eastAsia="zh-CN"/>
        </w:rPr>
        <w:t>杭州多赢网络科技</w:t>
      </w:r>
      <w:r>
        <w:rPr>
          <w:rFonts w:hint="eastAsia" w:ascii="宋体" w:hAnsi="宋体"/>
          <w:sz w:val="21"/>
          <w:szCs w:val="21"/>
          <w:highlight w:val="none"/>
        </w:rPr>
        <w:t>有限公司，合并中取得的被购买方部分资产目前已在</w:t>
      </w:r>
      <w:r>
        <w:rPr>
          <w:rFonts w:hint="eastAsia" w:ascii="宋体" w:hAnsi="宋体"/>
          <w:sz w:val="21"/>
          <w:szCs w:val="21"/>
          <w:highlight w:val="none"/>
          <w:lang w:eastAsia="zh-CN"/>
        </w:rPr>
        <w:t>杭州多赢网络科技</w:t>
      </w:r>
      <w:r>
        <w:rPr>
          <w:rFonts w:hint="eastAsia" w:ascii="宋体" w:hAnsi="宋体"/>
          <w:sz w:val="21"/>
          <w:szCs w:val="21"/>
          <w:highlight w:val="none"/>
        </w:rPr>
        <w:t>有限公司账面记录，该部分资产按照购买日的公允价值持续计量，其中</w:t>
      </w:r>
      <w:r>
        <w:rPr>
          <w:rFonts w:hint="eastAsia" w:ascii="宋体"/>
          <w:color w:val="auto"/>
          <w:sz w:val="21"/>
          <w:szCs w:val="21"/>
          <w:highlight w:val="none"/>
          <w:lang w:val="zh-CN"/>
        </w:rPr>
        <w:t>著作及域名权等公允价值为41</w:t>
      </w:r>
      <w:r>
        <w:rPr>
          <w:rFonts w:hint="eastAsia" w:ascii="宋体"/>
          <w:color w:val="auto"/>
          <w:sz w:val="21"/>
          <w:szCs w:val="21"/>
          <w:highlight w:val="none"/>
        </w:rPr>
        <w:t>,</w:t>
      </w:r>
      <w:r>
        <w:rPr>
          <w:rFonts w:hint="eastAsia" w:ascii="宋体"/>
          <w:color w:val="auto"/>
          <w:sz w:val="21"/>
          <w:szCs w:val="21"/>
          <w:highlight w:val="none"/>
          <w:lang w:val="zh-CN"/>
        </w:rPr>
        <w:t>673</w:t>
      </w:r>
      <w:r>
        <w:rPr>
          <w:rFonts w:hint="eastAsia" w:ascii="宋体"/>
          <w:color w:val="auto"/>
          <w:sz w:val="21"/>
          <w:szCs w:val="21"/>
          <w:highlight w:val="none"/>
        </w:rPr>
        <w:t>,</w:t>
      </w:r>
      <w:r>
        <w:rPr>
          <w:rFonts w:hint="eastAsia" w:ascii="宋体"/>
          <w:color w:val="auto"/>
          <w:sz w:val="21"/>
          <w:szCs w:val="21"/>
          <w:highlight w:val="none"/>
          <w:lang w:val="zh-CN"/>
        </w:rPr>
        <w:t>866.67元</w:t>
      </w:r>
      <w:r>
        <w:rPr>
          <w:rFonts w:hint="eastAsia" w:ascii="宋体" w:hAnsi="宋体"/>
          <w:sz w:val="21"/>
          <w:szCs w:val="21"/>
          <w:highlight w:val="none"/>
        </w:rPr>
        <w:t>，上述资产的公允价值以基准日20</w:t>
      </w:r>
      <w:r>
        <w:rPr>
          <w:rFonts w:hint="eastAsia" w:ascii="宋体" w:hAnsi="宋体"/>
          <w:sz w:val="21"/>
          <w:szCs w:val="21"/>
          <w:highlight w:val="none"/>
          <w:lang w:val="en-US" w:eastAsia="zh-CN"/>
        </w:rPr>
        <w:t>15</w:t>
      </w:r>
      <w:r>
        <w:rPr>
          <w:rFonts w:hint="eastAsia" w:ascii="宋体" w:hAnsi="宋体"/>
          <w:sz w:val="21"/>
          <w:szCs w:val="21"/>
          <w:highlight w:val="none"/>
        </w:rPr>
        <w:t>年</w:t>
      </w:r>
      <w:r>
        <w:rPr>
          <w:rFonts w:hint="eastAsia" w:ascii="宋体" w:hAnsi="宋体"/>
          <w:sz w:val="21"/>
          <w:szCs w:val="21"/>
          <w:highlight w:val="none"/>
          <w:lang w:val="en-US" w:eastAsia="zh-CN"/>
        </w:rPr>
        <w:t>6</w:t>
      </w:r>
      <w:r>
        <w:rPr>
          <w:rFonts w:hint="eastAsia" w:ascii="宋体" w:hAnsi="宋体"/>
          <w:sz w:val="21"/>
          <w:szCs w:val="21"/>
          <w:highlight w:val="none"/>
        </w:rPr>
        <w:t>月</w:t>
      </w:r>
      <w:r>
        <w:rPr>
          <w:rFonts w:hint="eastAsia" w:ascii="宋体" w:hAnsi="宋体"/>
          <w:sz w:val="21"/>
          <w:szCs w:val="21"/>
          <w:highlight w:val="none"/>
          <w:lang w:val="en-US" w:eastAsia="zh-CN"/>
        </w:rPr>
        <w:t>30</w:t>
      </w:r>
      <w:r>
        <w:rPr>
          <w:rFonts w:hint="eastAsia" w:ascii="宋体" w:hAnsi="宋体"/>
          <w:sz w:val="21"/>
          <w:szCs w:val="21"/>
          <w:highlight w:val="none"/>
        </w:rPr>
        <w:t>日的评估价值为依据确认，业经</w:t>
      </w:r>
      <w:r>
        <w:rPr>
          <w:rFonts w:hint="eastAsia" w:ascii="宋体" w:hAnsi="宋体"/>
          <w:sz w:val="21"/>
          <w:szCs w:val="21"/>
          <w:highlight w:val="none"/>
          <w:lang w:eastAsia="zh-CN"/>
        </w:rPr>
        <w:t>坤元资产</w:t>
      </w:r>
      <w:r>
        <w:rPr>
          <w:rFonts w:hint="eastAsia" w:ascii="宋体" w:hAnsi="宋体"/>
          <w:sz w:val="21"/>
          <w:szCs w:val="21"/>
          <w:highlight w:val="none"/>
        </w:rPr>
        <w:t>评估有限公司评估</w:t>
      </w:r>
      <w:r>
        <w:rPr>
          <w:rFonts w:hint="eastAsia" w:ascii="宋体" w:hAnsi="宋体"/>
          <w:sz w:val="21"/>
          <w:szCs w:val="21"/>
          <w:highlight w:val="none"/>
          <w:lang w:eastAsia="zh-CN"/>
        </w:rPr>
        <w:t>，</w:t>
      </w:r>
      <w:r>
        <w:rPr>
          <w:rFonts w:hint="eastAsia" w:ascii="宋体" w:hAnsi="宋体"/>
          <w:sz w:val="21"/>
          <w:szCs w:val="21"/>
          <w:highlight w:val="none"/>
        </w:rPr>
        <w:t>并出具《资产评估报告》(</w:t>
      </w:r>
      <w:r>
        <w:rPr>
          <w:rFonts w:hint="eastAsia" w:ascii="宋体" w:hAnsi="宋体"/>
          <w:sz w:val="21"/>
          <w:szCs w:val="21"/>
          <w:highlight w:val="none"/>
          <w:lang w:eastAsia="zh-CN"/>
        </w:rPr>
        <w:t>坤元</w:t>
      </w:r>
      <w:r>
        <w:rPr>
          <w:rFonts w:hint="eastAsia" w:ascii="宋体" w:hAnsi="宋体"/>
          <w:sz w:val="21"/>
          <w:szCs w:val="21"/>
          <w:highlight w:val="none"/>
        </w:rPr>
        <w:t>评报〔20</w:t>
      </w:r>
      <w:r>
        <w:rPr>
          <w:rFonts w:hint="eastAsia" w:ascii="宋体" w:hAnsi="宋体"/>
          <w:sz w:val="21"/>
          <w:szCs w:val="21"/>
          <w:highlight w:val="none"/>
          <w:lang w:val="en-US" w:eastAsia="zh-CN"/>
        </w:rPr>
        <w:t>15</w:t>
      </w:r>
      <w:r>
        <w:rPr>
          <w:rFonts w:hint="eastAsia" w:ascii="宋体" w:hAnsi="宋体"/>
          <w:sz w:val="21"/>
          <w:szCs w:val="21"/>
          <w:highlight w:val="none"/>
        </w:rPr>
        <w:t>〕</w:t>
      </w:r>
      <w:r>
        <w:rPr>
          <w:rFonts w:hint="eastAsia" w:ascii="宋体" w:hAnsi="宋体"/>
          <w:sz w:val="21"/>
          <w:szCs w:val="21"/>
          <w:highlight w:val="none"/>
          <w:lang w:val="en-US" w:eastAsia="zh-CN"/>
        </w:rPr>
        <w:t>480</w:t>
      </w:r>
      <w:r>
        <w:rPr>
          <w:rFonts w:hint="eastAsia" w:ascii="宋体" w:hAnsi="宋体"/>
          <w:sz w:val="21"/>
          <w:szCs w:val="21"/>
          <w:highlight w:val="none"/>
        </w:rPr>
        <w:t>号)。</w:t>
      </w:r>
    </w:p>
    <w:p>
      <w:pPr>
        <w:pStyle w:val="4"/>
        <w:adjustRightInd/>
        <w:spacing w:after="0" w:line="360" w:lineRule="auto"/>
        <w:ind w:firstLine="420" w:firstLineChars="200"/>
        <w:jc w:val="both"/>
        <w:rPr>
          <w:rFonts w:hint="eastAsia"/>
          <w:sz w:val="21"/>
          <w:szCs w:val="21"/>
          <w:highlight w:val="none"/>
        </w:rPr>
      </w:pPr>
    </w:p>
    <w:p>
      <w:pPr>
        <w:pStyle w:val="4"/>
        <w:adjustRightInd/>
        <w:spacing w:after="0"/>
        <w:ind w:firstLine="422" w:firstLineChars="200"/>
        <w:jc w:val="both"/>
        <w:outlineLvl w:val="0"/>
        <w:rPr>
          <w:rFonts w:hint="eastAsia" w:eastAsia="黑体"/>
          <w:b/>
          <w:sz w:val="21"/>
          <w:szCs w:val="21"/>
          <w:highlight w:val="none"/>
        </w:rPr>
      </w:pPr>
      <w:r>
        <w:rPr>
          <w:rFonts w:hint="eastAsia" w:eastAsia="黑体"/>
          <w:b/>
          <w:sz w:val="21"/>
          <w:szCs w:val="21"/>
          <w:highlight w:val="none"/>
        </w:rPr>
        <w:t>十、关联方及关联交易</w:t>
      </w:r>
    </w:p>
    <w:p>
      <w:pPr>
        <w:spacing w:line="360" w:lineRule="auto"/>
        <w:ind w:firstLine="420" w:firstLineChars="200"/>
        <w:outlineLvl w:val="1"/>
        <w:rPr>
          <w:rFonts w:hint="eastAsia" w:ascii="宋体" w:hAnsi="宋体"/>
          <w:sz w:val="21"/>
          <w:szCs w:val="21"/>
          <w:highlight w:val="none"/>
        </w:rPr>
      </w:pPr>
      <w:r>
        <w:rPr>
          <w:rFonts w:hint="eastAsia" w:ascii="宋体" w:hAnsi="宋体"/>
          <w:sz w:val="21"/>
          <w:szCs w:val="21"/>
          <w:highlight w:val="none"/>
        </w:rPr>
        <w:t>(一) 关联方情况</w:t>
      </w:r>
    </w:p>
    <w:p>
      <w:pPr>
        <w:spacing w:line="360" w:lineRule="auto"/>
        <w:ind w:firstLine="420" w:firstLineChars="200"/>
        <w:outlineLvl w:val="2"/>
        <w:rPr>
          <w:rFonts w:hint="eastAsia" w:ascii="宋体" w:hAnsi="宋体"/>
          <w:sz w:val="21"/>
          <w:szCs w:val="21"/>
          <w:highlight w:val="none"/>
        </w:rPr>
      </w:pPr>
      <w:r>
        <w:rPr>
          <w:rFonts w:hint="eastAsia" w:ascii="宋体" w:hAnsi="宋体"/>
          <w:sz w:val="21"/>
          <w:szCs w:val="21"/>
          <w:highlight w:val="none"/>
        </w:rPr>
        <w:t>1. 本公司的母公司情况</w:t>
      </w:r>
    </w:p>
    <w:tbl>
      <w:tblPr>
        <w:tblStyle w:val="12"/>
        <w:tblW w:w="9617"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3"/>
        <w:gridCol w:w="1106"/>
        <w:gridCol w:w="1428"/>
        <w:gridCol w:w="1581"/>
        <w:gridCol w:w="1376"/>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trPr>
        <w:tc>
          <w:tcPr>
            <w:tcW w:w="2243" w:type="dxa"/>
            <w:vAlign w:val="center"/>
          </w:tcPr>
          <w:p>
            <w:pPr>
              <w:spacing w:line="0" w:lineRule="atLeast"/>
              <w:ind w:firstLine="180" w:firstLineChars="100"/>
              <w:outlineLvl w:val="0"/>
              <w:rPr>
                <w:rFonts w:ascii="宋体" w:hAnsi="宋体"/>
                <w:sz w:val="21"/>
                <w:szCs w:val="21"/>
                <w:highlight w:val="none"/>
              </w:rPr>
            </w:pPr>
            <w:r>
              <w:rPr>
                <w:rFonts w:hint="eastAsia" w:ascii="宋体" w:hAnsi="宋体"/>
                <w:sz w:val="21"/>
                <w:szCs w:val="21"/>
                <w:highlight w:val="none"/>
              </w:rPr>
              <w:t>母公司名称</w:t>
            </w:r>
          </w:p>
        </w:tc>
        <w:tc>
          <w:tcPr>
            <w:tcW w:w="1106" w:type="dxa"/>
            <w:vAlign w:val="center"/>
          </w:tcPr>
          <w:p>
            <w:pPr>
              <w:spacing w:line="0" w:lineRule="atLeast"/>
              <w:jc w:val="center"/>
              <w:outlineLvl w:val="0"/>
              <w:rPr>
                <w:rFonts w:ascii="宋体" w:hAnsi="宋体"/>
                <w:sz w:val="21"/>
                <w:szCs w:val="21"/>
                <w:highlight w:val="none"/>
              </w:rPr>
            </w:pPr>
            <w:r>
              <w:rPr>
                <w:rFonts w:hint="eastAsia" w:ascii="宋体" w:hAnsi="宋体"/>
                <w:sz w:val="21"/>
                <w:szCs w:val="21"/>
                <w:highlight w:val="none"/>
              </w:rPr>
              <w:t>关联关系</w:t>
            </w:r>
          </w:p>
        </w:tc>
        <w:tc>
          <w:tcPr>
            <w:tcW w:w="1428" w:type="dxa"/>
            <w:vAlign w:val="center"/>
          </w:tcPr>
          <w:p>
            <w:pPr>
              <w:spacing w:line="0" w:lineRule="atLeast"/>
              <w:jc w:val="center"/>
              <w:outlineLvl w:val="0"/>
              <w:rPr>
                <w:rFonts w:ascii="宋体" w:hAnsi="宋体"/>
                <w:sz w:val="21"/>
                <w:szCs w:val="21"/>
                <w:highlight w:val="none"/>
              </w:rPr>
            </w:pPr>
            <w:r>
              <w:rPr>
                <w:rFonts w:hint="eastAsia" w:ascii="宋体" w:hAnsi="宋体"/>
                <w:sz w:val="21"/>
                <w:szCs w:val="21"/>
                <w:highlight w:val="none"/>
              </w:rPr>
              <w:t>企业类型</w:t>
            </w:r>
          </w:p>
        </w:tc>
        <w:tc>
          <w:tcPr>
            <w:tcW w:w="1581" w:type="dxa"/>
            <w:vAlign w:val="center"/>
          </w:tcPr>
          <w:p>
            <w:pPr>
              <w:spacing w:line="0" w:lineRule="atLeast"/>
              <w:jc w:val="center"/>
              <w:outlineLvl w:val="0"/>
              <w:rPr>
                <w:rFonts w:ascii="宋体" w:hAnsi="宋体"/>
                <w:sz w:val="21"/>
                <w:szCs w:val="21"/>
                <w:highlight w:val="none"/>
              </w:rPr>
            </w:pPr>
            <w:r>
              <w:rPr>
                <w:rFonts w:hint="eastAsia" w:ascii="宋体" w:hAnsi="宋体"/>
                <w:sz w:val="21"/>
                <w:szCs w:val="21"/>
                <w:highlight w:val="none"/>
              </w:rPr>
              <w:t>注册地</w:t>
            </w:r>
          </w:p>
        </w:tc>
        <w:tc>
          <w:tcPr>
            <w:tcW w:w="1376" w:type="dxa"/>
            <w:vAlign w:val="center"/>
          </w:tcPr>
          <w:p>
            <w:pPr>
              <w:spacing w:line="0" w:lineRule="atLeast"/>
              <w:jc w:val="center"/>
              <w:outlineLvl w:val="0"/>
              <w:rPr>
                <w:rFonts w:ascii="宋体" w:hAnsi="宋体"/>
                <w:sz w:val="21"/>
                <w:szCs w:val="21"/>
                <w:highlight w:val="none"/>
              </w:rPr>
            </w:pPr>
            <w:r>
              <w:rPr>
                <w:rFonts w:hint="eastAsia" w:ascii="宋体" w:hAnsi="宋体"/>
                <w:sz w:val="21"/>
                <w:szCs w:val="21"/>
                <w:highlight w:val="none"/>
              </w:rPr>
              <w:t>法人代表</w:t>
            </w:r>
          </w:p>
        </w:tc>
        <w:tc>
          <w:tcPr>
            <w:tcW w:w="1883" w:type="dxa"/>
            <w:vAlign w:val="center"/>
          </w:tcPr>
          <w:p>
            <w:pPr>
              <w:spacing w:line="0" w:lineRule="atLeast"/>
              <w:jc w:val="center"/>
              <w:outlineLvl w:val="0"/>
              <w:rPr>
                <w:rFonts w:ascii="宋体" w:hAnsi="宋体"/>
                <w:sz w:val="21"/>
                <w:szCs w:val="21"/>
                <w:highlight w:val="none"/>
              </w:rPr>
            </w:pPr>
            <w:r>
              <w:rPr>
                <w:rFonts w:hint="eastAsia" w:ascii="宋体" w:hAnsi="宋体"/>
                <w:sz w:val="21"/>
                <w:szCs w:val="21"/>
                <w:highlight w:val="none"/>
              </w:rPr>
              <w:t>业务性质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trPr>
        <w:tc>
          <w:tcPr>
            <w:tcW w:w="2243" w:type="dxa"/>
            <w:vAlign w:val="bottom"/>
          </w:tcPr>
          <w:p>
            <w:pPr>
              <w:spacing w:line="0" w:lineRule="atLeast"/>
              <w:ind w:right="-92" w:rightChars="-44"/>
              <w:outlineLvl w:val="0"/>
              <w:rPr>
                <w:rFonts w:ascii="宋体" w:hAnsi="宋体"/>
                <w:sz w:val="21"/>
                <w:szCs w:val="21"/>
                <w:highlight w:val="none"/>
              </w:rPr>
            </w:pPr>
            <w:r>
              <w:rPr>
                <w:rFonts w:hint="eastAsia" w:ascii="宋体" w:hAnsi="宋体"/>
                <w:sz w:val="21"/>
                <w:szCs w:val="21"/>
                <w:highlight w:val="none"/>
              </w:rPr>
              <w:t>德华集团控股股份有限公司</w:t>
            </w:r>
          </w:p>
        </w:tc>
        <w:tc>
          <w:tcPr>
            <w:tcW w:w="1106" w:type="dxa"/>
            <w:vAlign w:val="bottom"/>
          </w:tcPr>
          <w:p>
            <w:pPr>
              <w:spacing w:line="0" w:lineRule="atLeast"/>
              <w:ind w:right="-122" w:rightChars="-58"/>
              <w:jc w:val="center"/>
              <w:outlineLvl w:val="0"/>
              <w:rPr>
                <w:rFonts w:ascii="宋体" w:hAnsi="宋体"/>
                <w:sz w:val="21"/>
                <w:szCs w:val="21"/>
                <w:highlight w:val="none"/>
              </w:rPr>
            </w:pPr>
            <w:r>
              <w:rPr>
                <w:rFonts w:hint="eastAsia" w:ascii="宋体" w:hAnsi="宋体"/>
                <w:sz w:val="21"/>
                <w:szCs w:val="21"/>
                <w:highlight w:val="none"/>
              </w:rPr>
              <w:t>第一大股东</w:t>
            </w:r>
          </w:p>
        </w:tc>
        <w:tc>
          <w:tcPr>
            <w:tcW w:w="1428" w:type="dxa"/>
            <w:vAlign w:val="bottom"/>
          </w:tcPr>
          <w:p>
            <w:pPr>
              <w:spacing w:line="0" w:lineRule="atLeast"/>
              <w:jc w:val="center"/>
              <w:outlineLvl w:val="0"/>
              <w:rPr>
                <w:rFonts w:ascii="宋体" w:hAnsi="宋体"/>
                <w:sz w:val="21"/>
                <w:szCs w:val="21"/>
                <w:highlight w:val="none"/>
              </w:rPr>
            </w:pPr>
            <w:r>
              <w:rPr>
                <w:rFonts w:hint="eastAsia" w:ascii="宋体" w:hAnsi="宋体"/>
                <w:sz w:val="21"/>
                <w:szCs w:val="21"/>
                <w:highlight w:val="none"/>
              </w:rPr>
              <w:t>有限公司</w:t>
            </w:r>
          </w:p>
        </w:tc>
        <w:tc>
          <w:tcPr>
            <w:tcW w:w="1581" w:type="dxa"/>
            <w:vAlign w:val="bottom"/>
          </w:tcPr>
          <w:p>
            <w:pPr>
              <w:spacing w:line="0" w:lineRule="atLeast"/>
              <w:jc w:val="center"/>
              <w:outlineLvl w:val="0"/>
              <w:rPr>
                <w:rFonts w:ascii="宋体" w:hAnsi="宋体"/>
                <w:sz w:val="21"/>
                <w:szCs w:val="21"/>
                <w:highlight w:val="none"/>
              </w:rPr>
            </w:pPr>
            <w:r>
              <w:rPr>
                <w:rFonts w:hint="eastAsia" w:ascii="宋体" w:hAnsi="宋体"/>
                <w:sz w:val="21"/>
                <w:szCs w:val="21"/>
                <w:highlight w:val="none"/>
              </w:rPr>
              <w:t>浙江德清</w:t>
            </w:r>
          </w:p>
        </w:tc>
        <w:tc>
          <w:tcPr>
            <w:tcW w:w="1376" w:type="dxa"/>
            <w:vAlign w:val="bottom"/>
          </w:tcPr>
          <w:p>
            <w:pPr>
              <w:spacing w:line="0" w:lineRule="atLeast"/>
              <w:jc w:val="center"/>
              <w:outlineLvl w:val="0"/>
              <w:rPr>
                <w:rFonts w:ascii="宋体" w:hAnsi="宋体"/>
                <w:sz w:val="21"/>
                <w:szCs w:val="21"/>
                <w:highlight w:val="none"/>
              </w:rPr>
            </w:pPr>
            <w:r>
              <w:rPr>
                <w:rFonts w:hint="eastAsia" w:ascii="宋体" w:hAnsi="宋体"/>
                <w:sz w:val="21"/>
                <w:szCs w:val="21"/>
                <w:highlight w:val="none"/>
              </w:rPr>
              <w:t>丁鸿敏</w:t>
            </w:r>
          </w:p>
        </w:tc>
        <w:tc>
          <w:tcPr>
            <w:tcW w:w="1883" w:type="dxa"/>
            <w:vAlign w:val="bottom"/>
          </w:tcPr>
          <w:p>
            <w:pPr>
              <w:spacing w:line="0" w:lineRule="atLeast"/>
              <w:jc w:val="center"/>
              <w:outlineLvl w:val="0"/>
              <w:rPr>
                <w:rFonts w:ascii="宋体" w:hAnsi="宋体"/>
                <w:sz w:val="21"/>
                <w:szCs w:val="21"/>
                <w:highlight w:val="none"/>
              </w:rPr>
            </w:pPr>
            <w:r>
              <w:rPr>
                <w:rFonts w:hint="eastAsia" w:ascii="宋体" w:hAnsi="宋体"/>
                <w:sz w:val="21"/>
                <w:szCs w:val="21"/>
                <w:highlight w:val="none"/>
              </w:rPr>
              <w:t>实业投资</w:t>
            </w:r>
          </w:p>
        </w:tc>
      </w:tr>
    </w:tbl>
    <w:p>
      <w:pPr>
        <w:spacing w:line="420" w:lineRule="atLeast"/>
        <w:ind w:firstLine="105" w:firstLineChars="50"/>
        <w:outlineLvl w:val="0"/>
        <w:rPr>
          <w:rFonts w:ascii="宋体" w:hAnsi="宋体"/>
          <w:sz w:val="21"/>
          <w:szCs w:val="21"/>
          <w:highlight w:val="none"/>
        </w:rPr>
      </w:pPr>
      <w:r>
        <w:rPr>
          <w:rFonts w:hint="eastAsia" w:ascii="宋体" w:hAnsi="宋体"/>
          <w:sz w:val="21"/>
          <w:szCs w:val="21"/>
          <w:highlight w:val="none"/>
        </w:rPr>
        <w:t>(续上表)</w:t>
      </w:r>
    </w:p>
    <w:tbl>
      <w:tblPr>
        <w:tblStyle w:val="12"/>
        <w:tblW w:w="9600"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6"/>
        <w:gridCol w:w="1106"/>
        <w:gridCol w:w="1428"/>
        <w:gridCol w:w="1581"/>
        <w:gridCol w:w="1376"/>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2226" w:type="dxa"/>
            <w:vAlign w:val="center"/>
          </w:tcPr>
          <w:p>
            <w:pPr>
              <w:spacing w:line="0" w:lineRule="atLeast"/>
              <w:ind w:firstLine="180" w:firstLineChars="100"/>
              <w:outlineLvl w:val="0"/>
              <w:rPr>
                <w:rFonts w:ascii="宋体" w:hAnsi="宋体"/>
                <w:sz w:val="21"/>
                <w:szCs w:val="21"/>
                <w:highlight w:val="none"/>
              </w:rPr>
            </w:pPr>
            <w:r>
              <w:rPr>
                <w:rFonts w:hint="eastAsia" w:ascii="宋体" w:hAnsi="宋体"/>
                <w:sz w:val="21"/>
                <w:szCs w:val="21"/>
                <w:highlight w:val="none"/>
              </w:rPr>
              <w:t>母公司名称</w:t>
            </w:r>
          </w:p>
        </w:tc>
        <w:tc>
          <w:tcPr>
            <w:tcW w:w="1106" w:type="dxa"/>
            <w:vAlign w:val="center"/>
          </w:tcPr>
          <w:p>
            <w:pPr>
              <w:spacing w:line="0" w:lineRule="atLeast"/>
              <w:jc w:val="center"/>
              <w:outlineLvl w:val="0"/>
              <w:rPr>
                <w:rFonts w:ascii="宋体" w:hAnsi="宋体"/>
                <w:sz w:val="21"/>
                <w:szCs w:val="21"/>
                <w:highlight w:val="none"/>
              </w:rPr>
            </w:pPr>
            <w:r>
              <w:rPr>
                <w:rFonts w:hint="eastAsia" w:ascii="宋体" w:hAnsi="宋体"/>
                <w:sz w:val="21"/>
                <w:szCs w:val="21"/>
                <w:highlight w:val="none"/>
              </w:rPr>
              <w:t>注册资本</w:t>
            </w:r>
          </w:p>
        </w:tc>
        <w:tc>
          <w:tcPr>
            <w:tcW w:w="1428" w:type="dxa"/>
            <w:vAlign w:val="center"/>
          </w:tcPr>
          <w:p>
            <w:pPr>
              <w:spacing w:line="0" w:lineRule="atLeast"/>
              <w:ind w:left="-1" w:leftChars="-38" w:right="-80" w:rightChars="-38" w:hanging="79" w:hangingChars="44"/>
              <w:jc w:val="center"/>
              <w:outlineLvl w:val="0"/>
              <w:rPr>
                <w:rFonts w:ascii="宋体" w:hAnsi="宋体"/>
                <w:sz w:val="21"/>
                <w:szCs w:val="21"/>
                <w:highlight w:val="none"/>
              </w:rPr>
            </w:pPr>
            <w:r>
              <w:rPr>
                <w:rFonts w:hint="eastAsia" w:ascii="宋体" w:hAnsi="宋体"/>
                <w:sz w:val="21"/>
                <w:szCs w:val="21"/>
                <w:highlight w:val="none"/>
              </w:rPr>
              <w:t>母公司对本公司的持股比例(%)</w:t>
            </w:r>
          </w:p>
        </w:tc>
        <w:tc>
          <w:tcPr>
            <w:tcW w:w="1581" w:type="dxa"/>
            <w:vAlign w:val="center"/>
          </w:tcPr>
          <w:p>
            <w:pPr>
              <w:spacing w:line="0" w:lineRule="atLeast"/>
              <w:ind w:left="-109" w:leftChars="-52" w:right="-92" w:rightChars="-44" w:firstLine="14" w:firstLineChars="8"/>
              <w:jc w:val="center"/>
              <w:outlineLvl w:val="0"/>
              <w:rPr>
                <w:rFonts w:ascii="宋体" w:hAnsi="宋体"/>
                <w:sz w:val="21"/>
                <w:szCs w:val="21"/>
                <w:highlight w:val="none"/>
              </w:rPr>
            </w:pPr>
            <w:r>
              <w:rPr>
                <w:rFonts w:hint="eastAsia" w:ascii="宋体" w:hAnsi="宋体"/>
                <w:sz w:val="21"/>
                <w:szCs w:val="21"/>
                <w:highlight w:val="none"/>
              </w:rPr>
              <w:t>母公司对本公司的</w:t>
            </w:r>
          </w:p>
          <w:p>
            <w:pPr>
              <w:spacing w:line="0" w:lineRule="atLeast"/>
              <w:ind w:left="-109" w:leftChars="-52" w:right="-92" w:rightChars="-44" w:firstLine="14" w:firstLineChars="8"/>
              <w:jc w:val="center"/>
              <w:outlineLvl w:val="0"/>
              <w:rPr>
                <w:rFonts w:ascii="宋体" w:hAnsi="宋体"/>
                <w:sz w:val="21"/>
                <w:szCs w:val="21"/>
                <w:highlight w:val="none"/>
              </w:rPr>
            </w:pPr>
            <w:r>
              <w:rPr>
                <w:rFonts w:hint="eastAsia" w:ascii="宋体" w:hAnsi="宋体"/>
                <w:sz w:val="21"/>
                <w:szCs w:val="21"/>
                <w:highlight w:val="none"/>
              </w:rPr>
              <w:t>表决权比例(%)</w:t>
            </w:r>
          </w:p>
        </w:tc>
        <w:tc>
          <w:tcPr>
            <w:tcW w:w="1376" w:type="dxa"/>
            <w:vAlign w:val="center"/>
          </w:tcPr>
          <w:p>
            <w:pPr>
              <w:spacing w:line="0" w:lineRule="atLeast"/>
              <w:ind w:left="2" w:leftChars="-44" w:right="-88" w:rightChars="-42" w:hanging="94" w:hangingChars="52"/>
              <w:jc w:val="center"/>
              <w:outlineLvl w:val="0"/>
              <w:rPr>
                <w:rFonts w:ascii="宋体" w:hAnsi="宋体"/>
                <w:sz w:val="21"/>
                <w:szCs w:val="21"/>
                <w:highlight w:val="none"/>
              </w:rPr>
            </w:pPr>
            <w:r>
              <w:rPr>
                <w:rFonts w:hint="eastAsia" w:ascii="宋体" w:hAnsi="宋体"/>
                <w:sz w:val="21"/>
                <w:szCs w:val="21"/>
                <w:highlight w:val="none"/>
              </w:rPr>
              <w:t>本公司</w:t>
            </w:r>
          </w:p>
          <w:p>
            <w:pPr>
              <w:spacing w:line="0" w:lineRule="atLeast"/>
              <w:ind w:left="2" w:leftChars="-44" w:right="-88" w:rightChars="-42" w:hanging="94" w:hangingChars="52"/>
              <w:jc w:val="center"/>
              <w:outlineLvl w:val="0"/>
              <w:rPr>
                <w:rFonts w:ascii="宋体" w:hAnsi="宋体"/>
                <w:sz w:val="21"/>
                <w:szCs w:val="21"/>
                <w:highlight w:val="none"/>
              </w:rPr>
            </w:pPr>
            <w:r>
              <w:rPr>
                <w:rFonts w:hint="eastAsia" w:ascii="宋体" w:hAnsi="宋体"/>
                <w:sz w:val="21"/>
                <w:szCs w:val="21"/>
                <w:highlight w:val="none"/>
              </w:rPr>
              <w:t>最终控制方</w:t>
            </w:r>
          </w:p>
        </w:tc>
        <w:tc>
          <w:tcPr>
            <w:tcW w:w="1883" w:type="dxa"/>
            <w:vAlign w:val="center"/>
          </w:tcPr>
          <w:p>
            <w:pPr>
              <w:spacing w:line="0" w:lineRule="atLeast"/>
              <w:jc w:val="center"/>
              <w:outlineLvl w:val="0"/>
              <w:rPr>
                <w:rFonts w:ascii="宋体" w:hAnsi="宋体"/>
                <w:sz w:val="21"/>
                <w:szCs w:val="21"/>
                <w:highlight w:val="none"/>
              </w:rPr>
            </w:pPr>
            <w:r>
              <w:rPr>
                <w:rFonts w:hint="eastAsia" w:ascii="宋体" w:hAnsi="宋体"/>
                <w:sz w:val="21"/>
                <w:szCs w:val="21"/>
                <w:highlight w:val="none"/>
              </w:rPr>
              <w:t>组织机构</w:t>
            </w:r>
          </w:p>
          <w:p>
            <w:pPr>
              <w:spacing w:line="0" w:lineRule="atLeast"/>
              <w:jc w:val="center"/>
              <w:outlineLvl w:val="0"/>
              <w:rPr>
                <w:rFonts w:ascii="宋体" w:hAnsi="宋体"/>
                <w:sz w:val="21"/>
                <w:szCs w:val="21"/>
                <w:highlight w:val="none"/>
              </w:rPr>
            </w:pPr>
            <w:r>
              <w:rPr>
                <w:rFonts w:hint="eastAsia" w:ascii="宋体" w:hAnsi="宋体"/>
                <w:sz w:val="21"/>
                <w:szCs w:val="21"/>
                <w:highlight w:val="none"/>
              </w:rPr>
              <w:t>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2226" w:type="dxa"/>
            <w:vAlign w:val="bottom"/>
          </w:tcPr>
          <w:p>
            <w:pPr>
              <w:spacing w:line="0" w:lineRule="atLeast"/>
              <w:ind w:right="-92" w:rightChars="-44"/>
              <w:outlineLvl w:val="0"/>
              <w:rPr>
                <w:rFonts w:ascii="宋体" w:hAnsi="宋体"/>
                <w:sz w:val="21"/>
                <w:szCs w:val="21"/>
                <w:highlight w:val="none"/>
              </w:rPr>
            </w:pPr>
            <w:r>
              <w:rPr>
                <w:rFonts w:hint="eastAsia" w:ascii="宋体" w:hAnsi="宋体"/>
                <w:sz w:val="21"/>
                <w:szCs w:val="21"/>
                <w:highlight w:val="none"/>
              </w:rPr>
              <w:t>德华集团控股股份有限公司</w:t>
            </w:r>
          </w:p>
        </w:tc>
        <w:tc>
          <w:tcPr>
            <w:tcW w:w="1106" w:type="dxa"/>
            <w:vAlign w:val="bottom"/>
          </w:tcPr>
          <w:p>
            <w:pPr>
              <w:spacing w:line="0" w:lineRule="atLeast"/>
              <w:ind w:right="-65" w:rightChars="-31"/>
              <w:jc w:val="right"/>
              <w:outlineLvl w:val="0"/>
              <w:rPr>
                <w:rFonts w:ascii="宋体" w:hAnsi="宋体"/>
                <w:sz w:val="21"/>
                <w:szCs w:val="21"/>
                <w:highlight w:val="none"/>
              </w:rPr>
            </w:pPr>
            <w:r>
              <w:rPr>
                <w:rFonts w:hint="eastAsia" w:ascii="宋体" w:hAnsi="宋体"/>
                <w:sz w:val="21"/>
                <w:szCs w:val="21"/>
                <w:highlight w:val="none"/>
              </w:rPr>
              <w:t>11,380万元</w:t>
            </w:r>
          </w:p>
        </w:tc>
        <w:tc>
          <w:tcPr>
            <w:tcW w:w="1428" w:type="dxa"/>
            <w:vAlign w:val="bottom"/>
          </w:tcPr>
          <w:p>
            <w:pPr>
              <w:spacing w:line="0" w:lineRule="atLeast"/>
              <w:jc w:val="center"/>
              <w:outlineLvl w:val="0"/>
              <w:rPr>
                <w:rFonts w:hint="eastAsia" w:ascii="宋体" w:hAnsi="宋体" w:eastAsia="宋体"/>
                <w:sz w:val="21"/>
                <w:szCs w:val="21"/>
                <w:highlight w:val="none"/>
                <w:lang w:eastAsia="zh-CN"/>
              </w:rPr>
            </w:pPr>
            <w:r>
              <w:rPr>
                <w:rFonts w:hint="eastAsia" w:ascii="宋体" w:hAnsi="宋体"/>
                <w:sz w:val="21"/>
                <w:szCs w:val="21"/>
                <w:highlight w:val="none"/>
                <w:lang w:val="en-US" w:eastAsia="zh-CN"/>
              </w:rPr>
              <w:t>29.19</w:t>
            </w:r>
          </w:p>
        </w:tc>
        <w:tc>
          <w:tcPr>
            <w:tcW w:w="1581" w:type="dxa"/>
            <w:vAlign w:val="bottom"/>
          </w:tcPr>
          <w:p>
            <w:pPr>
              <w:spacing w:line="0" w:lineRule="atLeast"/>
              <w:jc w:val="center"/>
              <w:outlineLvl w:val="0"/>
              <w:rPr>
                <w:rFonts w:hint="eastAsia" w:ascii="宋体" w:hAnsi="宋体" w:eastAsia="宋体"/>
                <w:sz w:val="21"/>
                <w:szCs w:val="21"/>
                <w:highlight w:val="none"/>
                <w:lang w:eastAsia="zh-CN"/>
              </w:rPr>
            </w:pPr>
            <w:r>
              <w:rPr>
                <w:rFonts w:hint="eastAsia" w:ascii="宋体" w:hAnsi="宋体"/>
                <w:sz w:val="21"/>
                <w:szCs w:val="21"/>
                <w:highlight w:val="none"/>
                <w:lang w:val="en-US" w:eastAsia="zh-CN"/>
              </w:rPr>
              <w:t>29.19</w:t>
            </w:r>
          </w:p>
        </w:tc>
        <w:tc>
          <w:tcPr>
            <w:tcW w:w="1376" w:type="dxa"/>
            <w:vAlign w:val="bottom"/>
          </w:tcPr>
          <w:p>
            <w:pPr>
              <w:spacing w:line="0" w:lineRule="atLeast"/>
              <w:jc w:val="center"/>
              <w:outlineLvl w:val="0"/>
              <w:rPr>
                <w:rFonts w:ascii="宋体" w:hAnsi="宋体"/>
                <w:sz w:val="21"/>
                <w:szCs w:val="21"/>
                <w:highlight w:val="none"/>
              </w:rPr>
            </w:pPr>
            <w:r>
              <w:rPr>
                <w:rFonts w:hint="eastAsia" w:ascii="宋体" w:hAnsi="宋体"/>
                <w:sz w:val="21"/>
                <w:szCs w:val="21"/>
                <w:highlight w:val="none"/>
              </w:rPr>
              <w:t>丁鸿敏</w:t>
            </w:r>
          </w:p>
        </w:tc>
        <w:tc>
          <w:tcPr>
            <w:tcW w:w="1883" w:type="dxa"/>
            <w:vAlign w:val="bottom"/>
          </w:tcPr>
          <w:p>
            <w:pPr>
              <w:spacing w:line="0" w:lineRule="atLeast"/>
              <w:jc w:val="center"/>
              <w:outlineLvl w:val="0"/>
              <w:rPr>
                <w:rFonts w:ascii="宋体" w:hAnsi="宋体"/>
                <w:sz w:val="21"/>
                <w:szCs w:val="21"/>
                <w:highlight w:val="none"/>
              </w:rPr>
            </w:pPr>
            <w:r>
              <w:rPr>
                <w:rFonts w:ascii="宋体" w:hAnsi="宋体"/>
                <w:sz w:val="21"/>
                <w:szCs w:val="21"/>
                <w:highlight w:val="none"/>
              </w:rPr>
              <w:t>14711578-5</w:t>
            </w:r>
          </w:p>
        </w:tc>
      </w:tr>
    </w:tbl>
    <w:p>
      <w:pPr>
        <w:spacing w:line="360" w:lineRule="auto"/>
        <w:ind w:firstLine="420" w:firstLineChars="200"/>
        <w:outlineLvl w:val="2"/>
        <w:rPr>
          <w:rFonts w:hint="eastAsia" w:ascii="宋体" w:hAnsi="宋体"/>
          <w:sz w:val="21"/>
          <w:szCs w:val="21"/>
          <w:highlight w:val="none"/>
        </w:rPr>
      </w:pPr>
      <w:r>
        <w:rPr>
          <w:rFonts w:hint="eastAsia" w:ascii="宋体" w:hAnsi="宋体"/>
          <w:sz w:val="21"/>
          <w:szCs w:val="21"/>
          <w:highlight w:val="none"/>
        </w:rPr>
        <w:t>2. 本公司的子公司情况详见本财务报表附注在其他主体中的权益之说明。</w:t>
      </w:r>
    </w:p>
    <w:p>
      <w:pPr>
        <w:spacing w:line="360" w:lineRule="auto"/>
        <w:ind w:firstLine="420" w:firstLineChars="200"/>
        <w:outlineLvl w:val="2"/>
        <w:rPr>
          <w:rFonts w:hint="eastAsia" w:ascii="宋体" w:hAnsi="宋体"/>
          <w:sz w:val="21"/>
          <w:szCs w:val="21"/>
          <w:highlight w:val="none"/>
        </w:rPr>
      </w:pPr>
      <w:r>
        <w:rPr>
          <w:rFonts w:hint="eastAsia" w:ascii="宋体" w:hAnsi="宋体"/>
          <w:sz w:val="21"/>
          <w:szCs w:val="21"/>
          <w:highlight w:val="none"/>
        </w:rPr>
        <w:t>3. 本公司的其他关联方情况</w:t>
      </w:r>
    </w:p>
    <w:tbl>
      <w:tblPr>
        <w:tblStyle w:val="12"/>
        <w:tblW w:w="9583"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3"/>
        <w:gridCol w:w="5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trPr>
        <w:tc>
          <w:tcPr>
            <w:tcW w:w="3783" w:type="dxa"/>
            <w:vAlign w:val="center"/>
          </w:tcPr>
          <w:p>
            <w:pPr>
              <w:spacing w:line="360" w:lineRule="auto"/>
              <w:ind w:firstLine="210" w:firstLineChars="100"/>
              <w:rPr>
                <w:rFonts w:ascii="宋体"/>
                <w:sz w:val="21"/>
                <w:szCs w:val="21"/>
                <w:highlight w:val="none"/>
              </w:rPr>
            </w:pPr>
            <w:r>
              <w:rPr>
                <w:rFonts w:ascii="宋体" w:hAnsi="宋体"/>
                <w:sz w:val="21"/>
                <w:szCs w:val="21"/>
                <w:highlight w:val="none"/>
              </w:rPr>
              <w:tab/>
            </w:r>
            <w:r>
              <w:rPr>
                <w:rFonts w:hint="eastAsia" w:ascii="宋体"/>
                <w:sz w:val="21"/>
                <w:szCs w:val="21"/>
                <w:highlight w:val="none"/>
              </w:rPr>
              <w:t>其他关联方名称</w:t>
            </w:r>
          </w:p>
        </w:tc>
        <w:tc>
          <w:tcPr>
            <w:tcW w:w="5800" w:type="dxa"/>
            <w:vAlign w:val="center"/>
          </w:tcPr>
          <w:p>
            <w:pPr>
              <w:spacing w:line="360" w:lineRule="auto"/>
              <w:ind w:left="-107" w:leftChars="-51" w:right="-107" w:rightChars="-51"/>
              <w:jc w:val="center"/>
              <w:rPr>
                <w:rFonts w:ascii="宋体"/>
                <w:sz w:val="21"/>
                <w:szCs w:val="21"/>
                <w:highlight w:val="none"/>
              </w:rPr>
            </w:pPr>
            <w:r>
              <w:rPr>
                <w:rFonts w:hint="eastAsia" w:ascii="宋体"/>
                <w:sz w:val="21"/>
                <w:szCs w:val="21"/>
                <w:highlight w:val="none"/>
              </w:rPr>
              <w:t>其他关联方与本公司关系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trPr>
        <w:tc>
          <w:tcPr>
            <w:tcW w:w="3783" w:type="dxa"/>
            <w:vAlign w:val="bottom"/>
          </w:tcPr>
          <w:p>
            <w:pPr>
              <w:spacing w:line="360" w:lineRule="auto"/>
              <w:ind w:firstLine="17" w:firstLineChars="8"/>
              <w:rPr>
                <w:rFonts w:ascii="宋体"/>
                <w:color w:val="000000"/>
                <w:sz w:val="21"/>
                <w:szCs w:val="21"/>
                <w:highlight w:val="none"/>
              </w:rPr>
            </w:pPr>
            <w:r>
              <w:rPr>
                <w:rFonts w:hint="eastAsia" w:ascii="宋体"/>
                <w:color w:val="000000"/>
                <w:sz w:val="21"/>
                <w:szCs w:val="21"/>
                <w:highlight w:val="none"/>
              </w:rPr>
              <w:t>丁鸿敏</w:t>
            </w:r>
          </w:p>
        </w:tc>
        <w:tc>
          <w:tcPr>
            <w:tcW w:w="5800" w:type="dxa"/>
            <w:vAlign w:val="bottom"/>
          </w:tcPr>
          <w:p>
            <w:pPr>
              <w:spacing w:line="360" w:lineRule="auto"/>
              <w:ind w:left="-107" w:leftChars="-51" w:right="-107" w:rightChars="-51" w:firstLine="105" w:firstLineChars="50"/>
              <w:jc w:val="left"/>
              <w:rPr>
                <w:rFonts w:ascii="宋体"/>
                <w:color w:val="000000"/>
                <w:sz w:val="21"/>
                <w:szCs w:val="21"/>
                <w:highlight w:val="none"/>
              </w:rPr>
            </w:pPr>
            <w:r>
              <w:rPr>
                <w:rFonts w:hint="eastAsia" w:ascii="宋体"/>
                <w:color w:val="000000"/>
                <w:sz w:val="21"/>
                <w:szCs w:val="21"/>
                <w:highlight w:val="none"/>
              </w:rPr>
              <w:t>实际控制人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3783" w:type="dxa"/>
            <w:vAlign w:val="bottom"/>
          </w:tcPr>
          <w:p>
            <w:pPr>
              <w:spacing w:line="360" w:lineRule="auto"/>
              <w:rPr>
                <w:rFonts w:ascii="宋体"/>
                <w:color w:val="000000"/>
                <w:sz w:val="21"/>
                <w:szCs w:val="21"/>
                <w:highlight w:val="none"/>
              </w:rPr>
            </w:pPr>
            <w:r>
              <w:rPr>
                <w:rFonts w:hint="eastAsia" w:ascii="宋体"/>
                <w:color w:val="000000"/>
                <w:sz w:val="21"/>
                <w:szCs w:val="21"/>
                <w:highlight w:val="none"/>
              </w:rPr>
              <w:t>德清县德翔木制品有限公司</w:t>
            </w:r>
          </w:p>
        </w:tc>
        <w:tc>
          <w:tcPr>
            <w:tcW w:w="5800" w:type="dxa"/>
            <w:vAlign w:val="bottom"/>
          </w:tcPr>
          <w:p>
            <w:pPr>
              <w:spacing w:line="360" w:lineRule="auto"/>
              <w:jc w:val="left"/>
              <w:rPr>
                <w:rFonts w:ascii="宋体"/>
                <w:color w:val="000000"/>
                <w:sz w:val="21"/>
                <w:szCs w:val="21"/>
                <w:highlight w:val="none"/>
              </w:rPr>
            </w:pPr>
            <w:r>
              <w:rPr>
                <w:rFonts w:hint="eastAsia" w:ascii="宋体"/>
                <w:color w:val="000000"/>
                <w:sz w:val="21"/>
                <w:szCs w:val="21"/>
                <w:highlight w:val="none"/>
              </w:rPr>
              <w:t>同受第一大股东控制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3783" w:type="dxa"/>
            <w:vAlign w:val="bottom"/>
          </w:tcPr>
          <w:p>
            <w:pPr>
              <w:spacing w:line="360" w:lineRule="auto"/>
              <w:rPr>
                <w:rFonts w:ascii="宋体"/>
                <w:color w:val="000000"/>
                <w:sz w:val="21"/>
                <w:szCs w:val="21"/>
                <w:highlight w:val="none"/>
              </w:rPr>
            </w:pPr>
            <w:r>
              <w:rPr>
                <w:rFonts w:hint="eastAsia" w:ascii="宋体"/>
                <w:color w:val="000000"/>
                <w:sz w:val="21"/>
                <w:szCs w:val="21"/>
                <w:highlight w:val="none"/>
              </w:rPr>
              <w:t>德清德航游艇制造有限公司</w:t>
            </w:r>
          </w:p>
        </w:tc>
        <w:tc>
          <w:tcPr>
            <w:tcW w:w="5800" w:type="dxa"/>
            <w:vAlign w:val="bottom"/>
          </w:tcPr>
          <w:p>
            <w:pPr>
              <w:spacing w:line="360" w:lineRule="auto"/>
              <w:jc w:val="left"/>
              <w:rPr>
                <w:rFonts w:ascii="宋体"/>
                <w:color w:val="000000"/>
                <w:sz w:val="21"/>
                <w:szCs w:val="21"/>
                <w:highlight w:val="none"/>
              </w:rPr>
            </w:pPr>
            <w:r>
              <w:rPr>
                <w:rFonts w:hint="eastAsia" w:ascii="宋体"/>
                <w:color w:val="000000"/>
                <w:sz w:val="21"/>
                <w:szCs w:val="21"/>
                <w:highlight w:val="none"/>
              </w:rPr>
              <w:t>同受第一大股东控制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3783" w:type="dxa"/>
            <w:vAlign w:val="bottom"/>
          </w:tcPr>
          <w:p>
            <w:pPr>
              <w:spacing w:line="360" w:lineRule="auto"/>
              <w:rPr>
                <w:rFonts w:ascii="宋体"/>
                <w:color w:val="000000"/>
                <w:sz w:val="21"/>
                <w:szCs w:val="21"/>
                <w:highlight w:val="none"/>
              </w:rPr>
            </w:pPr>
            <w:r>
              <w:rPr>
                <w:rFonts w:hint="eastAsia" w:ascii="宋体"/>
                <w:color w:val="000000"/>
                <w:sz w:val="21"/>
                <w:szCs w:val="21"/>
                <w:highlight w:val="none"/>
              </w:rPr>
              <w:t>浙江德华林业科技有限公司</w:t>
            </w:r>
          </w:p>
        </w:tc>
        <w:tc>
          <w:tcPr>
            <w:tcW w:w="5800" w:type="dxa"/>
            <w:vAlign w:val="bottom"/>
          </w:tcPr>
          <w:p>
            <w:pPr>
              <w:spacing w:line="360" w:lineRule="auto"/>
              <w:jc w:val="left"/>
              <w:rPr>
                <w:rFonts w:ascii="宋体"/>
                <w:color w:val="000000"/>
                <w:sz w:val="21"/>
                <w:szCs w:val="21"/>
                <w:highlight w:val="none"/>
              </w:rPr>
            </w:pPr>
            <w:r>
              <w:rPr>
                <w:rFonts w:hint="eastAsia" w:ascii="宋体"/>
                <w:color w:val="000000"/>
                <w:sz w:val="21"/>
                <w:szCs w:val="21"/>
                <w:highlight w:val="none"/>
              </w:rPr>
              <w:t>同受第一大股东控制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3783" w:type="dxa"/>
            <w:vAlign w:val="bottom"/>
          </w:tcPr>
          <w:p>
            <w:pPr>
              <w:spacing w:line="360" w:lineRule="auto"/>
              <w:rPr>
                <w:rFonts w:ascii="宋体"/>
                <w:color w:val="000000"/>
                <w:sz w:val="21"/>
                <w:szCs w:val="21"/>
                <w:highlight w:val="none"/>
              </w:rPr>
            </w:pPr>
            <w:r>
              <w:rPr>
                <w:rFonts w:hint="eastAsia" w:ascii="宋体"/>
                <w:color w:val="000000"/>
                <w:sz w:val="21"/>
                <w:szCs w:val="21"/>
                <w:highlight w:val="none"/>
              </w:rPr>
              <w:t>浙江德维环保科技有限公司</w:t>
            </w:r>
          </w:p>
        </w:tc>
        <w:tc>
          <w:tcPr>
            <w:tcW w:w="5800" w:type="dxa"/>
            <w:vAlign w:val="bottom"/>
          </w:tcPr>
          <w:p>
            <w:pPr>
              <w:spacing w:line="360" w:lineRule="auto"/>
              <w:jc w:val="left"/>
              <w:rPr>
                <w:rFonts w:ascii="宋体"/>
                <w:color w:val="000000"/>
                <w:sz w:val="21"/>
                <w:szCs w:val="21"/>
                <w:highlight w:val="none"/>
              </w:rPr>
            </w:pPr>
            <w:r>
              <w:rPr>
                <w:rFonts w:hint="eastAsia" w:ascii="宋体"/>
                <w:color w:val="000000"/>
                <w:sz w:val="21"/>
                <w:szCs w:val="21"/>
                <w:highlight w:val="none"/>
              </w:rPr>
              <w:t>同受第一大股东控制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3783" w:type="dxa"/>
            <w:vAlign w:val="bottom"/>
          </w:tcPr>
          <w:p>
            <w:pPr>
              <w:spacing w:line="360" w:lineRule="auto"/>
              <w:rPr>
                <w:rFonts w:ascii="宋体"/>
                <w:color w:val="000000"/>
                <w:sz w:val="21"/>
                <w:szCs w:val="21"/>
                <w:highlight w:val="none"/>
              </w:rPr>
            </w:pPr>
            <w:r>
              <w:rPr>
                <w:rFonts w:hint="eastAsia" w:ascii="宋体"/>
                <w:color w:val="000000"/>
                <w:sz w:val="21"/>
                <w:szCs w:val="21"/>
                <w:highlight w:val="none"/>
              </w:rPr>
              <w:t>浙江德华木皮市场管理有限公司</w:t>
            </w:r>
          </w:p>
        </w:tc>
        <w:tc>
          <w:tcPr>
            <w:tcW w:w="5800" w:type="dxa"/>
            <w:vAlign w:val="bottom"/>
          </w:tcPr>
          <w:p>
            <w:pPr>
              <w:spacing w:line="360" w:lineRule="auto"/>
              <w:jc w:val="left"/>
              <w:rPr>
                <w:rFonts w:ascii="宋体"/>
                <w:color w:val="000000"/>
                <w:sz w:val="21"/>
                <w:szCs w:val="21"/>
                <w:highlight w:val="none"/>
              </w:rPr>
            </w:pPr>
            <w:r>
              <w:rPr>
                <w:rFonts w:hint="eastAsia" w:ascii="宋体"/>
                <w:color w:val="000000"/>
                <w:sz w:val="21"/>
                <w:szCs w:val="21"/>
                <w:highlight w:val="none"/>
              </w:rPr>
              <w:t>同受第一大股东控制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3783" w:type="dxa"/>
            <w:vAlign w:val="bottom"/>
          </w:tcPr>
          <w:p>
            <w:pPr>
              <w:spacing w:line="360" w:lineRule="auto"/>
              <w:rPr>
                <w:rFonts w:ascii="宋体"/>
                <w:color w:val="000000"/>
                <w:sz w:val="21"/>
                <w:szCs w:val="21"/>
                <w:highlight w:val="none"/>
              </w:rPr>
            </w:pPr>
            <w:r>
              <w:rPr>
                <w:rFonts w:hint="eastAsia" w:ascii="宋体"/>
                <w:color w:val="000000"/>
                <w:sz w:val="21"/>
                <w:szCs w:val="21"/>
                <w:highlight w:val="none"/>
              </w:rPr>
              <w:t>浙江德华房地产开发有限公司</w:t>
            </w:r>
          </w:p>
        </w:tc>
        <w:tc>
          <w:tcPr>
            <w:tcW w:w="5800" w:type="dxa"/>
            <w:vAlign w:val="bottom"/>
          </w:tcPr>
          <w:p>
            <w:pPr>
              <w:spacing w:line="360" w:lineRule="auto"/>
              <w:jc w:val="left"/>
              <w:rPr>
                <w:rFonts w:ascii="宋体"/>
                <w:color w:val="000000"/>
                <w:sz w:val="21"/>
                <w:szCs w:val="21"/>
                <w:highlight w:val="none"/>
              </w:rPr>
            </w:pPr>
            <w:r>
              <w:rPr>
                <w:rFonts w:hint="eastAsia" w:ascii="宋体"/>
                <w:color w:val="000000"/>
                <w:sz w:val="21"/>
                <w:szCs w:val="21"/>
                <w:highlight w:val="none"/>
              </w:rPr>
              <w:t>同受第一大股东控制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3783" w:type="dxa"/>
            <w:vAlign w:val="bottom"/>
          </w:tcPr>
          <w:p>
            <w:pPr>
              <w:spacing w:line="360" w:lineRule="auto"/>
              <w:rPr>
                <w:rFonts w:ascii="宋体" w:hAnsi="宋体"/>
                <w:color w:val="000000"/>
                <w:sz w:val="21"/>
                <w:szCs w:val="21"/>
                <w:highlight w:val="none"/>
              </w:rPr>
            </w:pPr>
            <w:r>
              <w:rPr>
                <w:rFonts w:hint="eastAsia" w:ascii="宋体" w:hAnsi="宋体"/>
                <w:color w:val="000000"/>
                <w:sz w:val="21"/>
                <w:szCs w:val="21"/>
                <w:highlight w:val="none"/>
              </w:rPr>
              <w:t>德清德华房地产开发有限公司</w:t>
            </w:r>
          </w:p>
        </w:tc>
        <w:tc>
          <w:tcPr>
            <w:tcW w:w="5800" w:type="dxa"/>
            <w:vAlign w:val="bottom"/>
          </w:tcPr>
          <w:p>
            <w:pPr>
              <w:spacing w:line="360" w:lineRule="auto"/>
              <w:jc w:val="left"/>
              <w:rPr>
                <w:rFonts w:ascii="宋体"/>
                <w:color w:val="000000"/>
                <w:sz w:val="21"/>
                <w:szCs w:val="21"/>
                <w:highlight w:val="none"/>
              </w:rPr>
            </w:pPr>
            <w:r>
              <w:rPr>
                <w:rFonts w:hint="eastAsia" w:ascii="宋体"/>
                <w:color w:val="000000"/>
                <w:sz w:val="21"/>
                <w:szCs w:val="21"/>
                <w:highlight w:val="none"/>
              </w:rPr>
              <w:t>同受第一大股东控制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3783" w:type="dxa"/>
            <w:vAlign w:val="bottom"/>
          </w:tcPr>
          <w:p>
            <w:pPr>
              <w:spacing w:line="360" w:lineRule="auto"/>
              <w:rPr>
                <w:rFonts w:ascii="宋体"/>
                <w:color w:val="000000"/>
                <w:sz w:val="21"/>
                <w:szCs w:val="21"/>
                <w:highlight w:val="none"/>
              </w:rPr>
            </w:pPr>
            <w:r>
              <w:rPr>
                <w:rFonts w:hint="eastAsia" w:ascii="宋体"/>
                <w:color w:val="000000"/>
                <w:sz w:val="21"/>
                <w:szCs w:val="21"/>
                <w:highlight w:val="none"/>
              </w:rPr>
              <w:t>浙江珠江德华钢琴有限公司</w:t>
            </w:r>
          </w:p>
        </w:tc>
        <w:tc>
          <w:tcPr>
            <w:tcW w:w="5800" w:type="dxa"/>
            <w:vAlign w:val="bottom"/>
          </w:tcPr>
          <w:p>
            <w:pPr>
              <w:spacing w:line="360" w:lineRule="auto"/>
              <w:jc w:val="left"/>
              <w:rPr>
                <w:rFonts w:ascii="宋体"/>
                <w:color w:val="000000"/>
                <w:sz w:val="21"/>
                <w:szCs w:val="21"/>
                <w:highlight w:val="none"/>
              </w:rPr>
            </w:pPr>
            <w:r>
              <w:rPr>
                <w:rFonts w:hint="eastAsia" w:ascii="宋体"/>
                <w:color w:val="000000"/>
                <w:sz w:val="21"/>
                <w:szCs w:val="21"/>
                <w:highlight w:val="none"/>
              </w:rPr>
              <w:t>第一大股东之联营企业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3783" w:type="dxa"/>
            <w:vAlign w:val="bottom"/>
          </w:tcPr>
          <w:p>
            <w:pPr>
              <w:spacing w:line="360" w:lineRule="auto"/>
              <w:rPr>
                <w:rFonts w:ascii="宋体"/>
                <w:color w:val="000000"/>
                <w:sz w:val="21"/>
                <w:szCs w:val="21"/>
                <w:highlight w:val="none"/>
              </w:rPr>
            </w:pPr>
            <w:r>
              <w:rPr>
                <w:rFonts w:hint="eastAsia" w:ascii="宋体"/>
                <w:color w:val="000000"/>
                <w:sz w:val="21"/>
                <w:szCs w:val="21"/>
                <w:highlight w:val="none"/>
              </w:rPr>
              <w:t>杭州德华兔宝宝装饰材料有限公司</w:t>
            </w:r>
          </w:p>
        </w:tc>
        <w:tc>
          <w:tcPr>
            <w:tcW w:w="5800" w:type="dxa"/>
            <w:vAlign w:val="bottom"/>
          </w:tcPr>
          <w:p>
            <w:pPr>
              <w:spacing w:line="360" w:lineRule="auto"/>
              <w:jc w:val="left"/>
              <w:rPr>
                <w:rFonts w:ascii="宋体"/>
                <w:color w:val="000000"/>
                <w:sz w:val="21"/>
                <w:szCs w:val="21"/>
                <w:highlight w:val="none"/>
              </w:rPr>
            </w:pPr>
            <w:r>
              <w:rPr>
                <w:rFonts w:hint="eastAsia" w:ascii="宋体"/>
                <w:color w:val="000000"/>
                <w:sz w:val="21"/>
                <w:szCs w:val="21"/>
                <w:highlight w:val="none"/>
              </w:rPr>
              <w:t>受本公司实际控制人关系密切的家庭成员控制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3783" w:type="dxa"/>
            <w:vAlign w:val="bottom"/>
          </w:tcPr>
          <w:p>
            <w:pPr>
              <w:spacing w:line="360" w:lineRule="auto"/>
              <w:rPr>
                <w:rFonts w:hint="eastAsia" w:ascii="宋体"/>
                <w:color w:val="000000"/>
                <w:sz w:val="21"/>
                <w:szCs w:val="21"/>
                <w:highlight w:val="none"/>
              </w:rPr>
            </w:pPr>
            <w:r>
              <w:rPr>
                <w:rFonts w:hint="eastAsia" w:ascii="宋体"/>
                <w:color w:val="000000"/>
                <w:sz w:val="21"/>
                <w:szCs w:val="21"/>
                <w:highlight w:val="none"/>
              </w:rPr>
              <w:t>德清洛舍漾生态旅游开发有限公司</w:t>
            </w:r>
          </w:p>
        </w:tc>
        <w:tc>
          <w:tcPr>
            <w:tcW w:w="5800" w:type="dxa"/>
            <w:vAlign w:val="bottom"/>
          </w:tcPr>
          <w:p>
            <w:pPr>
              <w:spacing w:line="360" w:lineRule="auto"/>
              <w:jc w:val="left"/>
              <w:rPr>
                <w:rFonts w:hint="eastAsia" w:ascii="宋体"/>
                <w:color w:val="000000"/>
                <w:sz w:val="21"/>
                <w:szCs w:val="21"/>
                <w:highlight w:val="none"/>
              </w:rPr>
            </w:pPr>
            <w:r>
              <w:rPr>
                <w:rFonts w:hint="eastAsia" w:ascii="宋体" w:hAnsi="宋体"/>
                <w:sz w:val="21"/>
                <w:szCs w:val="21"/>
                <w:highlight w:val="none"/>
              </w:rPr>
              <w:t>浙江德华木皮市场管理有限公司之子公司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3783" w:type="dxa"/>
            <w:vAlign w:val="bottom"/>
          </w:tcPr>
          <w:p>
            <w:pPr>
              <w:spacing w:line="360" w:lineRule="auto"/>
              <w:rPr>
                <w:rFonts w:ascii="宋体"/>
                <w:color w:val="000000"/>
                <w:sz w:val="21"/>
                <w:szCs w:val="21"/>
                <w:highlight w:val="none"/>
              </w:rPr>
            </w:pPr>
            <w:r>
              <w:rPr>
                <w:rFonts w:hint="eastAsia" w:ascii="宋体"/>
                <w:color w:val="000000"/>
                <w:sz w:val="21"/>
                <w:szCs w:val="21"/>
                <w:highlight w:val="none"/>
              </w:rPr>
              <w:t>德清县德泰置业有限公司</w:t>
            </w:r>
          </w:p>
        </w:tc>
        <w:tc>
          <w:tcPr>
            <w:tcW w:w="5800" w:type="dxa"/>
            <w:vAlign w:val="bottom"/>
          </w:tcPr>
          <w:p>
            <w:pPr>
              <w:spacing w:line="360" w:lineRule="auto"/>
              <w:jc w:val="left"/>
              <w:rPr>
                <w:rFonts w:ascii="宋体"/>
                <w:color w:val="000000"/>
                <w:sz w:val="21"/>
                <w:szCs w:val="21"/>
                <w:highlight w:val="none"/>
              </w:rPr>
            </w:pPr>
            <w:r>
              <w:rPr>
                <w:rFonts w:hint="eastAsia" w:ascii="宋体"/>
                <w:color w:val="000000"/>
                <w:sz w:val="21"/>
                <w:szCs w:val="21"/>
                <w:highlight w:val="none"/>
              </w:rPr>
              <w:t>浙江德华房地产开发有限公司之子公司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3783" w:type="dxa"/>
            <w:vAlign w:val="bottom"/>
          </w:tcPr>
          <w:p>
            <w:pPr>
              <w:spacing w:line="360" w:lineRule="auto"/>
              <w:rPr>
                <w:rFonts w:ascii="宋体"/>
                <w:color w:val="000000"/>
                <w:sz w:val="21"/>
                <w:szCs w:val="21"/>
                <w:highlight w:val="none"/>
              </w:rPr>
            </w:pPr>
            <w:r>
              <w:rPr>
                <w:rFonts w:hint="eastAsia" w:ascii="宋体"/>
                <w:color w:val="000000"/>
                <w:sz w:val="21"/>
                <w:szCs w:val="21"/>
                <w:highlight w:val="none"/>
              </w:rPr>
              <w:t>上海兔宝宝木业有限公司</w:t>
            </w:r>
          </w:p>
        </w:tc>
        <w:tc>
          <w:tcPr>
            <w:tcW w:w="5800" w:type="dxa"/>
            <w:vAlign w:val="bottom"/>
          </w:tcPr>
          <w:p>
            <w:pPr>
              <w:spacing w:line="360" w:lineRule="auto"/>
              <w:jc w:val="left"/>
              <w:rPr>
                <w:rFonts w:ascii="宋体"/>
                <w:color w:val="000000"/>
                <w:sz w:val="21"/>
                <w:szCs w:val="21"/>
                <w:highlight w:val="none"/>
              </w:rPr>
            </w:pPr>
            <w:r>
              <w:rPr>
                <w:rFonts w:hint="eastAsia" w:ascii="宋体" w:hAnsi="宋体"/>
                <w:sz w:val="21"/>
                <w:szCs w:val="21"/>
                <w:highlight w:val="none"/>
              </w:rPr>
              <w:t>杭州德华兔宝宝装饰材料有限公司之子公司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3783" w:type="dxa"/>
            <w:vAlign w:val="bottom"/>
          </w:tcPr>
          <w:p>
            <w:pPr>
              <w:spacing w:line="360" w:lineRule="auto"/>
              <w:rPr>
                <w:rFonts w:ascii="宋体"/>
                <w:color w:val="000000"/>
                <w:sz w:val="21"/>
                <w:szCs w:val="21"/>
                <w:highlight w:val="none"/>
              </w:rPr>
            </w:pPr>
            <w:r>
              <w:rPr>
                <w:rFonts w:hint="eastAsia" w:ascii="宋体"/>
                <w:color w:val="000000"/>
                <w:sz w:val="21"/>
                <w:szCs w:val="21"/>
                <w:highlight w:val="none"/>
              </w:rPr>
              <w:t>德清华展木业有限公司</w:t>
            </w:r>
          </w:p>
        </w:tc>
        <w:tc>
          <w:tcPr>
            <w:tcW w:w="5800" w:type="dxa"/>
            <w:vAlign w:val="bottom"/>
          </w:tcPr>
          <w:p>
            <w:pPr>
              <w:spacing w:line="360" w:lineRule="auto"/>
              <w:jc w:val="left"/>
              <w:rPr>
                <w:rFonts w:ascii="宋体"/>
                <w:color w:val="000000"/>
                <w:sz w:val="21"/>
                <w:szCs w:val="21"/>
                <w:highlight w:val="none"/>
              </w:rPr>
            </w:pPr>
            <w:r>
              <w:rPr>
                <w:rFonts w:hint="eastAsia" w:ascii="宋体" w:hAnsi="宋体"/>
                <w:sz w:val="21"/>
                <w:szCs w:val="21"/>
                <w:highlight w:val="none"/>
              </w:rPr>
              <w:t>杭州德华兔宝宝装饰材料有限公司之子公司</w:t>
            </w:r>
          </w:p>
        </w:tc>
      </w:tr>
    </w:tbl>
    <w:p>
      <w:pPr>
        <w:spacing w:line="360" w:lineRule="auto"/>
        <w:ind w:firstLine="420" w:firstLineChars="200"/>
        <w:outlineLvl w:val="1"/>
        <w:rPr>
          <w:rFonts w:ascii="宋体"/>
          <w:sz w:val="21"/>
          <w:szCs w:val="21"/>
          <w:highlight w:val="none"/>
        </w:rPr>
      </w:pPr>
      <w:r>
        <w:rPr>
          <w:rFonts w:hint="eastAsia" w:ascii="宋体"/>
          <w:sz w:val="21"/>
          <w:szCs w:val="21"/>
          <w:highlight w:val="none"/>
        </w:rPr>
        <w:t>(二) 关联交易情况</w:t>
      </w:r>
    </w:p>
    <w:p>
      <w:pPr>
        <w:spacing w:line="360" w:lineRule="auto"/>
        <w:ind w:firstLine="420" w:firstLineChars="200"/>
        <w:outlineLvl w:val="2"/>
        <w:rPr>
          <w:rFonts w:ascii="宋体" w:hAnsi="宋体"/>
          <w:sz w:val="21"/>
          <w:szCs w:val="21"/>
          <w:highlight w:val="none"/>
        </w:rPr>
      </w:pPr>
      <w:r>
        <w:rPr>
          <w:rFonts w:hint="eastAsia" w:ascii="宋体" w:hAnsi="宋体"/>
          <w:sz w:val="21"/>
          <w:szCs w:val="21"/>
          <w:highlight w:val="none"/>
        </w:rPr>
        <w:t>1. 购销商品、提供和接受劳务的关联交易</w:t>
      </w:r>
    </w:p>
    <w:p>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(1) 明细情况</w:t>
      </w:r>
    </w:p>
    <w:p>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1) 采购商品和接受劳务的关联交易</w:t>
      </w:r>
    </w:p>
    <w:tbl>
      <w:tblPr>
        <w:tblStyle w:val="12"/>
        <w:tblW w:w="968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6"/>
        <w:gridCol w:w="1950"/>
        <w:gridCol w:w="1817"/>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566" w:type="dxa"/>
            <w:vAlign w:val="center"/>
          </w:tcPr>
          <w:p>
            <w:pPr>
              <w:spacing w:line="360" w:lineRule="auto"/>
              <w:ind w:firstLine="210" w:firstLineChars="100"/>
              <w:outlineLvl w:val="0"/>
              <w:rPr>
                <w:rFonts w:ascii="宋体"/>
                <w:sz w:val="21"/>
                <w:szCs w:val="21"/>
                <w:highlight w:val="none"/>
              </w:rPr>
            </w:pPr>
            <w:r>
              <w:rPr>
                <w:rFonts w:hint="eastAsia" w:ascii="宋体"/>
                <w:sz w:val="21"/>
                <w:szCs w:val="21"/>
                <w:highlight w:val="none"/>
              </w:rPr>
              <w:t>关联方</w:t>
            </w:r>
          </w:p>
        </w:tc>
        <w:tc>
          <w:tcPr>
            <w:tcW w:w="1950" w:type="dxa"/>
            <w:vAlign w:val="center"/>
          </w:tcPr>
          <w:p>
            <w:pPr>
              <w:spacing w:line="360" w:lineRule="auto"/>
              <w:ind w:left="-107" w:leftChars="-51" w:right="-105" w:rightChars="-50"/>
              <w:jc w:val="center"/>
              <w:outlineLvl w:val="0"/>
              <w:rPr>
                <w:rFonts w:ascii="宋体"/>
                <w:sz w:val="21"/>
                <w:szCs w:val="21"/>
                <w:highlight w:val="none"/>
              </w:rPr>
            </w:pPr>
            <w:r>
              <w:rPr>
                <w:rFonts w:hint="eastAsia" w:ascii="宋体"/>
                <w:sz w:val="21"/>
                <w:szCs w:val="21"/>
                <w:highlight w:val="none"/>
              </w:rPr>
              <w:t>关联交易内容</w:t>
            </w:r>
          </w:p>
        </w:tc>
        <w:tc>
          <w:tcPr>
            <w:tcW w:w="1817" w:type="dxa"/>
            <w:vAlign w:val="center"/>
          </w:tcPr>
          <w:p>
            <w:pPr>
              <w:spacing w:line="360" w:lineRule="auto"/>
              <w:ind w:left="-111" w:leftChars="-53" w:right="-115" w:rightChars="-55"/>
              <w:jc w:val="center"/>
              <w:outlineLvl w:val="0"/>
              <w:rPr>
                <w:rFonts w:ascii="宋体"/>
                <w:sz w:val="21"/>
                <w:szCs w:val="21"/>
                <w:highlight w:val="none"/>
              </w:rPr>
            </w:pPr>
            <w:r>
              <w:rPr>
                <w:rFonts w:hint="eastAsia" w:ascii="宋体"/>
                <w:sz w:val="21"/>
                <w:szCs w:val="21"/>
                <w:highlight w:val="none"/>
              </w:rPr>
              <w:t>本期数</w:t>
            </w:r>
          </w:p>
        </w:tc>
        <w:tc>
          <w:tcPr>
            <w:tcW w:w="2350" w:type="dxa"/>
            <w:vAlign w:val="center"/>
          </w:tcPr>
          <w:p>
            <w:pPr>
              <w:spacing w:line="360" w:lineRule="auto"/>
              <w:ind w:left="-111" w:leftChars="-53" w:right="-115" w:rightChars="-55"/>
              <w:jc w:val="center"/>
              <w:outlineLvl w:val="0"/>
              <w:rPr>
                <w:rFonts w:ascii="宋体"/>
                <w:sz w:val="21"/>
                <w:szCs w:val="21"/>
                <w:highlight w:val="none"/>
              </w:rPr>
            </w:pPr>
            <w:r>
              <w:rPr>
                <w:rFonts w:hint="eastAsia" w:ascii="宋体"/>
                <w:sz w:val="21"/>
                <w:szCs w:val="21"/>
                <w:highlight w:val="none"/>
              </w:rPr>
              <w:t>上年同期数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66" w:type="dxa"/>
            <w:vAlign w:val="center"/>
          </w:tcPr>
          <w:p>
            <w:pPr>
              <w:spacing w:line="360" w:lineRule="auto"/>
              <w:outlineLvl w:val="0"/>
              <w:rPr>
                <w:rFonts w:ascii="宋体"/>
                <w:sz w:val="21"/>
                <w:szCs w:val="21"/>
                <w:highlight w:val="none"/>
              </w:rPr>
            </w:pPr>
            <w:r>
              <w:rPr>
                <w:rFonts w:hint="eastAsia" w:ascii="宋体"/>
                <w:sz w:val="21"/>
                <w:szCs w:val="21"/>
                <w:highlight w:val="none"/>
              </w:rPr>
              <w:t>德清华展木业有限公司</w:t>
            </w:r>
          </w:p>
        </w:tc>
        <w:tc>
          <w:tcPr>
            <w:tcW w:w="1950" w:type="dxa"/>
            <w:vAlign w:val="center"/>
          </w:tcPr>
          <w:p>
            <w:pPr>
              <w:spacing w:line="360" w:lineRule="auto"/>
              <w:jc w:val="left"/>
              <w:rPr>
                <w:sz w:val="21"/>
                <w:szCs w:val="21"/>
                <w:highlight w:val="none"/>
              </w:rPr>
            </w:pPr>
            <w:r>
              <w:rPr>
                <w:rFonts w:hint="eastAsia" w:ascii="宋体"/>
                <w:sz w:val="21"/>
                <w:szCs w:val="21"/>
                <w:highlight w:val="none"/>
              </w:rPr>
              <w:t>采购材料</w:t>
            </w:r>
          </w:p>
        </w:tc>
        <w:tc>
          <w:tcPr>
            <w:tcW w:w="1817" w:type="dxa"/>
            <w:vAlign w:val="top"/>
          </w:tcPr>
          <w:p>
            <w:pPr>
              <w:spacing w:line="360" w:lineRule="auto"/>
              <w:jc w:val="right"/>
              <w:outlineLvl w:val="0"/>
              <w:rPr>
                <w:rFonts w:hint="eastAsia" w:ascii="宋体" w:eastAsia="宋体"/>
                <w:color w:val="000000"/>
                <w:sz w:val="21"/>
                <w:szCs w:val="21"/>
                <w:highlight w:val="none"/>
                <w:lang w:val="en-US" w:eastAsia="zh-CN"/>
              </w:rPr>
            </w:pPr>
            <w:r>
              <w:rPr>
                <w:rFonts w:hint="eastAsia" w:ascii="宋体"/>
                <w:color w:val="000000"/>
                <w:sz w:val="21"/>
                <w:szCs w:val="21"/>
                <w:highlight w:val="none"/>
                <w:lang w:val="en-US" w:eastAsia="zh-CN"/>
              </w:rPr>
              <w:t>220,341.87</w:t>
            </w:r>
          </w:p>
        </w:tc>
        <w:tc>
          <w:tcPr>
            <w:tcW w:w="2350" w:type="dxa"/>
            <w:vAlign w:val="top"/>
          </w:tcPr>
          <w:p>
            <w:pPr>
              <w:spacing w:line="360" w:lineRule="auto"/>
              <w:jc w:val="right"/>
              <w:outlineLvl w:val="0"/>
              <w:rPr>
                <w:rFonts w:ascii="宋体"/>
                <w:sz w:val="21"/>
                <w:szCs w:val="21"/>
                <w:highlight w:val="none"/>
              </w:rPr>
            </w:pPr>
            <w:r>
              <w:rPr>
                <w:rFonts w:hint="eastAsia" w:ascii="宋体" w:eastAsia="Times New Roman"/>
                <w:sz w:val="21"/>
                <w:szCs w:val="21"/>
                <w:highlight w:val="none"/>
              </w:rPr>
              <w:t>335,179.57</w:t>
            </w:r>
            <w:r>
              <w:rPr>
                <w:rFonts w:ascii="宋体"/>
                <w:color w:val="000000"/>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66" w:type="dxa"/>
            <w:vAlign w:val="center"/>
          </w:tcPr>
          <w:p>
            <w:pPr>
              <w:spacing w:line="360" w:lineRule="auto"/>
              <w:outlineLvl w:val="0"/>
              <w:rPr>
                <w:rFonts w:ascii="宋体"/>
                <w:sz w:val="21"/>
                <w:szCs w:val="21"/>
                <w:highlight w:val="none"/>
              </w:rPr>
            </w:pPr>
            <w:r>
              <w:rPr>
                <w:rFonts w:hint="eastAsia" w:ascii="宋体"/>
                <w:sz w:val="21"/>
                <w:szCs w:val="21"/>
                <w:highlight w:val="none"/>
              </w:rPr>
              <w:t>浙江德华木皮市场管理有限公司</w:t>
            </w:r>
          </w:p>
        </w:tc>
        <w:tc>
          <w:tcPr>
            <w:tcW w:w="1950" w:type="dxa"/>
            <w:vAlign w:val="center"/>
          </w:tcPr>
          <w:p>
            <w:pPr>
              <w:spacing w:line="360" w:lineRule="auto"/>
              <w:jc w:val="left"/>
              <w:outlineLvl w:val="0"/>
              <w:rPr>
                <w:rFonts w:ascii="宋体"/>
                <w:sz w:val="21"/>
                <w:szCs w:val="21"/>
                <w:highlight w:val="none"/>
              </w:rPr>
            </w:pPr>
            <w:r>
              <w:rPr>
                <w:rFonts w:hint="eastAsia" w:ascii="宋体"/>
                <w:sz w:val="21"/>
                <w:szCs w:val="21"/>
                <w:highlight w:val="none"/>
              </w:rPr>
              <w:t>采购材料</w:t>
            </w:r>
          </w:p>
        </w:tc>
        <w:tc>
          <w:tcPr>
            <w:tcW w:w="1817" w:type="dxa"/>
            <w:vAlign w:val="top"/>
          </w:tcPr>
          <w:p>
            <w:pPr>
              <w:spacing w:line="360" w:lineRule="auto"/>
              <w:jc w:val="right"/>
              <w:outlineLvl w:val="0"/>
              <w:rPr>
                <w:rFonts w:ascii="宋体"/>
                <w:color w:val="000000"/>
                <w:sz w:val="21"/>
                <w:szCs w:val="21"/>
                <w:highlight w:val="none"/>
              </w:rPr>
            </w:pPr>
          </w:p>
        </w:tc>
        <w:tc>
          <w:tcPr>
            <w:tcW w:w="2350" w:type="dxa"/>
            <w:vAlign w:val="top"/>
          </w:tcPr>
          <w:p>
            <w:pPr>
              <w:spacing w:line="360" w:lineRule="auto"/>
              <w:jc w:val="right"/>
              <w:outlineLvl w:val="0"/>
              <w:rPr>
                <w:rFonts w:ascii="宋体"/>
                <w:sz w:val="21"/>
                <w:szCs w:val="21"/>
                <w:highlight w:val="none"/>
              </w:rPr>
            </w:pPr>
            <w:r>
              <w:rPr>
                <w:rFonts w:ascii="宋体"/>
                <w:color w:val="000000"/>
                <w:sz w:val="21"/>
                <w:szCs w:val="21"/>
                <w:highlight w:val="none"/>
              </w:rPr>
              <w:t xml:space="preserve"> 27,679.96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66" w:type="dxa"/>
            <w:vAlign w:val="center"/>
          </w:tcPr>
          <w:p>
            <w:pPr>
              <w:spacing w:line="360" w:lineRule="auto"/>
              <w:outlineLvl w:val="0"/>
              <w:rPr>
                <w:rFonts w:ascii="宋体"/>
                <w:sz w:val="21"/>
                <w:szCs w:val="21"/>
                <w:highlight w:val="none"/>
              </w:rPr>
            </w:pPr>
            <w:r>
              <w:rPr>
                <w:rFonts w:hint="eastAsia" w:ascii="宋体"/>
                <w:sz w:val="21"/>
                <w:szCs w:val="21"/>
                <w:highlight w:val="none"/>
              </w:rPr>
              <w:t>德清洛舍漾生态旅游开发有限公司</w:t>
            </w:r>
          </w:p>
        </w:tc>
        <w:tc>
          <w:tcPr>
            <w:tcW w:w="1950" w:type="dxa"/>
            <w:vAlign w:val="center"/>
          </w:tcPr>
          <w:p>
            <w:pPr>
              <w:spacing w:line="360" w:lineRule="auto"/>
              <w:jc w:val="left"/>
              <w:rPr>
                <w:rFonts w:hint="eastAsia" w:eastAsia="宋体"/>
                <w:sz w:val="21"/>
                <w:szCs w:val="21"/>
                <w:highlight w:val="none"/>
                <w:lang w:eastAsia="zh-CN"/>
              </w:rPr>
            </w:pPr>
            <w:r>
              <w:rPr>
                <w:rFonts w:hint="eastAsia"/>
                <w:sz w:val="21"/>
                <w:szCs w:val="21"/>
                <w:highlight w:val="none"/>
                <w:lang w:eastAsia="zh-CN"/>
              </w:rPr>
              <w:t>就餐费</w:t>
            </w:r>
          </w:p>
        </w:tc>
        <w:tc>
          <w:tcPr>
            <w:tcW w:w="1817" w:type="dxa"/>
            <w:vAlign w:val="center"/>
          </w:tcPr>
          <w:p>
            <w:pPr>
              <w:spacing w:line="360" w:lineRule="auto"/>
              <w:jc w:val="right"/>
              <w:outlineLvl w:val="0"/>
              <w:rPr>
                <w:rFonts w:hint="eastAsia" w:ascii="宋体" w:eastAsia="宋体"/>
                <w:color w:val="000000"/>
                <w:sz w:val="21"/>
                <w:szCs w:val="21"/>
                <w:highlight w:val="none"/>
                <w:lang w:val="en-US" w:eastAsia="zh-CN"/>
              </w:rPr>
            </w:pPr>
            <w:r>
              <w:rPr>
                <w:rFonts w:hint="eastAsia" w:ascii="宋体"/>
                <w:color w:val="000000"/>
                <w:sz w:val="21"/>
                <w:szCs w:val="21"/>
                <w:highlight w:val="none"/>
                <w:lang w:val="en-US" w:eastAsia="zh-CN"/>
              </w:rPr>
              <w:t>76,141.00</w:t>
            </w:r>
          </w:p>
        </w:tc>
        <w:tc>
          <w:tcPr>
            <w:tcW w:w="2350" w:type="dxa"/>
            <w:vAlign w:val="center"/>
          </w:tcPr>
          <w:p>
            <w:pPr>
              <w:spacing w:line="360" w:lineRule="auto"/>
              <w:jc w:val="right"/>
              <w:outlineLvl w:val="0"/>
              <w:rPr>
                <w:rFonts w:asci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66" w:type="dxa"/>
            <w:vAlign w:val="center"/>
          </w:tcPr>
          <w:p>
            <w:pPr>
              <w:spacing w:line="360" w:lineRule="auto"/>
              <w:outlineLvl w:val="0"/>
              <w:rPr>
                <w:rFonts w:ascii="宋体"/>
                <w:sz w:val="21"/>
                <w:szCs w:val="21"/>
                <w:highlight w:val="none"/>
              </w:rPr>
            </w:pPr>
            <w:r>
              <w:rPr>
                <w:rFonts w:hint="eastAsia" w:ascii="宋体"/>
                <w:sz w:val="21"/>
                <w:szCs w:val="21"/>
                <w:highlight w:val="none"/>
              </w:rPr>
              <w:t xml:space="preserve">  小  计</w:t>
            </w:r>
          </w:p>
        </w:tc>
        <w:tc>
          <w:tcPr>
            <w:tcW w:w="1950" w:type="dxa"/>
            <w:vAlign w:val="center"/>
          </w:tcPr>
          <w:p>
            <w:pPr>
              <w:spacing w:line="360" w:lineRule="auto"/>
              <w:jc w:val="center"/>
              <w:rPr>
                <w:rFonts w:ascii="宋体"/>
                <w:sz w:val="21"/>
                <w:szCs w:val="21"/>
                <w:highlight w:val="none"/>
              </w:rPr>
            </w:pPr>
          </w:p>
        </w:tc>
        <w:tc>
          <w:tcPr>
            <w:tcW w:w="1817" w:type="dxa"/>
            <w:vAlign w:val="center"/>
          </w:tcPr>
          <w:p>
            <w:pPr>
              <w:spacing w:line="360" w:lineRule="auto"/>
              <w:jc w:val="right"/>
              <w:outlineLvl w:val="0"/>
              <w:rPr>
                <w:rFonts w:hint="eastAsia" w:ascii="宋体" w:eastAsia="宋体"/>
                <w:color w:val="000000"/>
                <w:sz w:val="21"/>
                <w:szCs w:val="21"/>
                <w:highlight w:val="none"/>
                <w:lang w:val="en-US" w:eastAsia="zh-CN"/>
              </w:rPr>
            </w:pPr>
            <w:r>
              <w:rPr>
                <w:rFonts w:hint="eastAsia" w:ascii="宋体"/>
                <w:color w:val="000000"/>
                <w:sz w:val="21"/>
                <w:szCs w:val="21"/>
                <w:highlight w:val="none"/>
                <w:lang w:val="en-US" w:eastAsia="zh-CN"/>
              </w:rPr>
              <w:t>296,482.87</w:t>
            </w:r>
          </w:p>
        </w:tc>
        <w:tc>
          <w:tcPr>
            <w:tcW w:w="2350" w:type="dxa"/>
            <w:vAlign w:val="center"/>
          </w:tcPr>
          <w:p>
            <w:pPr>
              <w:spacing w:line="360" w:lineRule="auto"/>
              <w:jc w:val="right"/>
              <w:outlineLvl w:val="0"/>
              <w:rPr>
                <w:rFonts w:ascii="宋体"/>
                <w:sz w:val="21"/>
                <w:szCs w:val="21"/>
                <w:highlight w:val="none"/>
              </w:rPr>
            </w:pPr>
            <w:r>
              <w:rPr>
                <w:rFonts w:hint="eastAsia" w:ascii="宋体" w:eastAsia="Times New Roman"/>
                <w:sz w:val="21"/>
                <w:szCs w:val="21"/>
                <w:highlight w:val="none"/>
              </w:rPr>
              <w:t>362,859.52</w:t>
            </w:r>
          </w:p>
        </w:tc>
      </w:tr>
    </w:tbl>
    <w:p>
      <w:pPr>
        <w:spacing w:line="360" w:lineRule="auto"/>
        <w:ind w:firstLine="420"/>
        <w:rPr>
          <w:rFonts w:hint="eastAsia" w:ascii="宋体" w:hAnsi="宋体"/>
          <w:sz w:val="21"/>
          <w:szCs w:val="21"/>
          <w:highlight w:val="none"/>
        </w:rPr>
      </w:pPr>
      <w:r>
        <w:rPr>
          <w:rFonts w:hint="eastAsia" w:ascii="宋体" w:hAnsi="宋体"/>
          <w:sz w:val="21"/>
          <w:szCs w:val="21"/>
          <w:highlight w:val="none"/>
        </w:rPr>
        <w:t>2) 出售商品和提供劳务的关联交易</w:t>
      </w:r>
    </w:p>
    <w:tbl>
      <w:tblPr>
        <w:tblStyle w:val="12"/>
        <w:tblW w:w="9667"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5"/>
        <w:gridCol w:w="2235"/>
        <w:gridCol w:w="1834"/>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265" w:type="dxa"/>
            <w:vAlign w:val="center"/>
          </w:tcPr>
          <w:p>
            <w:pPr>
              <w:spacing w:line="360" w:lineRule="auto"/>
              <w:ind w:firstLine="210" w:firstLineChars="100"/>
              <w:outlineLvl w:val="0"/>
              <w:rPr>
                <w:rFonts w:ascii="宋体"/>
                <w:sz w:val="21"/>
                <w:szCs w:val="21"/>
                <w:highlight w:val="none"/>
              </w:rPr>
            </w:pPr>
            <w:r>
              <w:rPr>
                <w:rFonts w:hint="eastAsia" w:ascii="宋体"/>
                <w:sz w:val="21"/>
                <w:szCs w:val="21"/>
                <w:highlight w:val="none"/>
              </w:rPr>
              <w:t>关联方</w:t>
            </w:r>
          </w:p>
        </w:tc>
        <w:tc>
          <w:tcPr>
            <w:tcW w:w="2235" w:type="dxa"/>
            <w:vAlign w:val="center"/>
          </w:tcPr>
          <w:p>
            <w:pPr>
              <w:spacing w:line="360" w:lineRule="auto"/>
              <w:ind w:left="-107" w:leftChars="-51" w:right="-105" w:rightChars="-50"/>
              <w:jc w:val="center"/>
              <w:outlineLvl w:val="0"/>
              <w:rPr>
                <w:rFonts w:ascii="宋体"/>
                <w:sz w:val="21"/>
                <w:szCs w:val="21"/>
                <w:highlight w:val="none"/>
              </w:rPr>
            </w:pPr>
            <w:r>
              <w:rPr>
                <w:rFonts w:hint="eastAsia" w:ascii="宋体"/>
                <w:sz w:val="21"/>
                <w:szCs w:val="21"/>
                <w:highlight w:val="none"/>
              </w:rPr>
              <w:t>关联交易内容</w:t>
            </w:r>
          </w:p>
        </w:tc>
        <w:tc>
          <w:tcPr>
            <w:tcW w:w="1834" w:type="dxa"/>
            <w:vAlign w:val="center"/>
          </w:tcPr>
          <w:p>
            <w:pPr>
              <w:spacing w:line="360" w:lineRule="auto"/>
              <w:ind w:left="-111" w:leftChars="-53" w:right="-115" w:rightChars="-55"/>
              <w:jc w:val="center"/>
              <w:outlineLvl w:val="0"/>
              <w:rPr>
                <w:rFonts w:ascii="宋体"/>
                <w:sz w:val="21"/>
                <w:szCs w:val="21"/>
                <w:highlight w:val="none"/>
              </w:rPr>
            </w:pPr>
            <w:r>
              <w:rPr>
                <w:rFonts w:hint="eastAsia" w:ascii="宋体"/>
                <w:sz w:val="21"/>
                <w:szCs w:val="21"/>
                <w:highlight w:val="none"/>
              </w:rPr>
              <w:t>本期数</w:t>
            </w:r>
          </w:p>
        </w:tc>
        <w:tc>
          <w:tcPr>
            <w:tcW w:w="2333" w:type="dxa"/>
            <w:vAlign w:val="center"/>
          </w:tcPr>
          <w:p>
            <w:pPr>
              <w:spacing w:line="360" w:lineRule="auto"/>
              <w:ind w:left="-111" w:leftChars="-53" w:right="-115" w:rightChars="-55"/>
              <w:jc w:val="center"/>
              <w:outlineLvl w:val="0"/>
              <w:rPr>
                <w:rFonts w:ascii="宋体"/>
                <w:sz w:val="21"/>
                <w:szCs w:val="21"/>
                <w:highlight w:val="none"/>
              </w:rPr>
            </w:pPr>
            <w:r>
              <w:rPr>
                <w:rFonts w:hint="eastAsia" w:ascii="宋体"/>
                <w:sz w:val="21"/>
                <w:szCs w:val="21"/>
                <w:highlight w:val="none"/>
              </w:rPr>
              <w:t>上年同期数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65" w:type="dxa"/>
            <w:vAlign w:val="center"/>
          </w:tcPr>
          <w:p>
            <w:pPr>
              <w:spacing w:line="0" w:lineRule="atLeast"/>
              <w:outlineLvl w:val="0"/>
              <w:rPr>
                <w:rFonts w:ascii="宋体"/>
                <w:sz w:val="21"/>
                <w:szCs w:val="21"/>
                <w:highlight w:val="none"/>
              </w:rPr>
            </w:pPr>
            <w:r>
              <w:rPr>
                <w:rFonts w:hint="eastAsia" w:ascii="宋体"/>
                <w:sz w:val="21"/>
                <w:szCs w:val="21"/>
                <w:highlight w:val="none"/>
              </w:rPr>
              <w:t>杭州德华兔宝宝装饰材料有限公司</w:t>
            </w:r>
          </w:p>
        </w:tc>
        <w:tc>
          <w:tcPr>
            <w:tcW w:w="2235" w:type="dxa"/>
            <w:vAlign w:val="center"/>
          </w:tcPr>
          <w:p>
            <w:pPr>
              <w:spacing w:line="0" w:lineRule="atLeast"/>
              <w:jc w:val="left"/>
              <w:outlineLvl w:val="0"/>
              <w:rPr>
                <w:rFonts w:ascii="宋体"/>
                <w:color w:val="auto"/>
                <w:sz w:val="21"/>
                <w:szCs w:val="21"/>
                <w:highlight w:val="none"/>
              </w:rPr>
            </w:pPr>
            <w:r>
              <w:rPr>
                <w:rFonts w:hint="eastAsia" w:ascii="宋体"/>
                <w:color w:val="auto"/>
                <w:sz w:val="21"/>
                <w:szCs w:val="21"/>
                <w:highlight w:val="none"/>
              </w:rPr>
              <w:t>出售成品</w:t>
            </w:r>
          </w:p>
        </w:tc>
        <w:tc>
          <w:tcPr>
            <w:tcW w:w="1834" w:type="dxa"/>
            <w:vAlign w:val="center"/>
          </w:tcPr>
          <w:p>
            <w:pPr>
              <w:spacing w:line="360" w:lineRule="auto"/>
              <w:jc w:val="right"/>
              <w:outlineLvl w:val="0"/>
              <w:rPr>
                <w:rFonts w:hint="eastAsia" w:ascii="宋体" w:eastAsia="宋体"/>
                <w:sz w:val="21"/>
                <w:szCs w:val="21"/>
                <w:highlight w:val="none"/>
                <w:lang w:val="en-US" w:eastAsia="zh-CN"/>
              </w:rPr>
            </w:pPr>
            <w:r>
              <w:rPr>
                <w:rFonts w:hint="eastAsia" w:ascii="宋体"/>
                <w:sz w:val="21"/>
                <w:szCs w:val="21"/>
                <w:highlight w:val="none"/>
                <w:lang w:val="en-US" w:eastAsia="zh-CN"/>
              </w:rPr>
              <w:t>62,716,797.45</w:t>
            </w:r>
          </w:p>
        </w:tc>
        <w:tc>
          <w:tcPr>
            <w:tcW w:w="2333" w:type="dxa"/>
            <w:vAlign w:val="center"/>
          </w:tcPr>
          <w:p>
            <w:pPr>
              <w:spacing w:line="360" w:lineRule="auto"/>
              <w:jc w:val="right"/>
              <w:outlineLvl w:val="0"/>
              <w:rPr>
                <w:rFonts w:ascii="宋体"/>
                <w:sz w:val="21"/>
                <w:szCs w:val="21"/>
                <w:highlight w:val="none"/>
              </w:rPr>
            </w:pPr>
            <w:r>
              <w:rPr>
                <w:rFonts w:hint="eastAsia" w:ascii="宋体" w:eastAsia="Times New Roman"/>
                <w:sz w:val="21"/>
                <w:szCs w:val="21"/>
                <w:highlight w:val="none"/>
              </w:rPr>
              <w:t>47,478,847.84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65" w:type="dxa"/>
            <w:vAlign w:val="center"/>
          </w:tcPr>
          <w:p>
            <w:pPr>
              <w:spacing w:line="0" w:lineRule="atLeast"/>
              <w:outlineLvl w:val="0"/>
              <w:rPr>
                <w:rFonts w:ascii="宋体"/>
                <w:sz w:val="21"/>
                <w:szCs w:val="21"/>
                <w:highlight w:val="none"/>
              </w:rPr>
            </w:pPr>
            <w:r>
              <w:rPr>
                <w:rFonts w:hint="eastAsia" w:ascii="宋体"/>
                <w:sz w:val="21"/>
                <w:szCs w:val="21"/>
                <w:highlight w:val="none"/>
              </w:rPr>
              <w:t>德清华展木业有限公司</w:t>
            </w:r>
          </w:p>
        </w:tc>
        <w:tc>
          <w:tcPr>
            <w:tcW w:w="2235" w:type="dxa"/>
            <w:vAlign w:val="center"/>
          </w:tcPr>
          <w:p>
            <w:pPr>
              <w:spacing w:line="0" w:lineRule="atLeast"/>
              <w:jc w:val="left"/>
              <w:outlineLvl w:val="0"/>
              <w:rPr>
                <w:rFonts w:ascii="宋体"/>
                <w:color w:val="auto"/>
                <w:sz w:val="21"/>
                <w:szCs w:val="21"/>
                <w:highlight w:val="none"/>
              </w:rPr>
            </w:pPr>
            <w:r>
              <w:rPr>
                <w:rFonts w:hint="eastAsia" w:ascii="宋体"/>
                <w:color w:val="auto"/>
                <w:sz w:val="21"/>
                <w:szCs w:val="21"/>
                <w:highlight w:val="none"/>
              </w:rPr>
              <w:t>出售成品</w:t>
            </w:r>
          </w:p>
        </w:tc>
        <w:tc>
          <w:tcPr>
            <w:tcW w:w="1834" w:type="dxa"/>
            <w:vAlign w:val="center"/>
          </w:tcPr>
          <w:p>
            <w:pPr>
              <w:spacing w:line="360" w:lineRule="auto"/>
              <w:jc w:val="right"/>
              <w:outlineLvl w:val="0"/>
              <w:rPr>
                <w:rFonts w:hint="eastAsia" w:ascii="宋体" w:eastAsia="宋体"/>
                <w:sz w:val="21"/>
                <w:szCs w:val="21"/>
                <w:highlight w:val="none"/>
                <w:lang w:val="en-US" w:eastAsia="zh-CN"/>
              </w:rPr>
            </w:pPr>
            <w:r>
              <w:rPr>
                <w:rFonts w:hint="eastAsia" w:ascii="宋体"/>
                <w:sz w:val="21"/>
                <w:szCs w:val="21"/>
                <w:highlight w:val="none"/>
                <w:lang w:val="en-US" w:eastAsia="zh-CN"/>
              </w:rPr>
              <w:t>3,264,408.53</w:t>
            </w:r>
          </w:p>
        </w:tc>
        <w:tc>
          <w:tcPr>
            <w:tcW w:w="2333" w:type="dxa"/>
            <w:vAlign w:val="center"/>
          </w:tcPr>
          <w:p>
            <w:pPr>
              <w:spacing w:line="360" w:lineRule="auto"/>
              <w:jc w:val="right"/>
              <w:outlineLvl w:val="0"/>
              <w:rPr>
                <w:rFonts w:ascii="宋体"/>
                <w:sz w:val="21"/>
                <w:szCs w:val="21"/>
                <w:highlight w:val="none"/>
              </w:rPr>
            </w:pPr>
            <w:r>
              <w:rPr>
                <w:rFonts w:hint="eastAsia" w:ascii="宋体" w:eastAsia="Times New Roman"/>
                <w:sz w:val="21"/>
                <w:szCs w:val="21"/>
                <w:highlight w:val="none"/>
              </w:rPr>
              <w:t>3,186,527.74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65" w:type="dxa"/>
            <w:vAlign w:val="center"/>
          </w:tcPr>
          <w:p>
            <w:pPr>
              <w:spacing w:line="0" w:lineRule="atLeast"/>
              <w:outlineLvl w:val="0"/>
              <w:rPr>
                <w:rFonts w:ascii="宋体"/>
                <w:sz w:val="21"/>
                <w:szCs w:val="21"/>
                <w:highlight w:val="none"/>
              </w:rPr>
            </w:pPr>
            <w:r>
              <w:rPr>
                <w:rFonts w:hint="eastAsia" w:ascii="宋体"/>
                <w:sz w:val="21"/>
                <w:szCs w:val="21"/>
                <w:highlight w:val="none"/>
              </w:rPr>
              <w:t>上海兔宝宝木业有限公司</w:t>
            </w:r>
          </w:p>
        </w:tc>
        <w:tc>
          <w:tcPr>
            <w:tcW w:w="2235" w:type="dxa"/>
            <w:vAlign w:val="center"/>
          </w:tcPr>
          <w:p>
            <w:pPr>
              <w:spacing w:line="0" w:lineRule="atLeast"/>
              <w:jc w:val="left"/>
              <w:outlineLvl w:val="0"/>
              <w:rPr>
                <w:rFonts w:ascii="宋体"/>
                <w:color w:val="auto"/>
                <w:sz w:val="21"/>
                <w:szCs w:val="21"/>
                <w:highlight w:val="none"/>
              </w:rPr>
            </w:pPr>
            <w:r>
              <w:rPr>
                <w:rFonts w:hint="eastAsia" w:ascii="宋体"/>
                <w:color w:val="auto"/>
                <w:sz w:val="21"/>
                <w:szCs w:val="21"/>
                <w:highlight w:val="none"/>
              </w:rPr>
              <w:t>出售成品</w:t>
            </w:r>
          </w:p>
        </w:tc>
        <w:tc>
          <w:tcPr>
            <w:tcW w:w="1834" w:type="dxa"/>
            <w:vAlign w:val="center"/>
          </w:tcPr>
          <w:p>
            <w:pPr>
              <w:spacing w:line="360" w:lineRule="auto"/>
              <w:jc w:val="right"/>
              <w:outlineLvl w:val="0"/>
              <w:rPr>
                <w:rFonts w:hint="eastAsia" w:ascii="宋体" w:eastAsia="宋体"/>
                <w:sz w:val="21"/>
                <w:szCs w:val="21"/>
                <w:highlight w:val="none"/>
                <w:lang w:val="en-US" w:eastAsia="zh-CN"/>
              </w:rPr>
            </w:pPr>
            <w:r>
              <w:rPr>
                <w:rFonts w:hint="eastAsia" w:ascii="宋体"/>
                <w:sz w:val="21"/>
                <w:szCs w:val="21"/>
                <w:highlight w:val="none"/>
                <w:lang w:val="en-US" w:eastAsia="zh-CN"/>
              </w:rPr>
              <w:t>1,017,588.88</w:t>
            </w:r>
          </w:p>
        </w:tc>
        <w:tc>
          <w:tcPr>
            <w:tcW w:w="2333" w:type="dxa"/>
            <w:vAlign w:val="center"/>
          </w:tcPr>
          <w:p>
            <w:pPr>
              <w:spacing w:line="360" w:lineRule="auto"/>
              <w:jc w:val="right"/>
              <w:outlineLvl w:val="0"/>
              <w:rPr>
                <w:rFonts w:ascii="宋体"/>
                <w:sz w:val="21"/>
                <w:szCs w:val="21"/>
                <w:highlight w:val="none"/>
              </w:rPr>
            </w:pPr>
            <w:r>
              <w:rPr>
                <w:rFonts w:hint="eastAsia" w:ascii="宋体" w:eastAsia="Times New Roman"/>
                <w:sz w:val="21"/>
                <w:szCs w:val="21"/>
                <w:highlight w:val="none"/>
              </w:rPr>
              <w:t>2,439,278.61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65" w:type="dxa"/>
            <w:vAlign w:val="center"/>
          </w:tcPr>
          <w:p>
            <w:pPr>
              <w:spacing w:line="0" w:lineRule="atLeast"/>
              <w:outlineLvl w:val="0"/>
              <w:rPr>
                <w:rFonts w:ascii="宋体"/>
                <w:sz w:val="21"/>
                <w:szCs w:val="21"/>
                <w:highlight w:val="none"/>
              </w:rPr>
            </w:pPr>
            <w:r>
              <w:rPr>
                <w:rFonts w:hint="eastAsia" w:ascii="宋体"/>
                <w:sz w:val="21"/>
                <w:szCs w:val="21"/>
                <w:highlight w:val="none"/>
              </w:rPr>
              <w:t>浙江珠江德华钢琴有限公司</w:t>
            </w:r>
          </w:p>
        </w:tc>
        <w:tc>
          <w:tcPr>
            <w:tcW w:w="2235" w:type="dxa"/>
            <w:vAlign w:val="center"/>
          </w:tcPr>
          <w:p>
            <w:pPr>
              <w:spacing w:line="0" w:lineRule="atLeast"/>
              <w:jc w:val="left"/>
              <w:outlineLvl w:val="0"/>
              <w:rPr>
                <w:rFonts w:ascii="宋体"/>
                <w:color w:val="auto"/>
                <w:sz w:val="21"/>
                <w:szCs w:val="21"/>
                <w:highlight w:val="none"/>
              </w:rPr>
            </w:pPr>
            <w:r>
              <w:rPr>
                <w:rFonts w:hint="eastAsia" w:ascii="宋体"/>
                <w:color w:val="auto"/>
                <w:sz w:val="21"/>
                <w:szCs w:val="21"/>
                <w:highlight w:val="none"/>
              </w:rPr>
              <w:t>水电费等</w:t>
            </w:r>
          </w:p>
        </w:tc>
        <w:tc>
          <w:tcPr>
            <w:tcW w:w="1834" w:type="dxa"/>
            <w:vAlign w:val="center"/>
          </w:tcPr>
          <w:p>
            <w:pPr>
              <w:spacing w:line="360" w:lineRule="auto"/>
              <w:jc w:val="right"/>
              <w:outlineLvl w:val="0"/>
              <w:rPr>
                <w:rFonts w:hint="eastAsia" w:ascii="宋体" w:eastAsia="宋体"/>
                <w:sz w:val="21"/>
                <w:szCs w:val="21"/>
                <w:highlight w:val="none"/>
                <w:lang w:val="en-US" w:eastAsia="zh-CN"/>
              </w:rPr>
            </w:pPr>
            <w:r>
              <w:rPr>
                <w:rFonts w:hint="eastAsia" w:ascii="宋体"/>
                <w:sz w:val="21"/>
                <w:szCs w:val="21"/>
                <w:highlight w:val="none"/>
                <w:lang w:val="en-US" w:eastAsia="zh-CN"/>
              </w:rPr>
              <w:t>104,323.26</w:t>
            </w:r>
          </w:p>
        </w:tc>
        <w:tc>
          <w:tcPr>
            <w:tcW w:w="2333" w:type="dxa"/>
            <w:vAlign w:val="center"/>
          </w:tcPr>
          <w:p>
            <w:pPr>
              <w:spacing w:line="360" w:lineRule="auto"/>
              <w:jc w:val="right"/>
              <w:outlineLvl w:val="0"/>
              <w:rPr>
                <w:rFonts w:ascii="宋体"/>
                <w:sz w:val="21"/>
                <w:szCs w:val="21"/>
                <w:highlight w:val="none"/>
              </w:rPr>
            </w:pPr>
            <w:r>
              <w:rPr>
                <w:rFonts w:hint="eastAsia" w:ascii="宋体" w:eastAsia="Times New Roman"/>
                <w:sz w:val="21"/>
                <w:szCs w:val="21"/>
                <w:highlight w:val="none"/>
              </w:rPr>
              <w:t>134,275.11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65" w:type="dxa"/>
            <w:vAlign w:val="center"/>
          </w:tcPr>
          <w:p>
            <w:pPr>
              <w:spacing w:line="0" w:lineRule="atLeast"/>
              <w:outlineLvl w:val="0"/>
              <w:rPr>
                <w:rFonts w:hint="eastAsia" w:ascii="宋体"/>
                <w:sz w:val="21"/>
                <w:szCs w:val="21"/>
                <w:highlight w:val="none"/>
              </w:rPr>
            </w:pPr>
            <w:r>
              <w:rPr>
                <w:rFonts w:hint="eastAsia" w:ascii="宋体"/>
                <w:sz w:val="21"/>
                <w:szCs w:val="21"/>
                <w:highlight w:val="none"/>
              </w:rPr>
              <w:t>德清洛舍漾生态旅游开发有限公司</w:t>
            </w:r>
          </w:p>
        </w:tc>
        <w:tc>
          <w:tcPr>
            <w:tcW w:w="2235" w:type="dxa"/>
            <w:vAlign w:val="center"/>
          </w:tcPr>
          <w:p>
            <w:pPr>
              <w:spacing w:line="0" w:lineRule="atLeast"/>
              <w:jc w:val="left"/>
              <w:outlineLvl w:val="0"/>
              <w:rPr>
                <w:rFonts w:ascii="宋体"/>
                <w:color w:val="auto"/>
                <w:sz w:val="21"/>
                <w:szCs w:val="21"/>
                <w:highlight w:val="none"/>
              </w:rPr>
            </w:pPr>
            <w:r>
              <w:rPr>
                <w:rFonts w:hint="eastAsia" w:ascii="宋体"/>
                <w:color w:val="auto"/>
                <w:sz w:val="21"/>
                <w:szCs w:val="21"/>
                <w:highlight w:val="none"/>
              </w:rPr>
              <w:t>出售</w:t>
            </w:r>
            <w:r>
              <w:rPr>
                <w:rFonts w:hint="eastAsia" w:ascii="宋体"/>
                <w:color w:val="auto"/>
                <w:sz w:val="21"/>
                <w:szCs w:val="21"/>
                <w:highlight w:val="none"/>
                <w:lang w:eastAsia="zh-CN"/>
              </w:rPr>
              <w:t>成品</w:t>
            </w:r>
          </w:p>
        </w:tc>
        <w:tc>
          <w:tcPr>
            <w:tcW w:w="1834" w:type="dxa"/>
            <w:vAlign w:val="center"/>
          </w:tcPr>
          <w:p>
            <w:pPr>
              <w:spacing w:line="360" w:lineRule="auto"/>
              <w:jc w:val="right"/>
              <w:outlineLvl w:val="0"/>
              <w:rPr>
                <w:rFonts w:hint="eastAsia" w:ascii="宋体" w:eastAsia="宋体"/>
                <w:sz w:val="21"/>
                <w:szCs w:val="21"/>
                <w:highlight w:val="none"/>
                <w:lang w:val="en-US" w:eastAsia="zh-CN"/>
              </w:rPr>
            </w:pPr>
            <w:r>
              <w:rPr>
                <w:rFonts w:hint="eastAsia" w:ascii="宋体"/>
                <w:sz w:val="21"/>
                <w:szCs w:val="21"/>
                <w:highlight w:val="none"/>
                <w:lang w:val="en-US" w:eastAsia="zh-CN"/>
              </w:rPr>
              <w:t>94,878.21</w:t>
            </w:r>
          </w:p>
        </w:tc>
        <w:tc>
          <w:tcPr>
            <w:tcW w:w="2333" w:type="dxa"/>
            <w:vAlign w:val="center"/>
          </w:tcPr>
          <w:p>
            <w:pPr>
              <w:spacing w:line="360" w:lineRule="auto"/>
              <w:jc w:val="right"/>
              <w:outlineLvl w:val="0"/>
              <w:rPr>
                <w:rFonts w:asci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65" w:type="dxa"/>
            <w:vAlign w:val="center"/>
          </w:tcPr>
          <w:p>
            <w:pPr>
              <w:spacing w:line="0" w:lineRule="atLeast"/>
              <w:outlineLvl w:val="0"/>
              <w:rPr>
                <w:rFonts w:ascii="宋体"/>
                <w:sz w:val="21"/>
                <w:szCs w:val="21"/>
                <w:highlight w:val="none"/>
              </w:rPr>
            </w:pPr>
            <w:r>
              <w:rPr>
                <w:rFonts w:hint="eastAsia" w:ascii="宋体"/>
                <w:sz w:val="21"/>
                <w:szCs w:val="21"/>
                <w:highlight w:val="none"/>
              </w:rPr>
              <w:t>德华集团控股股份有限公司</w:t>
            </w:r>
          </w:p>
        </w:tc>
        <w:tc>
          <w:tcPr>
            <w:tcW w:w="2235" w:type="dxa"/>
            <w:vAlign w:val="center"/>
          </w:tcPr>
          <w:p>
            <w:pPr>
              <w:spacing w:line="0" w:lineRule="atLeast"/>
              <w:jc w:val="left"/>
              <w:outlineLvl w:val="0"/>
              <w:rPr>
                <w:rFonts w:ascii="宋体"/>
                <w:color w:val="auto"/>
                <w:sz w:val="21"/>
                <w:szCs w:val="21"/>
                <w:highlight w:val="none"/>
              </w:rPr>
            </w:pPr>
            <w:r>
              <w:rPr>
                <w:rFonts w:hint="eastAsia" w:ascii="宋体"/>
                <w:color w:val="auto"/>
                <w:sz w:val="21"/>
                <w:szCs w:val="21"/>
                <w:highlight w:val="none"/>
              </w:rPr>
              <w:t>水电费等</w:t>
            </w:r>
          </w:p>
        </w:tc>
        <w:tc>
          <w:tcPr>
            <w:tcW w:w="1834" w:type="dxa"/>
            <w:vAlign w:val="center"/>
          </w:tcPr>
          <w:p>
            <w:pPr>
              <w:spacing w:line="360" w:lineRule="auto"/>
              <w:jc w:val="right"/>
              <w:outlineLvl w:val="0"/>
              <w:rPr>
                <w:rFonts w:hint="eastAsia" w:ascii="宋体" w:eastAsia="宋体"/>
                <w:sz w:val="21"/>
                <w:szCs w:val="21"/>
                <w:highlight w:val="none"/>
                <w:lang w:val="en-US" w:eastAsia="zh-CN"/>
              </w:rPr>
            </w:pPr>
            <w:r>
              <w:rPr>
                <w:rFonts w:hint="eastAsia" w:ascii="宋体"/>
                <w:sz w:val="21"/>
                <w:szCs w:val="21"/>
                <w:highlight w:val="none"/>
                <w:lang w:val="en-US" w:eastAsia="zh-CN"/>
              </w:rPr>
              <w:t>51,944.80</w:t>
            </w:r>
          </w:p>
        </w:tc>
        <w:tc>
          <w:tcPr>
            <w:tcW w:w="2333" w:type="dxa"/>
            <w:vAlign w:val="center"/>
          </w:tcPr>
          <w:p>
            <w:pPr>
              <w:spacing w:line="360" w:lineRule="auto"/>
              <w:jc w:val="right"/>
              <w:outlineLvl w:val="0"/>
              <w:rPr>
                <w:rFonts w:ascii="宋体"/>
                <w:sz w:val="21"/>
                <w:szCs w:val="21"/>
                <w:highlight w:val="none"/>
              </w:rPr>
            </w:pPr>
            <w:r>
              <w:rPr>
                <w:rFonts w:hint="eastAsia" w:ascii="宋体" w:eastAsia="Times New Roman"/>
                <w:sz w:val="21"/>
                <w:szCs w:val="21"/>
                <w:highlight w:val="none"/>
              </w:rPr>
              <w:t>46,697.60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3265" w:type="dxa"/>
            <w:vAlign w:val="center"/>
          </w:tcPr>
          <w:p>
            <w:pPr>
              <w:spacing w:line="0" w:lineRule="atLeast"/>
              <w:outlineLvl w:val="0"/>
              <w:rPr>
                <w:rFonts w:ascii="宋体"/>
                <w:sz w:val="21"/>
                <w:szCs w:val="21"/>
                <w:highlight w:val="none"/>
              </w:rPr>
            </w:pPr>
            <w:r>
              <w:rPr>
                <w:rFonts w:hint="eastAsia" w:ascii="宋体"/>
                <w:sz w:val="21"/>
                <w:szCs w:val="21"/>
                <w:highlight w:val="none"/>
              </w:rPr>
              <w:t>德清德航游艇制造有限公司</w:t>
            </w:r>
          </w:p>
        </w:tc>
        <w:tc>
          <w:tcPr>
            <w:tcW w:w="2235" w:type="dxa"/>
            <w:vAlign w:val="center"/>
          </w:tcPr>
          <w:p>
            <w:pPr>
              <w:spacing w:line="0" w:lineRule="atLeast"/>
              <w:jc w:val="left"/>
              <w:outlineLvl w:val="0"/>
              <w:rPr>
                <w:rFonts w:ascii="宋体"/>
                <w:color w:val="auto"/>
                <w:sz w:val="21"/>
                <w:szCs w:val="21"/>
                <w:highlight w:val="none"/>
              </w:rPr>
            </w:pPr>
            <w:r>
              <w:rPr>
                <w:rFonts w:hint="eastAsia" w:ascii="宋体"/>
                <w:color w:val="auto"/>
                <w:sz w:val="21"/>
                <w:szCs w:val="21"/>
                <w:highlight w:val="none"/>
              </w:rPr>
              <w:t>出售电费</w:t>
            </w:r>
            <w:r>
              <w:rPr>
                <w:rFonts w:hint="eastAsia" w:ascii="宋体"/>
                <w:color w:val="auto"/>
                <w:sz w:val="21"/>
                <w:szCs w:val="21"/>
                <w:highlight w:val="none"/>
                <w:lang w:eastAsia="zh-CN"/>
              </w:rPr>
              <w:t>、原辅料</w:t>
            </w:r>
          </w:p>
        </w:tc>
        <w:tc>
          <w:tcPr>
            <w:tcW w:w="1834" w:type="dxa"/>
            <w:vAlign w:val="center"/>
          </w:tcPr>
          <w:p>
            <w:pPr>
              <w:spacing w:line="360" w:lineRule="auto"/>
              <w:jc w:val="right"/>
              <w:outlineLvl w:val="0"/>
              <w:rPr>
                <w:rFonts w:hint="eastAsia" w:ascii="宋体" w:eastAsia="宋体"/>
                <w:sz w:val="21"/>
                <w:szCs w:val="21"/>
                <w:highlight w:val="none"/>
                <w:lang w:val="en-US" w:eastAsia="zh-CN"/>
              </w:rPr>
            </w:pPr>
            <w:r>
              <w:rPr>
                <w:rFonts w:hint="eastAsia" w:ascii="宋体"/>
                <w:sz w:val="21"/>
                <w:szCs w:val="21"/>
                <w:highlight w:val="none"/>
                <w:lang w:val="en-US" w:eastAsia="zh-CN"/>
              </w:rPr>
              <w:t>38,559.00</w:t>
            </w:r>
          </w:p>
        </w:tc>
        <w:tc>
          <w:tcPr>
            <w:tcW w:w="2333" w:type="dxa"/>
            <w:vAlign w:val="center"/>
          </w:tcPr>
          <w:p>
            <w:pPr>
              <w:spacing w:line="360" w:lineRule="auto"/>
              <w:jc w:val="right"/>
              <w:outlineLvl w:val="0"/>
              <w:rPr>
                <w:rFonts w:ascii="宋体"/>
                <w:sz w:val="21"/>
                <w:szCs w:val="21"/>
                <w:highlight w:val="none"/>
              </w:rPr>
            </w:pPr>
            <w:r>
              <w:rPr>
                <w:rFonts w:hint="eastAsia" w:ascii="宋体" w:eastAsia="Times New Roman"/>
                <w:sz w:val="21"/>
                <w:szCs w:val="21"/>
                <w:highlight w:val="none"/>
              </w:rPr>
              <w:t>70,261.51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65" w:type="dxa"/>
            <w:vAlign w:val="center"/>
          </w:tcPr>
          <w:p>
            <w:pPr>
              <w:spacing w:line="0" w:lineRule="atLeast"/>
              <w:outlineLvl w:val="0"/>
              <w:rPr>
                <w:rFonts w:ascii="宋体"/>
                <w:sz w:val="21"/>
                <w:szCs w:val="21"/>
                <w:highlight w:val="none"/>
              </w:rPr>
            </w:pPr>
            <w:r>
              <w:rPr>
                <w:rFonts w:hint="eastAsia" w:ascii="宋体"/>
                <w:sz w:val="21"/>
                <w:szCs w:val="21"/>
                <w:highlight w:val="none"/>
              </w:rPr>
              <w:t xml:space="preserve">  小  计</w:t>
            </w:r>
          </w:p>
        </w:tc>
        <w:tc>
          <w:tcPr>
            <w:tcW w:w="2235" w:type="dxa"/>
            <w:vAlign w:val="center"/>
          </w:tcPr>
          <w:p>
            <w:pPr>
              <w:spacing w:line="0" w:lineRule="atLeast"/>
              <w:jc w:val="center"/>
              <w:outlineLvl w:val="0"/>
              <w:rPr>
                <w:rFonts w:ascii="宋体"/>
                <w:sz w:val="21"/>
                <w:szCs w:val="21"/>
                <w:highlight w:val="none"/>
              </w:rPr>
            </w:pPr>
          </w:p>
        </w:tc>
        <w:tc>
          <w:tcPr>
            <w:tcW w:w="1834" w:type="dxa"/>
            <w:vAlign w:val="center"/>
          </w:tcPr>
          <w:p>
            <w:pPr>
              <w:spacing w:line="360" w:lineRule="auto"/>
              <w:jc w:val="right"/>
              <w:outlineLvl w:val="0"/>
              <w:rPr>
                <w:rFonts w:hint="eastAsia" w:ascii="宋体" w:eastAsia="宋体"/>
                <w:sz w:val="21"/>
                <w:szCs w:val="21"/>
                <w:highlight w:val="none"/>
                <w:lang w:val="en-US" w:eastAsia="zh-CN"/>
              </w:rPr>
            </w:pPr>
            <w:r>
              <w:rPr>
                <w:rFonts w:hint="eastAsia" w:ascii="宋体"/>
                <w:sz w:val="21"/>
                <w:szCs w:val="21"/>
                <w:highlight w:val="none"/>
                <w:lang w:val="en-US" w:eastAsia="zh-CN"/>
              </w:rPr>
              <w:t>67,288,500.13</w:t>
            </w:r>
          </w:p>
        </w:tc>
        <w:tc>
          <w:tcPr>
            <w:tcW w:w="2333" w:type="dxa"/>
            <w:vAlign w:val="center"/>
          </w:tcPr>
          <w:p>
            <w:pPr>
              <w:spacing w:line="360" w:lineRule="auto"/>
              <w:jc w:val="right"/>
              <w:outlineLvl w:val="0"/>
              <w:rPr>
                <w:rFonts w:ascii="宋体"/>
                <w:sz w:val="21"/>
                <w:szCs w:val="21"/>
                <w:highlight w:val="none"/>
              </w:rPr>
            </w:pPr>
            <w:r>
              <w:rPr>
                <w:rFonts w:hint="eastAsia" w:ascii="宋体" w:eastAsia="Times New Roman"/>
                <w:sz w:val="21"/>
                <w:szCs w:val="21"/>
                <w:highlight w:val="none"/>
              </w:rPr>
              <w:t>53,355,888.41</w:t>
            </w:r>
          </w:p>
        </w:tc>
      </w:tr>
    </w:tbl>
    <w:p>
      <w:pPr>
        <w:spacing w:line="360" w:lineRule="auto"/>
        <w:ind w:firstLine="420" w:firstLineChars="200"/>
        <w:outlineLvl w:val="2"/>
        <w:rPr>
          <w:rFonts w:hint="eastAsia" w:ascii="宋体" w:hAnsi="宋体"/>
          <w:sz w:val="21"/>
          <w:szCs w:val="21"/>
          <w:highlight w:val="none"/>
        </w:rPr>
      </w:pPr>
      <w:r>
        <w:rPr>
          <w:rFonts w:hint="eastAsia" w:ascii="宋体" w:hAnsi="宋体"/>
          <w:sz w:val="21"/>
          <w:szCs w:val="21"/>
          <w:highlight w:val="none"/>
        </w:rPr>
        <w:t>2. 关联租赁情况</w:t>
      </w:r>
    </w:p>
    <w:p>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(1) 明细情况</w:t>
      </w:r>
    </w:p>
    <w:p>
      <w:pPr>
        <w:spacing w:line="360" w:lineRule="auto"/>
        <w:ind w:firstLine="420" w:firstLineChars="200"/>
        <w:rPr>
          <w:sz w:val="21"/>
          <w:szCs w:val="21"/>
          <w:highlight w:val="none"/>
        </w:rPr>
      </w:pPr>
      <w:r>
        <w:rPr>
          <w:rFonts w:hint="eastAsia" w:ascii="宋体" w:hAnsi="宋体"/>
          <w:sz w:val="21"/>
          <w:szCs w:val="21"/>
          <w:highlight w:val="none"/>
        </w:rPr>
        <w:t xml:space="preserve">1) </w:t>
      </w:r>
      <w:r>
        <w:rPr>
          <w:sz w:val="21"/>
          <w:szCs w:val="21"/>
          <w:highlight w:val="none"/>
        </w:rPr>
        <w:t>公司出租情况</w:t>
      </w:r>
    </w:p>
    <w:tbl>
      <w:tblPr>
        <w:tblStyle w:val="12"/>
        <w:tblW w:w="9650"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2"/>
        <w:gridCol w:w="2205"/>
        <w:gridCol w:w="1850"/>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262" w:type="dxa"/>
            <w:vAlign w:val="center"/>
          </w:tcPr>
          <w:p>
            <w:pPr>
              <w:spacing w:line="360" w:lineRule="auto"/>
              <w:ind w:firstLine="210" w:firstLineChars="100"/>
              <w:rPr>
                <w:rFonts w:ascii="宋体"/>
                <w:sz w:val="21"/>
                <w:szCs w:val="21"/>
                <w:highlight w:val="none"/>
              </w:rPr>
            </w:pPr>
            <w:r>
              <w:rPr>
                <w:rFonts w:hint="eastAsia" w:ascii="宋体"/>
                <w:sz w:val="21"/>
                <w:szCs w:val="21"/>
                <w:highlight w:val="none"/>
              </w:rPr>
              <w:t>承租方名称</w:t>
            </w:r>
          </w:p>
        </w:tc>
        <w:tc>
          <w:tcPr>
            <w:tcW w:w="2205" w:type="dxa"/>
            <w:vAlign w:val="center"/>
          </w:tcPr>
          <w:p>
            <w:pPr>
              <w:spacing w:line="360" w:lineRule="auto"/>
              <w:ind w:left="-113" w:leftChars="-54" w:right="-99" w:rightChars="-47"/>
              <w:jc w:val="center"/>
              <w:rPr>
                <w:rFonts w:ascii="宋体"/>
                <w:sz w:val="21"/>
                <w:szCs w:val="21"/>
                <w:highlight w:val="none"/>
              </w:rPr>
            </w:pPr>
            <w:r>
              <w:rPr>
                <w:rFonts w:hint="eastAsia" w:ascii="宋体"/>
                <w:sz w:val="21"/>
                <w:szCs w:val="21"/>
                <w:highlight w:val="none"/>
              </w:rPr>
              <w:t>租赁资产种类</w:t>
            </w:r>
          </w:p>
        </w:tc>
        <w:tc>
          <w:tcPr>
            <w:tcW w:w="1850" w:type="dxa"/>
            <w:vAlign w:val="center"/>
          </w:tcPr>
          <w:p>
            <w:pPr>
              <w:spacing w:line="240" w:lineRule="atLeast"/>
              <w:jc w:val="center"/>
              <w:outlineLvl w:val="0"/>
              <w:rPr>
                <w:rFonts w:ascii="宋体"/>
                <w:sz w:val="21"/>
                <w:szCs w:val="21"/>
                <w:highlight w:val="none"/>
              </w:rPr>
            </w:pPr>
            <w:r>
              <w:rPr>
                <w:rFonts w:hint="eastAsia" w:ascii="宋体"/>
                <w:sz w:val="21"/>
                <w:szCs w:val="21"/>
                <w:highlight w:val="none"/>
              </w:rPr>
              <w:t>本期确认的</w:t>
            </w:r>
          </w:p>
          <w:p>
            <w:pPr>
              <w:spacing w:line="240" w:lineRule="atLeast"/>
              <w:ind w:left="-113" w:leftChars="-54" w:right="-99" w:rightChars="-47"/>
              <w:jc w:val="center"/>
              <w:rPr>
                <w:rFonts w:ascii="宋体"/>
                <w:sz w:val="21"/>
                <w:szCs w:val="21"/>
                <w:highlight w:val="none"/>
              </w:rPr>
            </w:pPr>
            <w:r>
              <w:rPr>
                <w:rFonts w:hint="eastAsia" w:ascii="宋体"/>
                <w:sz w:val="21"/>
                <w:szCs w:val="21"/>
                <w:highlight w:val="none"/>
              </w:rPr>
              <w:t>租赁收入</w:t>
            </w:r>
          </w:p>
        </w:tc>
        <w:tc>
          <w:tcPr>
            <w:tcW w:w="2333" w:type="dxa"/>
            <w:vAlign w:val="center"/>
          </w:tcPr>
          <w:p>
            <w:pPr>
              <w:spacing w:line="240" w:lineRule="atLeast"/>
              <w:ind w:left="-113" w:leftChars="-54" w:right="-99" w:rightChars="-47"/>
              <w:jc w:val="center"/>
              <w:rPr>
                <w:rFonts w:ascii="宋体"/>
                <w:sz w:val="21"/>
                <w:szCs w:val="21"/>
                <w:highlight w:val="none"/>
              </w:rPr>
            </w:pPr>
            <w:r>
              <w:rPr>
                <w:rFonts w:hint="eastAsia" w:ascii="宋体"/>
                <w:sz w:val="21"/>
                <w:szCs w:val="21"/>
                <w:highlight w:val="none"/>
              </w:rPr>
              <w:t>上年同期确认的</w:t>
            </w:r>
          </w:p>
          <w:p>
            <w:pPr>
              <w:spacing w:line="240" w:lineRule="atLeast"/>
              <w:ind w:left="-113" w:leftChars="-54" w:right="-99" w:rightChars="-47"/>
              <w:jc w:val="center"/>
              <w:rPr>
                <w:rFonts w:ascii="宋体"/>
                <w:sz w:val="21"/>
                <w:szCs w:val="21"/>
                <w:highlight w:val="none"/>
              </w:rPr>
            </w:pPr>
            <w:r>
              <w:rPr>
                <w:rFonts w:hint="eastAsia" w:ascii="宋体"/>
                <w:sz w:val="21"/>
                <w:szCs w:val="21"/>
                <w:highlight w:val="none"/>
              </w:rPr>
              <w:t>租赁收入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262" w:type="dxa"/>
            <w:vAlign w:val="center"/>
          </w:tcPr>
          <w:p>
            <w:pPr>
              <w:spacing w:line="0" w:lineRule="atLeast"/>
              <w:rPr>
                <w:rFonts w:ascii="宋体"/>
                <w:sz w:val="21"/>
                <w:szCs w:val="21"/>
                <w:highlight w:val="none"/>
              </w:rPr>
            </w:pPr>
            <w:r>
              <w:rPr>
                <w:rFonts w:hint="eastAsia" w:ascii="宋体"/>
                <w:sz w:val="21"/>
                <w:szCs w:val="21"/>
                <w:highlight w:val="none"/>
              </w:rPr>
              <w:t>浙江珠江德华钢琴有限公司</w:t>
            </w:r>
          </w:p>
        </w:tc>
        <w:tc>
          <w:tcPr>
            <w:tcW w:w="2205" w:type="dxa"/>
            <w:vAlign w:val="top"/>
          </w:tcPr>
          <w:p>
            <w:pPr>
              <w:spacing w:line="0" w:lineRule="atLeast"/>
              <w:rPr>
                <w:rFonts w:ascii="宋体"/>
                <w:sz w:val="21"/>
                <w:szCs w:val="21"/>
                <w:highlight w:val="none"/>
              </w:rPr>
            </w:pPr>
            <w:r>
              <w:rPr>
                <w:rFonts w:hint="eastAsia" w:ascii="宋体"/>
                <w:sz w:val="21"/>
                <w:szCs w:val="21"/>
                <w:highlight w:val="none"/>
              </w:rPr>
              <w:t>房屋及建筑物、土地使用权</w:t>
            </w:r>
          </w:p>
        </w:tc>
        <w:tc>
          <w:tcPr>
            <w:tcW w:w="1850" w:type="dxa"/>
            <w:vAlign w:val="center"/>
          </w:tcPr>
          <w:p>
            <w:pPr>
              <w:spacing w:line="360" w:lineRule="auto"/>
              <w:jc w:val="right"/>
              <w:rPr>
                <w:rFonts w:ascii="宋体"/>
                <w:sz w:val="21"/>
                <w:szCs w:val="21"/>
                <w:highlight w:val="none"/>
              </w:rPr>
            </w:pPr>
          </w:p>
        </w:tc>
        <w:tc>
          <w:tcPr>
            <w:tcW w:w="2333" w:type="dxa"/>
            <w:vAlign w:val="center"/>
          </w:tcPr>
          <w:p>
            <w:pPr>
              <w:spacing w:line="360" w:lineRule="auto"/>
              <w:jc w:val="right"/>
              <w:rPr>
                <w:rFonts w:ascii="宋体"/>
                <w:sz w:val="21"/>
                <w:szCs w:val="21"/>
                <w:highlight w:val="none"/>
              </w:rPr>
            </w:pPr>
            <w:r>
              <w:rPr>
                <w:rFonts w:hint="eastAsia" w:ascii="宋体" w:eastAsia="Times New Roman"/>
                <w:sz w:val="21"/>
                <w:szCs w:val="21"/>
                <w:highlight w:val="none"/>
              </w:rPr>
              <w:t>479,802.00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262" w:type="dxa"/>
            <w:vAlign w:val="center"/>
          </w:tcPr>
          <w:p>
            <w:pPr>
              <w:spacing w:line="0" w:lineRule="atLeast"/>
              <w:rPr>
                <w:rFonts w:ascii="宋体"/>
                <w:sz w:val="21"/>
                <w:szCs w:val="21"/>
                <w:highlight w:val="none"/>
              </w:rPr>
            </w:pPr>
            <w:r>
              <w:rPr>
                <w:rFonts w:hint="eastAsia" w:ascii="宋体"/>
                <w:sz w:val="21"/>
                <w:szCs w:val="21"/>
                <w:highlight w:val="none"/>
              </w:rPr>
              <w:t>德华集团控股股份有限公司</w:t>
            </w:r>
          </w:p>
        </w:tc>
        <w:tc>
          <w:tcPr>
            <w:tcW w:w="2205" w:type="dxa"/>
            <w:vAlign w:val="top"/>
          </w:tcPr>
          <w:p>
            <w:pPr>
              <w:spacing w:line="0" w:lineRule="atLeast"/>
              <w:rPr>
                <w:rFonts w:ascii="宋体"/>
                <w:sz w:val="21"/>
                <w:szCs w:val="21"/>
                <w:highlight w:val="none"/>
              </w:rPr>
            </w:pPr>
            <w:r>
              <w:rPr>
                <w:rFonts w:hint="eastAsia" w:ascii="宋体"/>
                <w:sz w:val="21"/>
                <w:szCs w:val="21"/>
                <w:highlight w:val="none"/>
              </w:rPr>
              <w:t>房屋及建筑物、土地使用权</w:t>
            </w:r>
          </w:p>
        </w:tc>
        <w:tc>
          <w:tcPr>
            <w:tcW w:w="1850" w:type="dxa"/>
            <w:vAlign w:val="center"/>
          </w:tcPr>
          <w:p>
            <w:pPr>
              <w:spacing w:line="360" w:lineRule="auto"/>
              <w:jc w:val="right"/>
              <w:rPr>
                <w:rFonts w:hint="eastAsia" w:ascii="宋体" w:eastAsia="宋体"/>
                <w:sz w:val="21"/>
                <w:szCs w:val="21"/>
                <w:highlight w:val="none"/>
                <w:lang w:val="en-US" w:eastAsia="zh-CN"/>
              </w:rPr>
            </w:pPr>
            <w:r>
              <w:rPr>
                <w:rFonts w:hint="eastAsia" w:ascii="宋体"/>
                <w:sz w:val="21"/>
                <w:szCs w:val="21"/>
                <w:highlight w:val="none"/>
                <w:lang w:val="en-US" w:eastAsia="zh-CN"/>
              </w:rPr>
              <w:t>196,825.38</w:t>
            </w:r>
          </w:p>
        </w:tc>
        <w:tc>
          <w:tcPr>
            <w:tcW w:w="2333" w:type="dxa"/>
            <w:vAlign w:val="center"/>
          </w:tcPr>
          <w:p>
            <w:pPr>
              <w:spacing w:line="360" w:lineRule="auto"/>
              <w:jc w:val="right"/>
              <w:rPr>
                <w:rFonts w:ascii="宋体"/>
                <w:sz w:val="21"/>
                <w:szCs w:val="21"/>
                <w:highlight w:val="none"/>
              </w:rPr>
            </w:pPr>
            <w:r>
              <w:rPr>
                <w:rFonts w:hint="eastAsia" w:ascii="宋体" w:eastAsia="Times New Roman"/>
                <w:sz w:val="21"/>
                <w:szCs w:val="21"/>
                <w:highlight w:val="none"/>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262" w:type="dxa"/>
            <w:vAlign w:val="center"/>
          </w:tcPr>
          <w:p>
            <w:pPr>
              <w:spacing w:line="0" w:lineRule="atLeast"/>
              <w:rPr>
                <w:rFonts w:ascii="宋体"/>
                <w:sz w:val="21"/>
                <w:szCs w:val="21"/>
                <w:highlight w:val="none"/>
              </w:rPr>
            </w:pPr>
            <w:r>
              <w:rPr>
                <w:rFonts w:hint="eastAsia" w:ascii="宋体"/>
                <w:sz w:val="21"/>
                <w:szCs w:val="21"/>
                <w:highlight w:val="none"/>
              </w:rPr>
              <w:t>德清德航游艇制造有限公司</w:t>
            </w:r>
          </w:p>
        </w:tc>
        <w:tc>
          <w:tcPr>
            <w:tcW w:w="2205" w:type="dxa"/>
            <w:vAlign w:val="top"/>
          </w:tcPr>
          <w:p>
            <w:pPr>
              <w:spacing w:line="0" w:lineRule="atLeast"/>
              <w:rPr>
                <w:rFonts w:ascii="宋体"/>
                <w:sz w:val="21"/>
                <w:szCs w:val="21"/>
                <w:highlight w:val="none"/>
              </w:rPr>
            </w:pPr>
            <w:r>
              <w:rPr>
                <w:rFonts w:hint="eastAsia" w:ascii="宋体"/>
                <w:sz w:val="21"/>
                <w:szCs w:val="21"/>
                <w:highlight w:val="none"/>
              </w:rPr>
              <w:t>房屋及建筑物、土地使用权</w:t>
            </w:r>
          </w:p>
        </w:tc>
        <w:tc>
          <w:tcPr>
            <w:tcW w:w="1850" w:type="dxa"/>
            <w:vAlign w:val="center"/>
          </w:tcPr>
          <w:p>
            <w:pPr>
              <w:spacing w:line="360" w:lineRule="auto"/>
              <w:jc w:val="right"/>
              <w:rPr>
                <w:rFonts w:hint="eastAsia" w:ascii="宋体" w:eastAsia="宋体"/>
                <w:sz w:val="21"/>
                <w:szCs w:val="21"/>
                <w:highlight w:val="none"/>
                <w:lang w:val="en-US" w:eastAsia="zh-CN"/>
              </w:rPr>
            </w:pPr>
            <w:r>
              <w:rPr>
                <w:rFonts w:hint="eastAsia" w:ascii="宋体"/>
                <w:sz w:val="21"/>
                <w:szCs w:val="21"/>
                <w:highlight w:val="none"/>
                <w:lang w:val="en-US" w:eastAsia="zh-CN"/>
              </w:rPr>
              <w:t>534,379.48</w:t>
            </w:r>
          </w:p>
        </w:tc>
        <w:tc>
          <w:tcPr>
            <w:tcW w:w="2333" w:type="dxa"/>
            <w:vAlign w:val="center"/>
          </w:tcPr>
          <w:p>
            <w:pPr>
              <w:spacing w:line="360" w:lineRule="auto"/>
              <w:jc w:val="right"/>
              <w:rPr>
                <w:rFonts w:asci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262" w:type="dxa"/>
            <w:vAlign w:val="center"/>
          </w:tcPr>
          <w:p>
            <w:pPr>
              <w:spacing w:line="0" w:lineRule="atLeast"/>
              <w:rPr>
                <w:rFonts w:ascii="宋体"/>
                <w:sz w:val="21"/>
                <w:szCs w:val="21"/>
                <w:highlight w:val="none"/>
              </w:rPr>
            </w:pPr>
            <w:r>
              <w:rPr>
                <w:rFonts w:hint="eastAsia" w:ascii="宋体"/>
                <w:sz w:val="21"/>
                <w:szCs w:val="21"/>
                <w:highlight w:val="none"/>
              </w:rPr>
              <w:t xml:space="preserve">  小  计</w:t>
            </w:r>
          </w:p>
        </w:tc>
        <w:tc>
          <w:tcPr>
            <w:tcW w:w="2205" w:type="dxa"/>
            <w:vAlign w:val="top"/>
          </w:tcPr>
          <w:p>
            <w:pPr>
              <w:spacing w:line="0" w:lineRule="atLeast"/>
              <w:rPr>
                <w:rFonts w:ascii="宋体"/>
                <w:sz w:val="21"/>
                <w:szCs w:val="21"/>
                <w:highlight w:val="none"/>
              </w:rPr>
            </w:pPr>
          </w:p>
        </w:tc>
        <w:tc>
          <w:tcPr>
            <w:tcW w:w="1850" w:type="dxa"/>
            <w:vAlign w:val="center"/>
          </w:tcPr>
          <w:p>
            <w:pPr>
              <w:spacing w:line="360" w:lineRule="auto"/>
              <w:jc w:val="right"/>
              <w:rPr>
                <w:rFonts w:hint="eastAsia" w:ascii="宋体" w:eastAsia="宋体"/>
                <w:sz w:val="21"/>
                <w:szCs w:val="21"/>
                <w:highlight w:val="none"/>
                <w:lang w:val="en-US" w:eastAsia="zh-CN"/>
              </w:rPr>
            </w:pPr>
            <w:r>
              <w:rPr>
                <w:rFonts w:hint="eastAsia" w:ascii="宋体"/>
                <w:sz w:val="21"/>
                <w:szCs w:val="21"/>
                <w:highlight w:val="none"/>
                <w:lang w:val="en-US" w:eastAsia="zh-CN"/>
              </w:rPr>
              <w:t>731,204.86</w:t>
            </w:r>
          </w:p>
        </w:tc>
        <w:tc>
          <w:tcPr>
            <w:tcW w:w="2333" w:type="dxa"/>
            <w:vAlign w:val="center"/>
          </w:tcPr>
          <w:p>
            <w:pPr>
              <w:spacing w:line="360" w:lineRule="auto"/>
              <w:jc w:val="right"/>
              <w:rPr>
                <w:rFonts w:ascii="宋体"/>
                <w:sz w:val="21"/>
                <w:szCs w:val="21"/>
                <w:highlight w:val="none"/>
              </w:rPr>
            </w:pPr>
            <w:r>
              <w:rPr>
                <w:rFonts w:hint="eastAsia" w:ascii="宋体" w:eastAsia="Times New Roman"/>
                <w:sz w:val="21"/>
                <w:szCs w:val="21"/>
                <w:highlight w:val="none"/>
              </w:rPr>
              <w:t>679,802.00</w:t>
            </w:r>
          </w:p>
        </w:tc>
      </w:tr>
    </w:tbl>
    <w:p>
      <w:pPr>
        <w:spacing w:line="360" w:lineRule="auto"/>
        <w:ind w:firstLine="420" w:firstLineChars="200"/>
        <w:rPr>
          <w:sz w:val="21"/>
          <w:szCs w:val="21"/>
          <w:highlight w:val="none"/>
        </w:rPr>
      </w:pPr>
      <w:r>
        <w:rPr>
          <w:rFonts w:hint="eastAsia" w:ascii="宋体" w:hAnsi="宋体"/>
          <w:sz w:val="21"/>
          <w:szCs w:val="21"/>
          <w:highlight w:val="none"/>
        </w:rPr>
        <w:t xml:space="preserve">2) </w:t>
      </w:r>
      <w:r>
        <w:rPr>
          <w:sz w:val="21"/>
          <w:szCs w:val="21"/>
          <w:highlight w:val="none"/>
        </w:rPr>
        <w:t>公司承租情况</w:t>
      </w:r>
    </w:p>
    <w:tbl>
      <w:tblPr>
        <w:tblStyle w:val="12"/>
        <w:tblW w:w="9683"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2"/>
        <w:gridCol w:w="3014"/>
        <w:gridCol w:w="1620"/>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312" w:type="dxa"/>
            <w:vAlign w:val="center"/>
          </w:tcPr>
          <w:p>
            <w:pPr>
              <w:spacing w:line="360" w:lineRule="auto"/>
              <w:ind w:firstLine="210" w:firstLineChars="100"/>
              <w:rPr>
                <w:rFonts w:ascii="宋体"/>
                <w:sz w:val="21"/>
                <w:szCs w:val="21"/>
                <w:highlight w:val="none"/>
              </w:rPr>
            </w:pPr>
            <w:r>
              <w:rPr>
                <w:rFonts w:hint="eastAsia" w:ascii="宋体"/>
                <w:sz w:val="21"/>
                <w:szCs w:val="21"/>
                <w:highlight w:val="none"/>
              </w:rPr>
              <w:t>出租方名称</w:t>
            </w:r>
          </w:p>
        </w:tc>
        <w:tc>
          <w:tcPr>
            <w:tcW w:w="3014" w:type="dxa"/>
            <w:vAlign w:val="center"/>
          </w:tcPr>
          <w:p>
            <w:pPr>
              <w:spacing w:line="360" w:lineRule="auto"/>
              <w:ind w:left="-113" w:leftChars="-54" w:right="-99" w:rightChars="-47"/>
              <w:jc w:val="center"/>
              <w:rPr>
                <w:rFonts w:ascii="宋体"/>
                <w:sz w:val="21"/>
                <w:szCs w:val="21"/>
                <w:highlight w:val="none"/>
              </w:rPr>
            </w:pPr>
            <w:r>
              <w:rPr>
                <w:rFonts w:hint="eastAsia" w:ascii="宋体"/>
                <w:sz w:val="21"/>
                <w:szCs w:val="21"/>
                <w:highlight w:val="none"/>
              </w:rPr>
              <w:t>租赁资产种类</w:t>
            </w:r>
          </w:p>
        </w:tc>
        <w:tc>
          <w:tcPr>
            <w:tcW w:w="1620" w:type="dxa"/>
            <w:vAlign w:val="center"/>
          </w:tcPr>
          <w:p>
            <w:pPr>
              <w:spacing w:line="240" w:lineRule="atLeast"/>
              <w:jc w:val="center"/>
              <w:outlineLvl w:val="0"/>
              <w:rPr>
                <w:rFonts w:ascii="宋体"/>
                <w:sz w:val="21"/>
                <w:szCs w:val="21"/>
                <w:highlight w:val="none"/>
              </w:rPr>
            </w:pPr>
            <w:r>
              <w:rPr>
                <w:rFonts w:hint="eastAsia" w:ascii="宋体"/>
                <w:sz w:val="21"/>
                <w:szCs w:val="21"/>
                <w:highlight w:val="none"/>
              </w:rPr>
              <w:t>本期确认的</w:t>
            </w:r>
          </w:p>
          <w:p>
            <w:pPr>
              <w:spacing w:line="240" w:lineRule="atLeast"/>
              <w:ind w:left="-113" w:leftChars="-54" w:right="-99" w:rightChars="-47"/>
              <w:jc w:val="center"/>
              <w:rPr>
                <w:rFonts w:ascii="宋体"/>
                <w:sz w:val="21"/>
                <w:szCs w:val="21"/>
                <w:highlight w:val="none"/>
              </w:rPr>
            </w:pPr>
            <w:r>
              <w:rPr>
                <w:rFonts w:hint="eastAsia" w:ascii="宋体"/>
                <w:sz w:val="21"/>
                <w:szCs w:val="21"/>
                <w:highlight w:val="none"/>
              </w:rPr>
              <w:t>租赁费</w:t>
            </w:r>
          </w:p>
        </w:tc>
        <w:tc>
          <w:tcPr>
            <w:tcW w:w="1737" w:type="dxa"/>
            <w:vAlign w:val="center"/>
          </w:tcPr>
          <w:p>
            <w:pPr>
              <w:spacing w:line="240" w:lineRule="atLeast"/>
              <w:ind w:left="-113" w:leftChars="-54" w:right="-99" w:rightChars="-47"/>
              <w:jc w:val="center"/>
              <w:rPr>
                <w:rFonts w:ascii="宋体"/>
                <w:sz w:val="21"/>
                <w:szCs w:val="21"/>
                <w:highlight w:val="none"/>
              </w:rPr>
            </w:pPr>
            <w:r>
              <w:rPr>
                <w:rFonts w:hint="eastAsia" w:ascii="宋体"/>
                <w:sz w:val="21"/>
                <w:szCs w:val="21"/>
                <w:highlight w:val="none"/>
              </w:rPr>
              <w:t>上年同期确认的</w:t>
            </w:r>
          </w:p>
          <w:p>
            <w:pPr>
              <w:spacing w:line="240" w:lineRule="atLeast"/>
              <w:ind w:left="-113" w:leftChars="-54" w:right="-99" w:rightChars="-47"/>
              <w:jc w:val="center"/>
              <w:rPr>
                <w:rFonts w:ascii="宋体"/>
                <w:sz w:val="21"/>
                <w:szCs w:val="21"/>
                <w:highlight w:val="none"/>
              </w:rPr>
            </w:pPr>
            <w:r>
              <w:rPr>
                <w:rFonts w:hint="eastAsia" w:ascii="宋体"/>
                <w:sz w:val="21"/>
                <w:szCs w:val="21"/>
                <w:highlight w:val="none"/>
              </w:rPr>
              <w:t>租赁费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312" w:type="dxa"/>
            <w:vAlign w:val="center"/>
          </w:tcPr>
          <w:p>
            <w:pPr>
              <w:spacing w:line="0" w:lineRule="atLeast"/>
              <w:rPr>
                <w:rFonts w:ascii="宋体"/>
                <w:sz w:val="21"/>
                <w:szCs w:val="21"/>
                <w:highlight w:val="none"/>
              </w:rPr>
            </w:pPr>
            <w:r>
              <w:rPr>
                <w:rFonts w:hint="eastAsia" w:ascii="宋体"/>
                <w:sz w:val="21"/>
                <w:szCs w:val="21"/>
                <w:highlight w:val="none"/>
              </w:rPr>
              <w:t>浙江德维环保科技有限公司</w:t>
            </w:r>
          </w:p>
        </w:tc>
        <w:tc>
          <w:tcPr>
            <w:tcW w:w="3014" w:type="dxa"/>
            <w:vAlign w:val="top"/>
          </w:tcPr>
          <w:p>
            <w:pPr>
              <w:spacing w:line="0" w:lineRule="atLeast"/>
              <w:rPr>
                <w:rFonts w:ascii="宋体"/>
                <w:sz w:val="21"/>
                <w:szCs w:val="21"/>
                <w:highlight w:val="none"/>
              </w:rPr>
            </w:pPr>
            <w:r>
              <w:rPr>
                <w:rFonts w:hint="eastAsia" w:ascii="宋体"/>
                <w:sz w:val="21"/>
                <w:szCs w:val="21"/>
                <w:highlight w:val="none"/>
              </w:rPr>
              <w:t>房屋及建筑物、土地使用权</w:t>
            </w:r>
          </w:p>
        </w:tc>
        <w:tc>
          <w:tcPr>
            <w:tcW w:w="1620" w:type="dxa"/>
            <w:vAlign w:val="center"/>
          </w:tcPr>
          <w:p>
            <w:pPr>
              <w:spacing w:line="360" w:lineRule="auto"/>
              <w:jc w:val="right"/>
              <w:rPr>
                <w:rFonts w:hint="eastAsia" w:ascii="宋体" w:eastAsia="宋体"/>
                <w:sz w:val="21"/>
                <w:szCs w:val="21"/>
                <w:highlight w:val="none"/>
                <w:lang w:val="en-US" w:eastAsia="zh-CN"/>
              </w:rPr>
            </w:pPr>
            <w:r>
              <w:rPr>
                <w:rFonts w:hint="eastAsia" w:ascii="宋体"/>
                <w:sz w:val="21"/>
                <w:szCs w:val="21"/>
                <w:highlight w:val="none"/>
                <w:lang w:val="en-US" w:eastAsia="zh-CN"/>
              </w:rPr>
              <w:t>1,026,667.00</w:t>
            </w:r>
          </w:p>
        </w:tc>
        <w:tc>
          <w:tcPr>
            <w:tcW w:w="1737" w:type="dxa"/>
            <w:vAlign w:val="center"/>
          </w:tcPr>
          <w:p>
            <w:pPr>
              <w:spacing w:line="360" w:lineRule="auto"/>
              <w:jc w:val="right"/>
              <w:rPr>
                <w:rFonts w:ascii="宋体"/>
                <w:sz w:val="21"/>
                <w:szCs w:val="21"/>
                <w:highlight w:val="none"/>
              </w:rPr>
            </w:pPr>
            <w:r>
              <w:rPr>
                <w:rFonts w:hint="eastAsia" w:ascii="宋体" w:eastAsia="Times New Roman"/>
                <w:sz w:val="21"/>
                <w:szCs w:val="21"/>
                <w:highlight w:val="none"/>
              </w:rPr>
              <w:t>1,030,000.00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312" w:type="dxa"/>
            <w:vAlign w:val="center"/>
          </w:tcPr>
          <w:p>
            <w:pPr>
              <w:spacing w:line="0" w:lineRule="atLeast"/>
              <w:rPr>
                <w:rFonts w:ascii="宋体"/>
                <w:sz w:val="21"/>
                <w:szCs w:val="21"/>
                <w:highlight w:val="none"/>
              </w:rPr>
            </w:pPr>
            <w:r>
              <w:rPr>
                <w:rFonts w:hint="eastAsia" w:ascii="宋体"/>
                <w:sz w:val="21"/>
                <w:szCs w:val="21"/>
                <w:highlight w:val="none"/>
              </w:rPr>
              <w:t>浙江德华木皮市场管理有限公司</w:t>
            </w:r>
          </w:p>
        </w:tc>
        <w:tc>
          <w:tcPr>
            <w:tcW w:w="3014" w:type="dxa"/>
            <w:vAlign w:val="top"/>
          </w:tcPr>
          <w:p>
            <w:pPr>
              <w:spacing w:line="0" w:lineRule="atLeast"/>
              <w:rPr>
                <w:rFonts w:ascii="宋体"/>
                <w:sz w:val="21"/>
                <w:szCs w:val="21"/>
                <w:highlight w:val="none"/>
              </w:rPr>
            </w:pPr>
            <w:r>
              <w:rPr>
                <w:rFonts w:hint="eastAsia" w:ascii="宋体"/>
                <w:sz w:val="21"/>
                <w:szCs w:val="21"/>
                <w:highlight w:val="none"/>
              </w:rPr>
              <w:t>房屋及建筑物、土地使用权</w:t>
            </w:r>
          </w:p>
        </w:tc>
        <w:tc>
          <w:tcPr>
            <w:tcW w:w="1620" w:type="dxa"/>
            <w:vAlign w:val="center"/>
          </w:tcPr>
          <w:p>
            <w:pPr>
              <w:spacing w:line="360" w:lineRule="auto"/>
              <w:jc w:val="right"/>
              <w:rPr>
                <w:rFonts w:hint="eastAsia" w:ascii="宋体" w:eastAsia="宋体"/>
                <w:sz w:val="21"/>
                <w:szCs w:val="21"/>
                <w:highlight w:val="none"/>
                <w:lang w:val="en-US" w:eastAsia="zh-CN"/>
              </w:rPr>
            </w:pPr>
            <w:r>
              <w:rPr>
                <w:rFonts w:hint="eastAsia" w:ascii="宋体"/>
                <w:sz w:val="21"/>
                <w:szCs w:val="21"/>
                <w:highlight w:val="none"/>
                <w:lang w:val="en-US" w:eastAsia="zh-CN"/>
              </w:rPr>
              <w:t>0.00</w:t>
            </w:r>
          </w:p>
        </w:tc>
        <w:tc>
          <w:tcPr>
            <w:tcW w:w="1737" w:type="dxa"/>
            <w:vAlign w:val="center"/>
          </w:tcPr>
          <w:p>
            <w:pPr>
              <w:spacing w:line="360" w:lineRule="auto"/>
              <w:jc w:val="right"/>
              <w:rPr>
                <w:rFonts w:ascii="宋体"/>
                <w:sz w:val="21"/>
                <w:szCs w:val="21"/>
                <w:highlight w:val="none"/>
              </w:rPr>
            </w:pPr>
            <w:r>
              <w:rPr>
                <w:rFonts w:hint="eastAsia" w:ascii="宋体" w:eastAsia="Times New Roman"/>
                <w:sz w:val="21"/>
                <w:szCs w:val="21"/>
                <w:highlight w:val="none"/>
              </w:rPr>
              <w:t>63,805.00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312" w:type="dxa"/>
            <w:vAlign w:val="center"/>
          </w:tcPr>
          <w:p>
            <w:pPr>
              <w:spacing w:line="0" w:lineRule="atLeast"/>
              <w:rPr>
                <w:rFonts w:ascii="宋体"/>
                <w:sz w:val="21"/>
                <w:szCs w:val="21"/>
                <w:highlight w:val="none"/>
              </w:rPr>
            </w:pPr>
            <w:r>
              <w:rPr>
                <w:rFonts w:hint="eastAsia" w:ascii="宋体"/>
                <w:sz w:val="21"/>
                <w:szCs w:val="21"/>
                <w:highlight w:val="none"/>
              </w:rPr>
              <w:t xml:space="preserve">  小  计</w:t>
            </w:r>
          </w:p>
        </w:tc>
        <w:tc>
          <w:tcPr>
            <w:tcW w:w="3014" w:type="dxa"/>
            <w:vAlign w:val="top"/>
          </w:tcPr>
          <w:p>
            <w:pPr>
              <w:spacing w:line="0" w:lineRule="atLeast"/>
              <w:rPr>
                <w:rFonts w:ascii="宋体"/>
                <w:sz w:val="21"/>
                <w:szCs w:val="21"/>
                <w:highlight w:val="none"/>
              </w:rPr>
            </w:pPr>
          </w:p>
        </w:tc>
        <w:tc>
          <w:tcPr>
            <w:tcW w:w="1620" w:type="dxa"/>
            <w:vAlign w:val="center"/>
          </w:tcPr>
          <w:p>
            <w:pPr>
              <w:spacing w:line="360" w:lineRule="auto"/>
              <w:jc w:val="right"/>
              <w:rPr>
                <w:rFonts w:hint="eastAsia" w:ascii="宋体" w:eastAsia="宋体"/>
                <w:sz w:val="21"/>
                <w:szCs w:val="21"/>
                <w:highlight w:val="none"/>
                <w:lang w:val="en-US" w:eastAsia="zh-CN"/>
              </w:rPr>
            </w:pPr>
            <w:r>
              <w:rPr>
                <w:rFonts w:hint="eastAsia" w:ascii="宋体"/>
                <w:sz w:val="21"/>
                <w:szCs w:val="21"/>
                <w:highlight w:val="none"/>
                <w:lang w:val="en-US" w:eastAsia="zh-CN"/>
              </w:rPr>
              <w:t>1,026,667.00</w:t>
            </w:r>
          </w:p>
        </w:tc>
        <w:tc>
          <w:tcPr>
            <w:tcW w:w="1737" w:type="dxa"/>
            <w:vAlign w:val="center"/>
          </w:tcPr>
          <w:p>
            <w:pPr>
              <w:spacing w:line="360" w:lineRule="auto"/>
              <w:jc w:val="right"/>
              <w:rPr>
                <w:rFonts w:ascii="宋体"/>
                <w:sz w:val="21"/>
                <w:szCs w:val="21"/>
                <w:highlight w:val="none"/>
              </w:rPr>
            </w:pPr>
            <w:r>
              <w:rPr>
                <w:rFonts w:hint="eastAsia" w:ascii="宋体" w:eastAsia="Times New Roman"/>
                <w:sz w:val="21"/>
                <w:szCs w:val="21"/>
                <w:highlight w:val="none"/>
              </w:rPr>
              <w:t>1,093,805.00</w:t>
            </w:r>
          </w:p>
        </w:tc>
      </w:tr>
    </w:tbl>
    <w:p>
      <w:pPr>
        <w:spacing w:line="360" w:lineRule="auto"/>
        <w:ind w:firstLine="420" w:firstLineChars="200"/>
        <w:outlineLvl w:val="2"/>
        <w:rPr>
          <w:rFonts w:hint="eastAsia" w:ascii="宋体" w:hAnsi="宋体"/>
          <w:sz w:val="21"/>
          <w:szCs w:val="21"/>
          <w:highlight w:val="none"/>
        </w:rPr>
      </w:pPr>
      <w:r>
        <w:rPr>
          <w:rFonts w:hint="eastAsia" w:ascii="宋体" w:hAnsi="宋体"/>
          <w:sz w:val="21"/>
          <w:szCs w:val="21"/>
          <w:highlight w:val="none"/>
        </w:rPr>
        <w:t>3. 关联方资产转让、债务重组情况</w:t>
      </w:r>
    </w:p>
    <w:tbl>
      <w:tblPr>
        <w:tblStyle w:val="12"/>
        <w:tblW w:w="968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7"/>
        <w:gridCol w:w="1653"/>
        <w:gridCol w:w="2300"/>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247" w:type="dxa"/>
            <w:vAlign w:val="center"/>
          </w:tcPr>
          <w:p>
            <w:pPr>
              <w:spacing w:line="360" w:lineRule="auto"/>
              <w:ind w:firstLine="210" w:firstLineChars="100"/>
              <w:outlineLvl w:val="0"/>
              <w:rPr>
                <w:rFonts w:ascii="宋体"/>
                <w:sz w:val="21"/>
                <w:szCs w:val="21"/>
                <w:highlight w:val="none"/>
              </w:rPr>
            </w:pPr>
            <w:r>
              <w:rPr>
                <w:rFonts w:hint="eastAsia" w:ascii="宋体"/>
                <w:sz w:val="21"/>
                <w:szCs w:val="21"/>
                <w:highlight w:val="none"/>
              </w:rPr>
              <w:t>关联方</w:t>
            </w:r>
          </w:p>
        </w:tc>
        <w:tc>
          <w:tcPr>
            <w:tcW w:w="1653" w:type="dxa"/>
            <w:vAlign w:val="center"/>
          </w:tcPr>
          <w:p>
            <w:pPr>
              <w:ind w:left="-107" w:leftChars="-51" w:right="-105" w:rightChars="-50"/>
              <w:jc w:val="center"/>
              <w:outlineLvl w:val="0"/>
              <w:rPr>
                <w:rFonts w:ascii="宋体"/>
                <w:sz w:val="21"/>
                <w:szCs w:val="21"/>
                <w:highlight w:val="none"/>
              </w:rPr>
            </w:pPr>
            <w:r>
              <w:rPr>
                <w:rFonts w:hint="eastAsia" w:ascii="宋体"/>
                <w:sz w:val="21"/>
                <w:szCs w:val="21"/>
                <w:highlight w:val="none"/>
              </w:rPr>
              <w:t>关联交易内容</w:t>
            </w:r>
          </w:p>
        </w:tc>
        <w:tc>
          <w:tcPr>
            <w:tcW w:w="2300" w:type="dxa"/>
            <w:vAlign w:val="center"/>
          </w:tcPr>
          <w:p>
            <w:pPr>
              <w:ind w:left="-111" w:leftChars="-53" w:right="-115" w:rightChars="-55"/>
              <w:jc w:val="center"/>
              <w:outlineLvl w:val="0"/>
              <w:rPr>
                <w:rFonts w:ascii="宋体"/>
                <w:sz w:val="21"/>
                <w:szCs w:val="21"/>
                <w:highlight w:val="none"/>
              </w:rPr>
            </w:pPr>
            <w:r>
              <w:rPr>
                <w:rFonts w:hint="eastAsia" w:ascii="宋体"/>
                <w:sz w:val="21"/>
                <w:szCs w:val="21"/>
                <w:highlight w:val="none"/>
              </w:rPr>
              <w:t>本期数</w:t>
            </w:r>
          </w:p>
        </w:tc>
        <w:tc>
          <w:tcPr>
            <w:tcW w:w="2483" w:type="dxa"/>
            <w:vAlign w:val="center"/>
          </w:tcPr>
          <w:p>
            <w:pPr>
              <w:ind w:left="-111" w:leftChars="-53" w:right="-115" w:rightChars="-55"/>
              <w:jc w:val="center"/>
              <w:outlineLvl w:val="0"/>
              <w:rPr>
                <w:rFonts w:ascii="宋体"/>
                <w:sz w:val="21"/>
                <w:szCs w:val="21"/>
                <w:highlight w:val="none"/>
              </w:rPr>
            </w:pPr>
            <w:r>
              <w:rPr>
                <w:rFonts w:hint="eastAsia" w:ascii="宋体"/>
                <w:sz w:val="21"/>
                <w:szCs w:val="21"/>
                <w:highlight w:val="none"/>
              </w:rPr>
              <w:t>上年同期数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247" w:type="dxa"/>
            <w:vAlign w:val="center"/>
          </w:tcPr>
          <w:p>
            <w:pPr>
              <w:spacing w:line="360" w:lineRule="auto"/>
              <w:outlineLvl w:val="0"/>
              <w:rPr>
                <w:rFonts w:hint="eastAsia" w:ascii="宋体"/>
                <w:sz w:val="21"/>
                <w:szCs w:val="21"/>
                <w:highlight w:val="none"/>
              </w:rPr>
            </w:pPr>
            <w:r>
              <w:rPr>
                <w:rFonts w:hint="eastAsia" w:ascii="宋体"/>
                <w:sz w:val="21"/>
                <w:szCs w:val="21"/>
                <w:highlight w:val="none"/>
              </w:rPr>
              <w:t>德清德航游艇制造有限公司</w:t>
            </w:r>
          </w:p>
        </w:tc>
        <w:tc>
          <w:tcPr>
            <w:tcW w:w="1653" w:type="dxa"/>
            <w:vAlign w:val="center"/>
          </w:tcPr>
          <w:p>
            <w:pPr>
              <w:rPr>
                <w:rFonts w:hint="eastAsia"/>
                <w:sz w:val="21"/>
                <w:szCs w:val="21"/>
                <w:highlight w:val="none"/>
              </w:rPr>
            </w:pPr>
            <w:r>
              <w:rPr>
                <w:rFonts w:hint="eastAsia"/>
                <w:sz w:val="21"/>
                <w:szCs w:val="21"/>
                <w:highlight w:val="none"/>
              </w:rPr>
              <w:t>受让固定资产</w:t>
            </w:r>
          </w:p>
        </w:tc>
        <w:tc>
          <w:tcPr>
            <w:tcW w:w="2300" w:type="dxa"/>
            <w:vAlign w:val="center"/>
          </w:tcPr>
          <w:p>
            <w:pPr>
              <w:spacing w:line="360" w:lineRule="auto"/>
              <w:jc w:val="right"/>
              <w:outlineLvl w:val="0"/>
              <w:rPr>
                <w:rFonts w:hint="eastAsia" w:ascii="宋体"/>
                <w:sz w:val="21"/>
                <w:szCs w:val="21"/>
                <w:highlight w:val="none"/>
              </w:rPr>
            </w:pPr>
          </w:p>
        </w:tc>
        <w:tc>
          <w:tcPr>
            <w:tcW w:w="2483" w:type="dxa"/>
            <w:vAlign w:val="center"/>
          </w:tcPr>
          <w:p>
            <w:pPr>
              <w:ind w:left="-111" w:leftChars="-53" w:right="-115" w:rightChars="-55"/>
              <w:jc w:val="center"/>
              <w:outlineLvl w:val="0"/>
              <w:rPr>
                <w:rFonts w:hint="eastAsia" w:ascii="宋体"/>
                <w:sz w:val="21"/>
                <w:szCs w:val="21"/>
                <w:highlight w:val="none"/>
              </w:rPr>
            </w:pPr>
            <w:r>
              <w:rPr>
                <w:rFonts w:hint="eastAsia" w:ascii="宋体" w:eastAsia="Times New Roman"/>
                <w:sz w:val="21"/>
                <w:szCs w:val="21"/>
                <w:highlight w:val="none"/>
              </w:rPr>
              <w:t>16,809,920.00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47" w:type="dxa"/>
            <w:vAlign w:val="center"/>
          </w:tcPr>
          <w:p>
            <w:pPr>
              <w:spacing w:line="0" w:lineRule="atLeast"/>
              <w:outlineLvl w:val="0"/>
              <w:rPr>
                <w:rFonts w:ascii="宋体"/>
                <w:sz w:val="21"/>
                <w:szCs w:val="21"/>
                <w:highlight w:val="none"/>
              </w:rPr>
            </w:pPr>
            <w:r>
              <w:rPr>
                <w:rFonts w:hint="eastAsia" w:ascii="宋体"/>
                <w:sz w:val="21"/>
                <w:szCs w:val="21"/>
                <w:highlight w:val="none"/>
              </w:rPr>
              <w:t>浙江德华木皮市场管理有限公司</w:t>
            </w:r>
          </w:p>
        </w:tc>
        <w:tc>
          <w:tcPr>
            <w:tcW w:w="1653" w:type="dxa"/>
            <w:vAlign w:val="center"/>
          </w:tcPr>
          <w:p>
            <w:pPr>
              <w:ind w:right="-115" w:rightChars="-55"/>
              <w:outlineLvl w:val="0"/>
              <w:rPr>
                <w:rFonts w:ascii="宋体"/>
                <w:sz w:val="21"/>
                <w:szCs w:val="21"/>
                <w:highlight w:val="none"/>
              </w:rPr>
            </w:pPr>
            <w:r>
              <w:rPr>
                <w:rFonts w:hint="eastAsia" w:ascii="宋体"/>
                <w:sz w:val="21"/>
                <w:szCs w:val="21"/>
                <w:highlight w:val="none"/>
              </w:rPr>
              <w:t>出售固定资产</w:t>
            </w:r>
          </w:p>
        </w:tc>
        <w:tc>
          <w:tcPr>
            <w:tcW w:w="2300" w:type="dxa"/>
            <w:vAlign w:val="top"/>
          </w:tcPr>
          <w:p>
            <w:pPr>
              <w:spacing w:line="360" w:lineRule="auto"/>
              <w:jc w:val="right"/>
              <w:outlineLvl w:val="0"/>
              <w:rPr>
                <w:rFonts w:ascii="宋体"/>
                <w:sz w:val="21"/>
                <w:szCs w:val="21"/>
                <w:highlight w:val="none"/>
              </w:rPr>
            </w:pPr>
          </w:p>
        </w:tc>
        <w:tc>
          <w:tcPr>
            <w:tcW w:w="2483" w:type="dxa"/>
            <w:vAlign w:val="top"/>
          </w:tcPr>
          <w:p>
            <w:pPr>
              <w:spacing w:line="360" w:lineRule="auto"/>
              <w:jc w:val="right"/>
              <w:outlineLvl w:val="0"/>
              <w:rPr>
                <w:rFonts w:ascii="宋体"/>
                <w:sz w:val="21"/>
                <w:szCs w:val="21"/>
                <w:highlight w:val="none"/>
              </w:rPr>
            </w:pPr>
            <w:r>
              <w:rPr>
                <w:rFonts w:hint="eastAsia" w:ascii="宋体" w:eastAsia="Times New Roman"/>
                <w:sz w:val="21"/>
                <w:szCs w:val="21"/>
                <w:highlight w:val="none"/>
              </w:rPr>
              <w:t>1,238.36</w:t>
            </w:r>
          </w:p>
        </w:tc>
      </w:tr>
    </w:tbl>
    <w:p>
      <w:pPr>
        <w:spacing w:line="360" w:lineRule="auto"/>
        <w:ind w:firstLine="420" w:firstLineChars="200"/>
        <w:outlineLvl w:val="2"/>
        <w:rPr>
          <w:rFonts w:ascii="宋体" w:hAnsi="宋体"/>
          <w:sz w:val="21"/>
          <w:szCs w:val="21"/>
          <w:highlight w:val="none"/>
        </w:rPr>
      </w:pPr>
      <w:r>
        <w:rPr>
          <w:rFonts w:hint="eastAsia" w:ascii="宋体" w:hAnsi="宋体"/>
          <w:sz w:val="21"/>
          <w:szCs w:val="21"/>
          <w:highlight w:val="none"/>
        </w:rPr>
        <w:t>4. 关联担保情况</w:t>
      </w:r>
    </w:p>
    <w:p>
      <w:pPr>
        <w:spacing w:line="360" w:lineRule="auto"/>
        <w:ind w:firstLine="420"/>
        <w:rPr>
          <w:rFonts w:ascii="宋体" w:hAnsi="宋体" w:cs="宋体"/>
          <w:sz w:val="21"/>
          <w:szCs w:val="21"/>
          <w:highlight w:val="none"/>
        </w:rPr>
      </w:pPr>
      <w:r>
        <w:rPr>
          <w:rFonts w:hint="eastAsia" w:ascii="宋体" w:hAnsi="宋体" w:cs="宋体"/>
          <w:sz w:val="21"/>
          <w:szCs w:val="21"/>
          <w:highlight w:val="none"/>
        </w:rPr>
        <w:t xml:space="preserve">本公司及子公司作为被担保方                                </w:t>
      </w:r>
    </w:p>
    <w:tbl>
      <w:tblPr>
        <w:tblStyle w:val="12"/>
        <w:tblW w:w="9667"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9"/>
        <w:gridCol w:w="1596"/>
        <w:gridCol w:w="1928"/>
        <w:gridCol w:w="1710"/>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9" w:type="dxa"/>
            <w:vAlign w:val="center"/>
          </w:tcPr>
          <w:p>
            <w:pPr>
              <w:spacing w:line="360" w:lineRule="auto"/>
              <w:ind w:firstLine="210" w:firstLineChars="100"/>
              <w:outlineLvl w:val="0"/>
              <w:rPr>
                <w:rFonts w:ascii="宋体"/>
                <w:sz w:val="21"/>
                <w:szCs w:val="21"/>
                <w:highlight w:val="none"/>
              </w:rPr>
            </w:pPr>
            <w:r>
              <w:rPr>
                <w:rFonts w:hint="eastAsia" w:ascii="宋体"/>
                <w:sz w:val="21"/>
                <w:szCs w:val="21"/>
                <w:highlight w:val="none"/>
              </w:rPr>
              <w:t>担保方</w:t>
            </w:r>
          </w:p>
        </w:tc>
        <w:tc>
          <w:tcPr>
            <w:tcW w:w="1596" w:type="dxa"/>
            <w:vAlign w:val="center"/>
          </w:tcPr>
          <w:p>
            <w:pPr>
              <w:ind w:left="-105" w:leftChars="-50" w:right="-113" w:rightChars="-54"/>
              <w:jc w:val="center"/>
              <w:outlineLvl w:val="0"/>
              <w:rPr>
                <w:rFonts w:ascii="宋体"/>
                <w:sz w:val="21"/>
                <w:szCs w:val="21"/>
                <w:highlight w:val="none"/>
              </w:rPr>
            </w:pPr>
            <w:r>
              <w:rPr>
                <w:rFonts w:hint="eastAsia" w:ascii="宋体"/>
                <w:sz w:val="21"/>
                <w:szCs w:val="21"/>
                <w:highlight w:val="none"/>
              </w:rPr>
              <w:t>担保金额</w:t>
            </w:r>
          </w:p>
        </w:tc>
        <w:tc>
          <w:tcPr>
            <w:tcW w:w="1928" w:type="dxa"/>
            <w:vAlign w:val="center"/>
          </w:tcPr>
          <w:p>
            <w:pPr>
              <w:ind w:left="-90" w:leftChars="-43" w:right="-107" w:rightChars="-51"/>
              <w:jc w:val="center"/>
              <w:outlineLvl w:val="0"/>
              <w:rPr>
                <w:rFonts w:ascii="宋体"/>
                <w:sz w:val="21"/>
                <w:szCs w:val="21"/>
                <w:highlight w:val="none"/>
              </w:rPr>
            </w:pPr>
            <w:r>
              <w:rPr>
                <w:rFonts w:hint="eastAsia" w:ascii="宋体"/>
                <w:sz w:val="21"/>
                <w:szCs w:val="21"/>
                <w:highlight w:val="none"/>
              </w:rPr>
              <w:t>担保</w:t>
            </w:r>
          </w:p>
          <w:p>
            <w:pPr>
              <w:ind w:left="-120" w:leftChars="-57" w:right="-107" w:rightChars="-51"/>
              <w:jc w:val="center"/>
              <w:outlineLvl w:val="0"/>
              <w:rPr>
                <w:rFonts w:ascii="宋体"/>
                <w:sz w:val="21"/>
                <w:szCs w:val="21"/>
                <w:highlight w:val="none"/>
              </w:rPr>
            </w:pPr>
            <w:r>
              <w:rPr>
                <w:rFonts w:hint="eastAsia" w:ascii="宋体"/>
                <w:sz w:val="21"/>
                <w:szCs w:val="21"/>
                <w:highlight w:val="none"/>
              </w:rPr>
              <w:t>起始日</w:t>
            </w:r>
          </w:p>
        </w:tc>
        <w:tc>
          <w:tcPr>
            <w:tcW w:w="1710" w:type="dxa"/>
            <w:vAlign w:val="center"/>
          </w:tcPr>
          <w:p>
            <w:pPr>
              <w:ind w:left="-105" w:leftChars="-50" w:right="-109" w:rightChars="-52"/>
              <w:jc w:val="center"/>
              <w:outlineLvl w:val="0"/>
              <w:rPr>
                <w:rFonts w:ascii="宋体"/>
                <w:sz w:val="21"/>
                <w:szCs w:val="21"/>
                <w:highlight w:val="none"/>
              </w:rPr>
            </w:pPr>
            <w:r>
              <w:rPr>
                <w:rFonts w:hint="eastAsia" w:ascii="宋体"/>
                <w:sz w:val="21"/>
                <w:szCs w:val="21"/>
                <w:highlight w:val="none"/>
              </w:rPr>
              <w:t>担保</w:t>
            </w:r>
          </w:p>
          <w:p>
            <w:pPr>
              <w:ind w:left="-101" w:leftChars="-48" w:right="-107" w:rightChars="-51"/>
              <w:jc w:val="center"/>
              <w:outlineLvl w:val="0"/>
              <w:rPr>
                <w:rFonts w:ascii="宋体"/>
                <w:sz w:val="21"/>
                <w:szCs w:val="21"/>
                <w:highlight w:val="none"/>
              </w:rPr>
            </w:pPr>
            <w:r>
              <w:rPr>
                <w:rFonts w:hint="eastAsia" w:ascii="宋体"/>
                <w:sz w:val="21"/>
                <w:szCs w:val="21"/>
                <w:highlight w:val="none"/>
              </w:rPr>
              <w:t>到期日</w:t>
            </w:r>
          </w:p>
        </w:tc>
        <w:tc>
          <w:tcPr>
            <w:tcW w:w="1364" w:type="dxa"/>
            <w:vAlign w:val="center"/>
          </w:tcPr>
          <w:p>
            <w:pPr>
              <w:ind w:left="-105" w:leftChars="-50" w:right="-113" w:rightChars="-54"/>
              <w:jc w:val="center"/>
              <w:outlineLvl w:val="0"/>
              <w:rPr>
                <w:rFonts w:ascii="宋体"/>
                <w:sz w:val="21"/>
                <w:szCs w:val="21"/>
                <w:highlight w:val="none"/>
              </w:rPr>
            </w:pPr>
            <w:r>
              <w:rPr>
                <w:rFonts w:hint="eastAsia" w:ascii="宋体"/>
                <w:sz w:val="21"/>
                <w:szCs w:val="21"/>
                <w:highlight w:val="none"/>
              </w:rPr>
              <w:t>担保是否已经履行完毕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9" w:type="dxa"/>
            <w:vAlign w:val="top"/>
          </w:tcPr>
          <w:p>
            <w:pPr>
              <w:spacing w:line="360" w:lineRule="auto"/>
              <w:outlineLvl w:val="0"/>
              <w:rPr>
                <w:rFonts w:ascii="宋体"/>
                <w:sz w:val="21"/>
                <w:szCs w:val="21"/>
                <w:highlight w:val="none"/>
              </w:rPr>
            </w:pPr>
            <w:r>
              <w:rPr>
                <w:rFonts w:hint="eastAsia" w:ascii="宋体"/>
                <w:sz w:val="21"/>
                <w:szCs w:val="21"/>
                <w:highlight w:val="none"/>
              </w:rPr>
              <w:t>德华集团控股股份有限公司</w:t>
            </w:r>
          </w:p>
        </w:tc>
        <w:tc>
          <w:tcPr>
            <w:tcW w:w="1596" w:type="dxa"/>
            <w:vAlign w:val="top"/>
          </w:tcPr>
          <w:p>
            <w:pPr>
              <w:spacing w:line="360" w:lineRule="auto"/>
              <w:ind w:left="-80" w:leftChars="-38"/>
              <w:jc w:val="right"/>
              <w:outlineLvl w:val="0"/>
              <w:rPr>
                <w:rFonts w:ascii="宋体"/>
                <w:sz w:val="21"/>
                <w:szCs w:val="21"/>
                <w:highlight w:val="none"/>
              </w:rPr>
            </w:pPr>
            <w:r>
              <w:rPr>
                <w:rFonts w:ascii="宋体"/>
                <w:sz w:val="21"/>
                <w:szCs w:val="21"/>
                <w:highlight w:val="none"/>
              </w:rPr>
              <w:t>USD</w:t>
            </w:r>
            <w:r>
              <w:rPr>
                <w:rFonts w:hint="eastAsia" w:ascii="宋体"/>
                <w:sz w:val="21"/>
                <w:szCs w:val="21"/>
                <w:highlight w:val="none"/>
                <w:lang w:val="en-US" w:eastAsia="zh-CN"/>
              </w:rPr>
              <w:t>516.44</w:t>
            </w:r>
            <w:r>
              <w:rPr>
                <w:rFonts w:hint="eastAsia" w:ascii="宋体"/>
                <w:sz w:val="21"/>
                <w:szCs w:val="21"/>
                <w:highlight w:val="none"/>
              </w:rPr>
              <w:t>万元</w:t>
            </w:r>
          </w:p>
        </w:tc>
        <w:tc>
          <w:tcPr>
            <w:tcW w:w="1928" w:type="dxa"/>
            <w:vAlign w:val="bottom"/>
          </w:tcPr>
          <w:p>
            <w:pPr>
              <w:spacing w:line="0" w:lineRule="atLeast"/>
              <w:jc w:val="left"/>
              <w:rPr>
                <w:rFonts w:ascii="宋体" w:hAnsi="宋体"/>
                <w:sz w:val="21"/>
                <w:szCs w:val="21"/>
                <w:highlight w:val="none"/>
              </w:rPr>
            </w:pPr>
            <w:r>
              <w:rPr>
                <w:rFonts w:ascii="宋体" w:hAnsi="宋体"/>
                <w:sz w:val="21"/>
                <w:szCs w:val="21"/>
                <w:highlight w:val="none"/>
              </w:rPr>
              <w:t>201</w:t>
            </w:r>
            <w:r>
              <w:rPr>
                <w:rFonts w:hint="eastAsia" w:ascii="宋体" w:hAnsi="宋体"/>
                <w:sz w:val="21"/>
                <w:szCs w:val="21"/>
                <w:highlight w:val="none"/>
                <w:lang w:val="en-US" w:eastAsia="zh-CN"/>
              </w:rPr>
              <w:t>6</w:t>
            </w:r>
            <w:r>
              <w:rPr>
                <w:rFonts w:ascii="宋体" w:hAnsi="宋体"/>
                <w:sz w:val="21"/>
                <w:szCs w:val="21"/>
                <w:highlight w:val="none"/>
              </w:rPr>
              <w:t>.</w:t>
            </w:r>
            <w:r>
              <w:rPr>
                <w:rFonts w:hint="eastAsia" w:ascii="宋体" w:hAnsi="宋体"/>
                <w:sz w:val="21"/>
                <w:szCs w:val="21"/>
                <w:highlight w:val="none"/>
              </w:rPr>
              <w:t>0</w:t>
            </w:r>
            <w:r>
              <w:rPr>
                <w:rFonts w:hint="eastAsia" w:ascii="宋体" w:hAnsi="宋体"/>
                <w:sz w:val="21"/>
                <w:szCs w:val="21"/>
                <w:highlight w:val="none"/>
                <w:lang w:val="en-US" w:eastAsia="zh-CN"/>
              </w:rPr>
              <w:t>1</w:t>
            </w:r>
            <w:r>
              <w:rPr>
                <w:rFonts w:ascii="宋体" w:hAnsi="宋体"/>
                <w:sz w:val="21"/>
                <w:szCs w:val="21"/>
                <w:highlight w:val="none"/>
              </w:rPr>
              <w:t>.</w:t>
            </w:r>
            <w:r>
              <w:rPr>
                <w:rFonts w:hint="eastAsia" w:ascii="宋体" w:hAnsi="宋体"/>
                <w:sz w:val="21"/>
                <w:szCs w:val="21"/>
                <w:highlight w:val="none"/>
                <w:lang w:val="en-US" w:eastAsia="zh-CN"/>
              </w:rPr>
              <w:t>07</w:t>
            </w:r>
            <w:r>
              <w:rPr>
                <w:rFonts w:hint="eastAsia" w:ascii="宋体" w:hAnsi="宋体"/>
                <w:sz w:val="21"/>
                <w:szCs w:val="21"/>
                <w:highlight w:val="none"/>
              </w:rPr>
              <w:t>-</w:t>
            </w:r>
            <w:r>
              <w:rPr>
                <w:rFonts w:ascii="宋体" w:hAnsi="宋体"/>
                <w:sz w:val="21"/>
                <w:szCs w:val="21"/>
                <w:highlight w:val="none"/>
              </w:rPr>
              <w:t>201</w:t>
            </w:r>
            <w:r>
              <w:rPr>
                <w:rFonts w:hint="eastAsia" w:ascii="宋体" w:hAnsi="宋体"/>
                <w:sz w:val="21"/>
                <w:szCs w:val="21"/>
                <w:highlight w:val="none"/>
                <w:lang w:val="en-US" w:eastAsia="zh-CN"/>
              </w:rPr>
              <w:t>6</w:t>
            </w:r>
            <w:r>
              <w:rPr>
                <w:rFonts w:ascii="宋体" w:hAnsi="宋体"/>
                <w:sz w:val="21"/>
                <w:szCs w:val="21"/>
                <w:highlight w:val="none"/>
              </w:rPr>
              <w:t>.</w:t>
            </w:r>
            <w:r>
              <w:rPr>
                <w:rFonts w:hint="eastAsia" w:ascii="宋体" w:hAnsi="宋体"/>
                <w:sz w:val="21"/>
                <w:szCs w:val="21"/>
                <w:highlight w:val="none"/>
              </w:rPr>
              <w:t>0</w:t>
            </w:r>
            <w:r>
              <w:rPr>
                <w:rFonts w:hint="eastAsia" w:ascii="宋体" w:hAnsi="宋体"/>
                <w:sz w:val="21"/>
                <w:szCs w:val="21"/>
                <w:highlight w:val="none"/>
                <w:lang w:val="en-US" w:eastAsia="zh-CN"/>
              </w:rPr>
              <w:t>5</w:t>
            </w:r>
            <w:r>
              <w:rPr>
                <w:rFonts w:ascii="宋体" w:hAnsi="宋体"/>
                <w:sz w:val="21"/>
                <w:szCs w:val="21"/>
                <w:highlight w:val="none"/>
              </w:rPr>
              <w:t>.</w:t>
            </w:r>
            <w:r>
              <w:rPr>
                <w:rFonts w:hint="eastAsia" w:ascii="宋体" w:hAnsi="宋体"/>
                <w:sz w:val="21"/>
                <w:szCs w:val="21"/>
                <w:highlight w:val="none"/>
                <w:lang w:val="en-US" w:eastAsia="zh-CN"/>
              </w:rPr>
              <w:t>13</w:t>
            </w:r>
          </w:p>
        </w:tc>
        <w:tc>
          <w:tcPr>
            <w:tcW w:w="1710" w:type="dxa"/>
            <w:vAlign w:val="center"/>
          </w:tcPr>
          <w:p>
            <w:pPr>
              <w:spacing w:line="0" w:lineRule="atLeast"/>
              <w:jc w:val="center"/>
              <w:rPr>
                <w:rFonts w:hint="eastAsia" w:ascii="宋体" w:hAnsi="宋体"/>
                <w:sz w:val="21"/>
                <w:szCs w:val="21"/>
                <w:highlight w:val="none"/>
                <w:lang w:val="en-US" w:eastAsia="zh-CN"/>
              </w:rPr>
            </w:pPr>
            <w:r>
              <w:rPr>
                <w:rFonts w:ascii="宋体" w:hAnsi="宋体"/>
                <w:sz w:val="21"/>
                <w:szCs w:val="21"/>
                <w:highlight w:val="none"/>
              </w:rPr>
              <w:t>201</w:t>
            </w:r>
            <w:r>
              <w:rPr>
                <w:rFonts w:hint="eastAsia" w:ascii="宋体" w:hAnsi="宋体"/>
                <w:sz w:val="21"/>
                <w:szCs w:val="21"/>
                <w:highlight w:val="none"/>
                <w:lang w:val="en-US" w:eastAsia="zh-CN"/>
              </w:rPr>
              <w:t>6</w:t>
            </w:r>
            <w:r>
              <w:rPr>
                <w:rFonts w:ascii="宋体" w:hAnsi="宋体"/>
                <w:sz w:val="21"/>
                <w:szCs w:val="21"/>
                <w:highlight w:val="none"/>
              </w:rPr>
              <w:t>.</w:t>
            </w:r>
            <w:r>
              <w:rPr>
                <w:rFonts w:hint="eastAsia" w:ascii="宋体" w:hAnsi="宋体"/>
                <w:sz w:val="21"/>
                <w:szCs w:val="21"/>
                <w:highlight w:val="none"/>
              </w:rPr>
              <w:t>0</w:t>
            </w:r>
            <w:r>
              <w:rPr>
                <w:rFonts w:ascii="宋体" w:hAnsi="宋体"/>
                <w:sz w:val="21"/>
                <w:szCs w:val="21"/>
                <w:highlight w:val="none"/>
              </w:rPr>
              <w:t>2.1</w:t>
            </w:r>
            <w:r>
              <w:rPr>
                <w:rFonts w:hint="eastAsia" w:ascii="宋体" w:hAnsi="宋体"/>
                <w:sz w:val="21"/>
                <w:szCs w:val="21"/>
                <w:highlight w:val="none"/>
                <w:lang w:val="en-US" w:eastAsia="zh-CN"/>
              </w:rPr>
              <w:t>0-</w:t>
            </w:r>
          </w:p>
          <w:p>
            <w:pPr>
              <w:spacing w:line="0" w:lineRule="atLeast"/>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2016.06.10</w:t>
            </w:r>
          </w:p>
        </w:tc>
        <w:tc>
          <w:tcPr>
            <w:tcW w:w="1364" w:type="dxa"/>
            <w:vAlign w:val="center"/>
          </w:tcPr>
          <w:p>
            <w:pPr>
              <w:spacing w:line="360" w:lineRule="auto"/>
              <w:ind w:left="-105" w:leftChars="-50"/>
              <w:jc w:val="center"/>
              <w:outlineLvl w:val="0"/>
              <w:rPr>
                <w:rFonts w:hint="eastAsia" w:ascii="宋体" w:hAnsi="宋体" w:eastAsia="宋体"/>
                <w:sz w:val="21"/>
                <w:szCs w:val="21"/>
                <w:highlight w:val="none"/>
                <w:lang w:eastAsia="zh-CN"/>
              </w:rPr>
            </w:pPr>
            <w:r>
              <w:rPr>
                <w:rFonts w:hint="eastAsia" w:ascii="宋体" w:hAnsi="宋体"/>
                <w:sz w:val="21"/>
                <w:szCs w:val="21"/>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9" w:type="dxa"/>
            <w:vAlign w:val="top"/>
          </w:tcPr>
          <w:p>
            <w:pPr>
              <w:spacing w:line="360" w:lineRule="auto"/>
              <w:outlineLvl w:val="0"/>
              <w:rPr>
                <w:rFonts w:hint="eastAsia" w:ascii="宋体"/>
                <w:sz w:val="21"/>
                <w:szCs w:val="21"/>
                <w:highlight w:val="none"/>
              </w:rPr>
            </w:pPr>
            <w:r>
              <w:rPr>
                <w:rFonts w:hint="eastAsia" w:ascii="宋体"/>
                <w:sz w:val="21"/>
                <w:szCs w:val="21"/>
                <w:highlight w:val="none"/>
              </w:rPr>
              <w:t>德华集团控股股份有限公司</w:t>
            </w:r>
          </w:p>
        </w:tc>
        <w:tc>
          <w:tcPr>
            <w:tcW w:w="1596" w:type="dxa"/>
            <w:vAlign w:val="top"/>
          </w:tcPr>
          <w:p>
            <w:pPr>
              <w:spacing w:line="360" w:lineRule="auto"/>
              <w:ind w:left="-80" w:leftChars="-38"/>
              <w:jc w:val="right"/>
              <w:outlineLvl w:val="0"/>
              <w:rPr>
                <w:rFonts w:ascii="宋体"/>
                <w:sz w:val="21"/>
                <w:szCs w:val="21"/>
                <w:highlight w:val="none"/>
              </w:rPr>
            </w:pPr>
            <w:r>
              <w:rPr>
                <w:rFonts w:ascii="宋体"/>
                <w:sz w:val="21"/>
                <w:szCs w:val="21"/>
                <w:highlight w:val="none"/>
              </w:rPr>
              <w:t>USD</w:t>
            </w:r>
            <w:r>
              <w:rPr>
                <w:rFonts w:hint="eastAsia" w:ascii="宋体"/>
                <w:sz w:val="21"/>
                <w:szCs w:val="21"/>
                <w:highlight w:val="none"/>
                <w:lang w:val="en-US" w:eastAsia="zh-CN"/>
              </w:rPr>
              <w:t>28.20</w:t>
            </w:r>
            <w:r>
              <w:rPr>
                <w:rFonts w:hint="eastAsia" w:ascii="宋体"/>
                <w:sz w:val="21"/>
                <w:szCs w:val="21"/>
                <w:highlight w:val="none"/>
              </w:rPr>
              <w:t>万元</w:t>
            </w:r>
          </w:p>
        </w:tc>
        <w:tc>
          <w:tcPr>
            <w:tcW w:w="1928" w:type="dxa"/>
            <w:vAlign w:val="bottom"/>
          </w:tcPr>
          <w:p>
            <w:pPr>
              <w:spacing w:line="0" w:lineRule="atLeast"/>
              <w:jc w:val="left"/>
              <w:rPr>
                <w:rFonts w:hint="eastAsia" w:ascii="宋体" w:hAnsi="宋体"/>
                <w:sz w:val="21"/>
                <w:szCs w:val="21"/>
                <w:highlight w:val="none"/>
                <w:lang w:val="en-US" w:eastAsia="zh-CN"/>
              </w:rPr>
            </w:pPr>
            <w:r>
              <w:rPr>
                <w:rFonts w:hint="eastAsia" w:ascii="宋体" w:hAnsi="宋体"/>
                <w:sz w:val="21"/>
                <w:szCs w:val="21"/>
                <w:highlight w:val="none"/>
                <w:lang w:val="en-US" w:eastAsia="zh-CN"/>
              </w:rPr>
              <w:t>2016.05.18-</w:t>
            </w:r>
          </w:p>
          <w:p>
            <w:pPr>
              <w:spacing w:line="0" w:lineRule="atLeast"/>
              <w:jc w:val="left"/>
              <w:rPr>
                <w:rFonts w:hint="eastAsia" w:ascii="宋体" w:hAnsi="宋体"/>
                <w:sz w:val="21"/>
                <w:szCs w:val="21"/>
                <w:highlight w:val="none"/>
                <w:lang w:val="en-US" w:eastAsia="zh-CN"/>
              </w:rPr>
            </w:pPr>
            <w:r>
              <w:rPr>
                <w:rFonts w:hint="eastAsia" w:ascii="宋体" w:hAnsi="宋体"/>
                <w:sz w:val="21"/>
                <w:szCs w:val="21"/>
                <w:highlight w:val="none"/>
                <w:lang w:val="en-US" w:eastAsia="zh-CN"/>
              </w:rPr>
              <w:t>2016.05.27</w:t>
            </w:r>
          </w:p>
        </w:tc>
        <w:tc>
          <w:tcPr>
            <w:tcW w:w="1710" w:type="dxa"/>
            <w:vAlign w:val="center"/>
          </w:tcPr>
          <w:p>
            <w:pPr>
              <w:spacing w:line="0" w:lineRule="atLeast"/>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2016.07.05-</w:t>
            </w:r>
          </w:p>
          <w:p>
            <w:pPr>
              <w:spacing w:line="0" w:lineRule="atLeast"/>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2016.07.10</w:t>
            </w:r>
          </w:p>
        </w:tc>
        <w:tc>
          <w:tcPr>
            <w:tcW w:w="1364" w:type="dxa"/>
            <w:vAlign w:val="center"/>
          </w:tcPr>
          <w:p>
            <w:pPr>
              <w:spacing w:line="360" w:lineRule="auto"/>
              <w:ind w:left="-105" w:leftChars="-50"/>
              <w:jc w:val="center"/>
              <w:outlineLvl w:val="0"/>
              <w:rPr>
                <w:rFonts w:hint="eastAsia" w:ascii="宋体" w:hAnsi="宋体" w:eastAsia="宋体"/>
                <w:sz w:val="21"/>
                <w:szCs w:val="21"/>
                <w:highlight w:val="none"/>
                <w:lang w:eastAsia="zh-CN"/>
              </w:rPr>
            </w:pPr>
            <w:r>
              <w:rPr>
                <w:rFonts w:hint="eastAsia" w:ascii="宋体" w:hAnsi="宋体"/>
                <w:sz w:val="21"/>
                <w:szCs w:val="21"/>
                <w:highlight w:val="none"/>
                <w:lang w:eastAsia="zh-CN"/>
              </w:rPr>
              <w:t>否</w:t>
            </w:r>
          </w:p>
        </w:tc>
      </w:tr>
    </w:tbl>
    <w:p>
      <w:pPr>
        <w:spacing w:line="360" w:lineRule="auto"/>
        <w:ind w:firstLine="420" w:firstLineChars="200"/>
        <w:outlineLvl w:val="2"/>
        <w:rPr>
          <w:rFonts w:hint="eastAsia" w:ascii="宋体" w:hAnsi="宋体"/>
          <w:sz w:val="21"/>
          <w:szCs w:val="21"/>
          <w:highlight w:val="none"/>
        </w:rPr>
      </w:pPr>
      <w:r>
        <w:rPr>
          <w:rFonts w:hint="eastAsia" w:ascii="宋体" w:hAnsi="宋体"/>
          <w:sz w:val="21"/>
          <w:szCs w:val="21"/>
          <w:highlight w:val="none"/>
          <w:lang w:val="en-US" w:eastAsia="zh-CN"/>
        </w:rPr>
        <w:t>5</w:t>
      </w:r>
      <w:r>
        <w:rPr>
          <w:rFonts w:hint="eastAsia" w:ascii="宋体" w:hAnsi="宋体"/>
          <w:sz w:val="21"/>
          <w:szCs w:val="21"/>
          <w:highlight w:val="none"/>
        </w:rPr>
        <w:t>. 关键管理人员报酬</w:t>
      </w:r>
    </w:p>
    <w:tbl>
      <w:tblPr>
        <w:tblStyle w:val="12"/>
        <w:tblW w:w="9650"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3"/>
        <w:gridCol w:w="2297"/>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53" w:type="dxa"/>
            <w:vAlign w:val="top"/>
          </w:tcPr>
          <w:p>
            <w:pPr>
              <w:spacing w:line="360" w:lineRule="auto"/>
              <w:ind w:firstLine="210" w:firstLineChars="100"/>
              <w:outlineLvl w:val="0"/>
              <w:rPr>
                <w:rFonts w:hint="eastAsia" w:ascii="宋体"/>
                <w:sz w:val="21"/>
                <w:szCs w:val="21"/>
                <w:highlight w:val="none"/>
              </w:rPr>
            </w:pPr>
            <w:r>
              <w:rPr>
                <w:rFonts w:hint="eastAsia" w:ascii="宋体"/>
                <w:sz w:val="21"/>
                <w:szCs w:val="21"/>
                <w:highlight w:val="none"/>
              </w:rPr>
              <w:t>项  目</w:t>
            </w:r>
          </w:p>
        </w:tc>
        <w:tc>
          <w:tcPr>
            <w:tcW w:w="2297" w:type="dxa"/>
            <w:vAlign w:val="top"/>
          </w:tcPr>
          <w:p>
            <w:pPr>
              <w:spacing w:line="360" w:lineRule="auto"/>
              <w:ind w:left="-105" w:leftChars="-50" w:right="-109" w:rightChars="-52"/>
              <w:jc w:val="center"/>
              <w:rPr>
                <w:rFonts w:hint="eastAsia" w:ascii="宋体"/>
                <w:sz w:val="21"/>
                <w:szCs w:val="21"/>
                <w:highlight w:val="none"/>
              </w:rPr>
            </w:pPr>
            <w:r>
              <w:rPr>
                <w:rFonts w:hint="eastAsia" w:ascii="宋体"/>
                <w:sz w:val="21"/>
                <w:szCs w:val="21"/>
                <w:highlight w:val="none"/>
              </w:rPr>
              <w:t>本期数</w:t>
            </w:r>
          </w:p>
        </w:tc>
        <w:tc>
          <w:tcPr>
            <w:tcW w:w="2800" w:type="dxa"/>
            <w:vAlign w:val="top"/>
          </w:tcPr>
          <w:p>
            <w:pPr>
              <w:spacing w:line="360" w:lineRule="auto"/>
              <w:ind w:left="-105" w:leftChars="-50" w:right="-109" w:rightChars="-52"/>
              <w:jc w:val="center"/>
              <w:rPr>
                <w:rFonts w:hint="eastAsia" w:ascii="宋体"/>
                <w:sz w:val="21"/>
                <w:szCs w:val="21"/>
                <w:highlight w:val="none"/>
              </w:rPr>
            </w:pPr>
            <w:r>
              <w:rPr>
                <w:rFonts w:hint="eastAsia" w:ascii="宋体"/>
                <w:sz w:val="21"/>
                <w:szCs w:val="21"/>
                <w:highlight w:val="none"/>
              </w:rPr>
              <w:t>上年同期数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53" w:type="dxa"/>
            <w:vAlign w:val="top"/>
          </w:tcPr>
          <w:p>
            <w:pPr>
              <w:spacing w:line="360" w:lineRule="auto"/>
              <w:outlineLvl w:val="0"/>
              <w:rPr>
                <w:rFonts w:hint="eastAsia" w:ascii="宋体"/>
                <w:sz w:val="21"/>
                <w:szCs w:val="21"/>
                <w:highlight w:val="none"/>
              </w:rPr>
            </w:pPr>
            <w:r>
              <w:rPr>
                <w:rFonts w:hint="eastAsia" w:ascii="宋体"/>
                <w:sz w:val="21"/>
                <w:szCs w:val="21"/>
                <w:highlight w:val="none"/>
              </w:rPr>
              <w:t>关键管理人员报酬</w:t>
            </w:r>
          </w:p>
        </w:tc>
        <w:tc>
          <w:tcPr>
            <w:tcW w:w="2297" w:type="dxa"/>
            <w:vAlign w:val="top"/>
          </w:tcPr>
          <w:p>
            <w:pPr>
              <w:spacing w:line="360" w:lineRule="auto"/>
              <w:jc w:val="right"/>
              <w:rPr>
                <w:rFonts w:hint="eastAsia" w:ascii="宋体" w:eastAsia="宋体"/>
                <w:sz w:val="21"/>
                <w:szCs w:val="21"/>
                <w:highlight w:val="none"/>
                <w:lang w:val="en-US" w:eastAsia="zh-CN"/>
              </w:rPr>
            </w:pPr>
            <w:r>
              <w:rPr>
                <w:rFonts w:hint="eastAsia" w:ascii="宋体"/>
                <w:sz w:val="21"/>
                <w:szCs w:val="21"/>
                <w:highlight w:val="none"/>
                <w:lang w:val="en-US" w:eastAsia="zh-CN"/>
              </w:rPr>
              <w:t>1,007,000.00</w:t>
            </w:r>
          </w:p>
        </w:tc>
        <w:tc>
          <w:tcPr>
            <w:tcW w:w="2800" w:type="dxa"/>
            <w:vAlign w:val="top"/>
          </w:tcPr>
          <w:p>
            <w:pPr>
              <w:spacing w:line="360" w:lineRule="auto"/>
              <w:jc w:val="right"/>
              <w:rPr>
                <w:rFonts w:hint="eastAsia" w:ascii="宋体" w:eastAsia="宋体"/>
                <w:sz w:val="21"/>
                <w:szCs w:val="21"/>
                <w:highlight w:val="none"/>
                <w:lang w:val="en-US" w:eastAsia="zh-CN"/>
              </w:rPr>
            </w:pPr>
            <w:r>
              <w:rPr>
                <w:rFonts w:hint="eastAsia" w:ascii="宋体"/>
                <w:sz w:val="21"/>
                <w:szCs w:val="21"/>
                <w:highlight w:val="none"/>
                <w:lang w:val="en-US" w:eastAsia="zh-CN"/>
              </w:rPr>
              <w:t>1,100,000.00</w:t>
            </w:r>
          </w:p>
        </w:tc>
      </w:tr>
    </w:tbl>
    <w:p>
      <w:pPr>
        <w:spacing w:line="360" w:lineRule="auto"/>
        <w:ind w:firstLine="420"/>
        <w:outlineLvl w:val="1"/>
        <w:rPr>
          <w:rFonts w:hint="eastAsia" w:ascii="宋体"/>
          <w:sz w:val="21"/>
          <w:szCs w:val="21"/>
          <w:highlight w:val="none"/>
        </w:rPr>
      </w:pPr>
      <w:r>
        <w:rPr>
          <w:rFonts w:hint="eastAsia" w:ascii="宋体"/>
          <w:sz w:val="21"/>
          <w:szCs w:val="21"/>
          <w:highlight w:val="none"/>
        </w:rPr>
        <w:t>(三) 关联方应收应付款项</w:t>
      </w:r>
    </w:p>
    <w:p>
      <w:pPr>
        <w:spacing w:line="360" w:lineRule="auto"/>
        <w:ind w:firstLine="420"/>
        <w:outlineLvl w:val="2"/>
        <w:rPr>
          <w:rFonts w:hint="eastAsia" w:ascii="宋体"/>
          <w:sz w:val="21"/>
          <w:szCs w:val="21"/>
          <w:highlight w:val="none"/>
        </w:rPr>
      </w:pPr>
      <w:r>
        <w:rPr>
          <w:rFonts w:hint="eastAsia" w:ascii="宋体"/>
          <w:sz w:val="21"/>
          <w:szCs w:val="21"/>
          <w:highlight w:val="none"/>
        </w:rPr>
        <w:t>1. 应收关联方款项</w:t>
      </w:r>
    </w:p>
    <w:tbl>
      <w:tblPr>
        <w:tblStyle w:val="12"/>
        <w:tblW w:w="9667"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2183"/>
        <w:gridCol w:w="1638"/>
        <w:gridCol w:w="1500"/>
        <w:gridCol w:w="1575"/>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52" w:type="dxa"/>
            <w:vMerge w:val="restart"/>
            <w:vAlign w:val="center"/>
          </w:tcPr>
          <w:p>
            <w:pPr>
              <w:spacing w:line="360" w:lineRule="auto"/>
              <w:ind w:right="-50" w:rightChars="-24" w:firstLine="210" w:firstLineChars="100"/>
              <w:outlineLvl w:val="0"/>
              <w:rPr>
                <w:rFonts w:ascii="宋体"/>
                <w:sz w:val="21"/>
                <w:szCs w:val="21"/>
                <w:highlight w:val="none"/>
              </w:rPr>
            </w:pPr>
            <w:r>
              <w:rPr>
                <w:rFonts w:hint="eastAsia" w:ascii="宋体"/>
                <w:sz w:val="21"/>
                <w:szCs w:val="21"/>
                <w:highlight w:val="none"/>
              </w:rPr>
              <w:t>项目名称</w:t>
            </w:r>
          </w:p>
        </w:tc>
        <w:tc>
          <w:tcPr>
            <w:tcW w:w="2183" w:type="dxa"/>
            <w:vMerge w:val="restart"/>
            <w:vAlign w:val="center"/>
          </w:tcPr>
          <w:p>
            <w:pPr>
              <w:spacing w:line="360" w:lineRule="auto"/>
              <w:ind w:left="-107" w:leftChars="-51" w:right="-107" w:rightChars="-51"/>
              <w:jc w:val="center"/>
              <w:outlineLvl w:val="0"/>
              <w:rPr>
                <w:rFonts w:ascii="宋体"/>
                <w:sz w:val="21"/>
                <w:szCs w:val="21"/>
                <w:highlight w:val="none"/>
              </w:rPr>
            </w:pPr>
            <w:r>
              <w:rPr>
                <w:rFonts w:hint="eastAsia" w:ascii="宋体"/>
                <w:sz w:val="21"/>
                <w:szCs w:val="21"/>
                <w:highlight w:val="none"/>
              </w:rPr>
              <w:t>关联方</w:t>
            </w:r>
          </w:p>
        </w:tc>
        <w:tc>
          <w:tcPr>
            <w:tcW w:w="3138" w:type="dxa"/>
            <w:gridSpan w:val="2"/>
            <w:vAlign w:val="center"/>
          </w:tcPr>
          <w:p>
            <w:pPr>
              <w:ind w:left="-107" w:leftChars="-51" w:right="-115" w:rightChars="-55"/>
              <w:jc w:val="center"/>
              <w:outlineLvl w:val="0"/>
              <w:rPr>
                <w:rFonts w:ascii="宋体"/>
                <w:sz w:val="21"/>
                <w:szCs w:val="21"/>
                <w:highlight w:val="none"/>
              </w:rPr>
            </w:pPr>
            <w:r>
              <w:rPr>
                <w:rFonts w:hint="eastAsia" w:ascii="宋体"/>
                <w:sz w:val="21"/>
                <w:szCs w:val="21"/>
                <w:highlight w:val="none"/>
              </w:rPr>
              <w:t>期末数</w:t>
            </w:r>
          </w:p>
        </w:tc>
        <w:tc>
          <w:tcPr>
            <w:tcW w:w="3194" w:type="dxa"/>
            <w:gridSpan w:val="2"/>
            <w:vAlign w:val="center"/>
          </w:tcPr>
          <w:p>
            <w:pPr>
              <w:ind w:left="-103" w:leftChars="-49" w:right="-115" w:rightChars="-55"/>
              <w:jc w:val="center"/>
              <w:outlineLvl w:val="0"/>
              <w:rPr>
                <w:rFonts w:ascii="宋体"/>
                <w:sz w:val="21"/>
                <w:szCs w:val="21"/>
                <w:highlight w:val="none"/>
              </w:rPr>
            </w:pPr>
            <w:r>
              <w:rPr>
                <w:rFonts w:hint="eastAsia" w:ascii="宋体"/>
                <w:sz w:val="21"/>
                <w:szCs w:val="21"/>
                <w:highlight w:val="none"/>
              </w:rPr>
              <w:t>期初数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52" w:type="dxa"/>
            <w:vMerge w:val="continue"/>
            <w:vAlign w:val="center"/>
          </w:tcPr>
          <w:p>
            <w:pPr>
              <w:spacing w:line="360" w:lineRule="auto"/>
              <w:outlineLvl w:val="0"/>
              <w:rPr>
                <w:rFonts w:ascii="宋体"/>
                <w:sz w:val="21"/>
                <w:szCs w:val="21"/>
                <w:highlight w:val="none"/>
              </w:rPr>
            </w:pPr>
          </w:p>
        </w:tc>
        <w:tc>
          <w:tcPr>
            <w:tcW w:w="2183" w:type="dxa"/>
            <w:vMerge w:val="continue"/>
            <w:vAlign w:val="center"/>
          </w:tcPr>
          <w:p>
            <w:pPr>
              <w:spacing w:line="360" w:lineRule="auto"/>
              <w:jc w:val="right"/>
              <w:outlineLvl w:val="0"/>
              <w:rPr>
                <w:rFonts w:ascii="宋体"/>
                <w:sz w:val="21"/>
                <w:szCs w:val="21"/>
                <w:highlight w:val="none"/>
              </w:rPr>
            </w:pPr>
          </w:p>
        </w:tc>
        <w:tc>
          <w:tcPr>
            <w:tcW w:w="1638" w:type="dxa"/>
            <w:vAlign w:val="center"/>
          </w:tcPr>
          <w:p>
            <w:pPr>
              <w:ind w:left="-107" w:leftChars="-51" w:right="-103" w:rightChars="-49"/>
              <w:jc w:val="center"/>
              <w:outlineLvl w:val="0"/>
              <w:rPr>
                <w:rFonts w:ascii="宋体"/>
                <w:sz w:val="21"/>
                <w:szCs w:val="21"/>
                <w:highlight w:val="none"/>
              </w:rPr>
            </w:pPr>
            <w:r>
              <w:rPr>
                <w:rFonts w:hint="eastAsia" w:ascii="宋体"/>
                <w:sz w:val="21"/>
                <w:szCs w:val="21"/>
                <w:highlight w:val="none"/>
              </w:rPr>
              <w:t>账面余额</w:t>
            </w:r>
          </w:p>
        </w:tc>
        <w:tc>
          <w:tcPr>
            <w:tcW w:w="1500" w:type="dxa"/>
            <w:vAlign w:val="center"/>
          </w:tcPr>
          <w:p>
            <w:pPr>
              <w:ind w:left="-107" w:leftChars="-51" w:right="-103" w:rightChars="-49"/>
              <w:jc w:val="center"/>
              <w:outlineLvl w:val="0"/>
              <w:rPr>
                <w:rFonts w:ascii="宋体"/>
                <w:sz w:val="21"/>
                <w:szCs w:val="21"/>
                <w:highlight w:val="none"/>
              </w:rPr>
            </w:pPr>
            <w:r>
              <w:rPr>
                <w:rFonts w:hint="eastAsia" w:ascii="宋体"/>
                <w:sz w:val="21"/>
                <w:szCs w:val="21"/>
                <w:highlight w:val="none"/>
              </w:rPr>
              <w:t>坏账准备</w:t>
            </w:r>
          </w:p>
        </w:tc>
        <w:tc>
          <w:tcPr>
            <w:tcW w:w="1575" w:type="dxa"/>
            <w:vAlign w:val="center"/>
          </w:tcPr>
          <w:p>
            <w:pPr>
              <w:ind w:left="-107" w:leftChars="-51" w:right="-103" w:rightChars="-49"/>
              <w:jc w:val="center"/>
              <w:outlineLvl w:val="0"/>
              <w:rPr>
                <w:rFonts w:ascii="宋体"/>
                <w:sz w:val="21"/>
                <w:szCs w:val="21"/>
                <w:highlight w:val="none"/>
              </w:rPr>
            </w:pPr>
            <w:r>
              <w:rPr>
                <w:rFonts w:hint="eastAsia" w:ascii="宋体"/>
                <w:sz w:val="21"/>
                <w:szCs w:val="21"/>
                <w:highlight w:val="none"/>
              </w:rPr>
              <w:t>账面余额</w:t>
            </w:r>
          </w:p>
        </w:tc>
        <w:tc>
          <w:tcPr>
            <w:tcW w:w="1619" w:type="dxa"/>
            <w:vAlign w:val="center"/>
          </w:tcPr>
          <w:p>
            <w:pPr>
              <w:ind w:left="-107" w:leftChars="-51" w:right="-103" w:rightChars="-49"/>
              <w:jc w:val="center"/>
              <w:outlineLvl w:val="0"/>
              <w:rPr>
                <w:rFonts w:ascii="宋体"/>
                <w:sz w:val="21"/>
                <w:szCs w:val="21"/>
                <w:highlight w:val="none"/>
              </w:rPr>
            </w:pPr>
            <w:r>
              <w:rPr>
                <w:rFonts w:hint="eastAsia" w:ascii="宋体"/>
                <w:sz w:val="21"/>
                <w:szCs w:val="21"/>
                <w:highlight w:val="none"/>
              </w:rPr>
              <w:t>坏账准备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2" w:type="dxa"/>
            <w:vAlign w:val="center"/>
          </w:tcPr>
          <w:p>
            <w:pPr>
              <w:spacing w:line="360" w:lineRule="auto"/>
              <w:outlineLvl w:val="0"/>
              <w:rPr>
                <w:rFonts w:ascii="宋体"/>
                <w:sz w:val="21"/>
                <w:szCs w:val="21"/>
                <w:highlight w:val="none"/>
              </w:rPr>
            </w:pPr>
            <w:r>
              <w:rPr>
                <w:rFonts w:hint="eastAsia" w:ascii="宋体"/>
                <w:sz w:val="21"/>
                <w:szCs w:val="21"/>
                <w:highlight w:val="none"/>
              </w:rPr>
              <w:t>应收账款</w:t>
            </w:r>
          </w:p>
        </w:tc>
        <w:tc>
          <w:tcPr>
            <w:tcW w:w="2183" w:type="dxa"/>
            <w:vAlign w:val="center"/>
          </w:tcPr>
          <w:p>
            <w:pPr>
              <w:spacing w:line="0" w:lineRule="atLeast"/>
              <w:ind w:left="-25" w:leftChars="-18" w:right="-63" w:rightChars="-30" w:hanging="13" w:hangingChars="6"/>
              <w:jc w:val="left"/>
              <w:outlineLvl w:val="0"/>
              <w:rPr>
                <w:rFonts w:ascii="宋体" w:hAnsi="宋体"/>
                <w:sz w:val="21"/>
                <w:szCs w:val="21"/>
                <w:highlight w:val="none"/>
              </w:rPr>
            </w:pPr>
            <w:r>
              <w:rPr>
                <w:rFonts w:hint="eastAsia" w:ascii="宋体" w:hAnsi="宋体"/>
                <w:sz w:val="21"/>
                <w:szCs w:val="21"/>
                <w:highlight w:val="none"/>
              </w:rPr>
              <w:t>德清华展木业有限公司</w:t>
            </w:r>
          </w:p>
        </w:tc>
        <w:tc>
          <w:tcPr>
            <w:tcW w:w="1638" w:type="dxa"/>
            <w:vAlign w:val="center"/>
          </w:tcPr>
          <w:p>
            <w:pPr>
              <w:spacing w:line="360" w:lineRule="auto"/>
              <w:jc w:val="right"/>
              <w:outlineLvl w:val="0"/>
              <w:rPr>
                <w:rFonts w:hint="eastAsia" w:ascii="宋体" w:eastAsia="宋体"/>
                <w:sz w:val="21"/>
                <w:szCs w:val="21"/>
                <w:highlight w:val="none"/>
                <w:lang w:val="en-US" w:eastAsia="zh-CN"/>
              </w:rPr>
            </w:pPr>
            <w:r>
              <w:rPr>
                <w:rFonts w:hint="eastAsia" w:ascii="宋体"/>
                <w:sz w:val="21"/>
                <w:szCs w:val="21"/>
                <w:highlight w:val="none"/>
                <w:lang w:val="en-US" w:eastAsia="zh-CN"/>
              </w:rPr>
              <w:t>3,865.39</w:t>
            </w:r>
          </w:p>
        </w:tc>
        <w:tc>
          <w:tcPr>
            <w:tcW w:w="1500" w:type="dxa"/>
            <w:vAlign w:val="center"/>
          </w:tcPr>
          <w:p>
            <w:pPr>
              <w:spacing w:line="360" w:lineRule="auto"/>
              <w:jc w:val="right"/>
              <w:outlineLvl w:val="0"/>
              <w:rPr>
                <w:rFonts w:hint="eastAsia" w:ascii="宋体" w:eastAsia="宋体"/>
                <w:sz w:val="21"/>
                <w:szCs w:val="21"/>
                <w:highlight w:val="none"/>
                <w:lang w:val="en-US" w:eastAsia="zh-CN"/>
              </w:rPr>
            </w:pPr>
            <w:r>
              <w:rPr>
                <w:rFonts w:hint="eastAsia" w:ascii="宋体"/>
                <w:sz w:val="21"/>
                <w:szCs w:val="21"/>
                <w:highlight w:val="none"/>
                <w:lang w:val="en-US" w:eastAsia="zh-CN"/>
              </w:rPr>
              <w:t>386.54</w:t>
            </w:r>
          </w:p>
        </w:tc>
        <w:tc>
          <w:tcPr>
            <w:tcW w:w="1575" w:type="dxa"/>
            <w:vAlign w:val="center"/>
          </w:tcPr>
          <w:p>
            <w:pPr>
              <w:spacing w:line="360" w:lineRule="auto"/>
              <w:jc w:val="right"/>
              <w:outlineLvl w:val="0"/>
              <w:rPr>
                <w:rFonts w:ascii="宋体"/>
                <w:sz w:val="21"/>
                <w:szCs w:val="21"/>
                <w:highlight w:val="none"/>
              </w:rPr>
            </w:pPr>
            <w:r>
              <w:rPr>
                <w:rFonts w:ascii="宋体"/>
                <w:sz w:val="21"/>
                <w:szCs w:val="21"/>
                <w:highlight w:val="none"/>
              </w:rPr>
              <w:t>3,865.69</w:t>
            </w:r>
          </w:p>
        </w:tc>
        <w:tc>
          <w:tcPr>
            <w:tcW w:w="1619" w:type="dxa"/>
            <w:vAlign w:val="center"/>
          </w:tcPr>
          <w:p>
            <w:pPr>
              <w:spacing w:line="360" w:lineRule="auto"/>
              <w:jc w:val="right"/>
              <w:outlineLvl w:val="0"/>
              <w:rPr>
                <w:rFonts w:ascii="宋体"/>
                <w:sz w:val="21"/>
                <w:szCs w:val="21"/>
                <w:highlight w:val="none"/>
              </w:rPr>
            </w:pPr>
            <w:r>
              <w:rPr>
                <w:rFonts w:ascii="宋体"/>
                <w:sz w:val="21"/>
                <w:szCs w:val="21"/>
                <w:highlight w:val="none"/>
              </w:rPr>
              <w:t>231.94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2" w:type="dxa"/>
            <w:vAlign w:val="center"/>
          </w:tcPr>
          <w:p>
            <w:pPr>
              <w:spacing w:line="360" w:lineRule="auto"/>
              <w:outlineLvl w:val="0"/>
              <w:rPr>
                <w:rFonts w:hint="eastAsia" w:ascii="宋体"/>
                <w:sz w:val="21"/>
                <w:szCs w:val="21"/>
                <w:highlight w:val="none"/>
              </w:rPr>
            </w:pPr>
            <w:r>
              <w:rPr>
                <w:rFonts w:hint="eastAsia" w:ascii="宋体"/>
                <w:sz w:val="21"/>
                <w:szCs w:val="21"/>
                <w:highlight w:val="none"/>
              </w:rPr>
              <w:t>应收账款</w:t>
            </w:r>
          </w:p>
        </w:tc>
        <w:tc>
          <w:tcPr>
            <w:tcW w:w="2183" w:type="dxa"/>
            <w:vAlign w:val="center"/>
          </w:tcPr>
          <w:p>
            <w:pPr>
              <w:spacing w:line="0" w:lineRule="atLeast"/>
              <w:ind w:left="-25" w:leftChars="-18" w:right="-63" w:rightChars="-30" w:hanging="13" w:hangingChars="6"/>
              <w:jc w:val="left"/>
              <w:outlineLvl w:val="0"/>
              <w:rPr>
                <w:rFonts w:hint="eastAsia" w:ascii="宋体" w:hAnsi="宋体"/>
                <w:sz w:val="21"/>
                <w:szCs w:val="21"/>
                <w:highlight w:val="none"/>
              </w:rPr>
            </w:pPr>
            <w:r>
              <w:rPr>
                <w:rFonts w:hint="eastAsia" w:ascii="宋体" w:hAnsi="宋体"/>
                <w:sz w:val="21"/>
                <w:szCs w:val="21"/>
                <w:highlight w:val="none"/>
              </w:rPr>
              <w:t>德清洛舍漾生态旅游开发有限公司</w:t>
            </w:r>
          </w:p>
        </w:tc>
        <w:tc>
          <w:tcPr>
            <w:tcW w:w="1638" w:type="dxa"/>
            <w:vAlign w:val="center"/>
          </w:tcPr>
          <w:p>
            <w:pPr>
              <w:spacing w:line="360" w:lineRule="auto"/>
              <w:jc w:val="right"/>
              <w:outlineLvl w:val="0"/>
              <w:rPr>
                <w:rFonts w:ascii="宋体"/>
                <w:sz w:val="21"/>
                <w:szCs w:val="21"/>
                <w:highlight w:val="none"/>
              </w:rPr>
            </w:pPr>
          </w:p>
        </w:tc>
        <w:tc>
          <w:tcPr>
            <w:tcW w:w="1500" w:type="dxa"/>
            <w:vAlign w:val="center"/>
          </w:tcPr>
          <w:p>
            <w:pPr>
              <w:spacing w:line="360" w:lineRule="auto"/>
              <w:jc w:val="right"/>
              <w:outlineLvl w:val="0"/>
              <w:rPr>
                <w:rFonts w:ascii="宋体"/>
                <w:sz w:val="21"/>
                <w:szCs w:val="21"/>
                <w:highlight w:val="none"/>
              </w:rPr>
            </w:pPr>
          </w:p>
        </w:tc>
        <w:tc>
          <w:tcPr>
            <w:tcW w:w="1575" w:type="dxa"/>
            <w:vAlign w:val="center"/>
          </w:tcPr>
          <w:p>
            <w:pPr>
              <w:spacing w:line="360" w:lineRule="auto"/>
              <w:jc w:val="right"/>
              <w:outlineLvl w:val="0"/>
              <w:rPr>
                <w:rFonts w:ascii="宋体"/>
                <w:sz w:val="21"/>
                <w:szCs w:val="21"/>
                <w:highlight w:val="none"/>
              </w:rPr>
            </w:pPr>
            <w:r>
              <w:rPr>
                <w:rFonts w:ascii="宋体"/>
                <w:sz w:val="21"/>
                <w:szCs w:val="21"/>
                <w:highlight w:val="none"/>
              </w:rPr>
              <w:t>25,078.50</w:t>
            </w:r>
          </w:p>
        </w:tc>
        <w:tc>
          <w:tcPr>
            <w:tcW w:w="1619" w:type="dxa"/>
            <w:vAlign w:val="center"/>
          </w:tcPr>
          <w:p>
            <w:pPr>
              <w:spacing w:line="360" w:lineRule="auto"/>
              <w:jc w:val="right"/>
              <w:outlineLvl w:val="0"/>
              <w:rPr>
                <w:rFonts w:ascii="宋体"/>
                <w:sz w:val="21"/>
                <w:szCs w:val="21"/>
                <w:highlight w:val="none"/>
              </w:rPr>
            </w:pPr>
            <w:r>
              <w:rPr>
                <w:rFonts w:ascii="宋体"/>
                <w:sz w:val="21"/>
                <w:szCs w:val="21"/>
                <w:highlight w:val="none"/>
              </w:rPr>
              <w:t>1,504.71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2" w:type="dxa"/>
            <w:vAlign w:val="center"/>
          </w:tcPr>
          <w:p>
            <w:pPr>
              <w:spacing w:line="360" w:lineRule="auto"/>
              <w:outlineLvl w:val="0"/>
              <w:rPr>
                <w:rFonts w:hint="eastAsia" w:ascii="宋体"/>
                <w:sz w:val="21"/>
                <w:szCs w:val="21"/>
                <w:highlight w:val="none"/>
              </w:rPr>
            </w:pPr>
            <w:r>
              <w:rPr>
                <w:rFonts w:hint="eastAsia" w:ascii="宋体"/>
                <w:sz w:val="21"/>
                <w:szCs w:val="21"/>
                <w:highlight w:val="none"/>
              </w:rPr>
              <w:t>应收账款</w:t>
            </w:r>
          </w:p>
        </w:tc>
        <w:tc>
          <w:tcPr>
            <w:tcW w:w="2183" w:type="dxa"/>
            <w:vAlign w:val="center"/>
          </w:tcPr>
          <w:p>
            <w:pPr>
              <w:spacing w:line="0" w:lineRule="atLeast"/>
              <w:ind w:left="-25" w:leftChars="-18" w:right="-63" w:rightChars="-30" w:hanging="13" w:hangingChars="6"/>
              <w:jc w:val="left"/>
              <w:outlineLvl w:val="0"/>
              <w:rPr>
                <w:rFonts w:hint="eastAsia" w:ascii="宋体" w:hAnsi="宋体"/>
                <w:sz w:val="21"/>
                <w:szCs w:val="21"/>
                <w:highlight w:val="none"/>
              </w:rPr>
            </w:pPr>
            <w:r>
              <w:rPr>
                <w:rFonts w:hint="eastAsia" w:ascii="宋体" w:hAnsi="宋体"/>
                <w:sz w:val="21"/>
                <w:szCs w:val="21"/>
                <w:highlight w:val="none"/>
              </w:rPr>
              <w:t>德清德航游艇制造有限公司</w:t>
            </w:r>
          </w:p>
        </w:tc>
        <w:tc>
          <w:tcPr>
            <w:tcW w:w="1638" w:type="dxa"/>
            <w:vAlign w:val="center"/>
          </w:tcPr>
          <w:p>
            <w:pPr>
              <w:spacing w:line="360" w:lineRule="auto"/>
              <w:jc w:val="right"/>
              <w:outlineLvl w:val="0"/>
              <w:rPr>
                <w:rFonts w:hint="eastAsia" w:ascii="宋体" w:eastAsia="宋体"/>
                <w:sz w:val="21"/>
                <w:szCs w:val="21"/>
                <w:highlight w:val="none"/>
                <w:lang w:val="en-US" w:eastAsia="zh-CN"/>
              </w:rPr>
            </w:pPr>
            <w:r>
              <w:rPr>
                <w:rFonts w:hint="eastAsia" w:ascii="宋体"/>
                <w:sz w:val="21"/>
                <w:szCs w:val="21"/>
                <w:highlight w:val="none"/>
                <w:lang w:val="en-US" w:eastAsia="zh-CN"/>
              </w:rPr>
              <w:t>593,486.43</w:t>
            </w:r>
          </w:p>
        </w:tc>
        <w:tc>
          <w:tcPr>
            <w:tcW w:w="1500" w:type="dxa"/>
            <w:vAlign w:val="center"/>
          </w:tcPr>
          <w:p>
            <w:pPr>
              <w:spacing w:line="360" w:lineRule="auto"/>
              <w:jc w:val="right"/>
              <w:outlineLvl w:val="0"/>
              <w:rPr>
                <w:rFonts w:hint="eastAsia" w:ascii="宋体" w:eastAsia="宋体"/>
                <w:sz w:val="21"/>
                <w:szCs w:val="21"/>
                <w:highlight w:val="none"/>
                <w:lang w:val="en-US" w:eastAsia="zh-CN"/>
              </w:rPr>
            </w:pPr>
            <w:r>
              <w:rPr>
                <w:rFonts w:hint="eastAsia" w:ascii="宋体"/>
                <w:sz w:val="21"/>
                <w:szCs w:val="21"/>
                <w:highlight w:val="none"/>
                <w:lang w:val="en-US" w:eastAsia="zh-CN"/>
              </w:rPr>
              <w:t>35,609.19</w:t>
            </w:r>
          </w:p>
        </w:tc>
        <w:tc>
          <w:tcPr>
            <w:tcW w:w="1575" w:type="dxa"/>
            <w:vAlign w:val="center"/>
          </w:tcPr>
          <w:p>
            <w:pPr>
              <w:spacing w:line="360" w:lineRule="auto"/>
              <w:jc w:val="right"/>
              <w:outlineLvl w:val="0"/>
              <w:rPr>
                <w:rFonts w:ascii="宋体"/>
                <w:sz w:val="21"/>
                <w:szCs w:val="21"/>
                <w:highlight w:val="none"/>
              </w:rPr>
            </w:pPr>
            <w:r>
              <w:rPr>
                <w:rFonts w:ascii="宋体"/>
                <w:sz w:val="21"/>
                <w:szCs w:val="21"/>
                <w:highlight w:val="none"/>
              </w:rPr>
              <w:t>6,073.91</w:t>
            </w:r>
          </w:p>
        </w:tc>
        <w:tc>
          <w:tcPr>
            <w:tcW w:w="1619" w:type="dxa"/>
            <w:vAlign w:val="center"/>
          </w:tcPr>
          <w:p>
            <w:pPr>
              <w:spacing w:line="360" w:lineRule="auto"/>
              <w:jc w:val="right"/>
              <w:outlineLvl w:val="0"/>
              <w:rPr>
                <w:rFonts w:ascii="宋体"/>
                <w:sz w:val="21"/>
                <w:szCs w:val="21"/>
                <w:highlight w:val="none"/>
              </w:rPr>
            </w:pPr>
            <w:r>
              <w:rPr>
                <w:rFonts w:ascii="宋体"/>
                <w:sz w:val="21"/>
                <w:szCs w:val="21"/>
                <w:highlight w:val="none"/>
              </w:rPr>
              <w:t>364.43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2" w:type="dxa"/>
            <w:vAlign w:val="center"/>
          </w:tcPr>
          <w:p>
            <w:pPr>
              <w:spacing w:line="360" w:lineRule="auto"/>
              <w:outlineLvl w:val="0"/>
              <w:rPr>
                <w:rFonts w:hint="eastAsia" w:ascii="宋体"/>
                <w:sz w:val="21"/>
                <w:szCs w:val="21"/>
                <w:highlight w:val="none"/>
              </w:rPr>
            </w:pPr>
            <w:r>
              <w:rPr>
                <w:rFonts w:hint="eastAsia" w:ascii="宋体"/>
                <w:sz w:val="21"/>
                <w:szCs w:val="21"/>
                <w:highlight w:val="none"/>
              </w:rPr>
              <w:t>应收账款</w:t>
            </w:r>
          </w:p>
        </w:tc>
        <w:tc>
          <w:tcPr>
            <w:tcW w:w="2183" w:type="dxa"/>
            <w:vAlign w:val="center"/>
          </w:tcPr>
          <w:p>
            <w:pPr>
              <w:spacing w:line="0" w:lineRule="atLeast"/>
              <w:ind w:left="-25" w:leftChars="-18" w:right="-63" w:rightChars="-30" w:hanging="13" w:hangingChars="6"/>
              <w:jc w:val="left"/>
              <w:outlineLvl w:val="0"/>
              <w:rPr>
                <w:rFonts w:ascii="宋体" w:hAnsi="宋体"/>
                <w:sz w:val="21"/>
                <w:szCs w:val="21"/>
                <w:highlight w:val="none"/>
              </w:rPr>
            </w:pPr>
            <w:r>
              <w:rPr>
                <w:rFonts w:hint="eastAsia" w:ascii="宋体" w:hAnsi="宋体"/>
                <w:sz w:val="21"/>
                <w:szCs w:val="21"/>
                <w:highlight w:val="none"/>
              </w:rPr>
              <w:t>杭州德华兔宝宝装饰材料有限公司</w:t>
            </w:r>
          </w:p>
        </w:tc>
        <w:tc>
          <w:tcPr>
            <w:tcW w:w="1638" w:type="dxa"/>
            <w:vAlign w:val="center"/>
          </w:tcPr>
          <w:p>
            <w:pPr>
              <w:spacing w:line="360" w:lineRule="auto"/>
              <w:jc w:val="right"/>
              <w:outlineLvl w:val="0"/>
              <w:rPr>
                <w:rFonts w:hint="eastAsia" w:ascii="宋体" w:eastAsia="宋体"/>
                <w:sz w:val="21"/>
                <w:szCs w:val="21"/>
                <w:highlight w:val="none"/>
                <w:lang w:val="en-US" w:eastAsia="zh-CN"/>
              </w:rPr>
            </w:pPr>
            <w:r>
              <w:rPr>
                <w:rFonts w:hint="eastAsia" w:ascii="宋体"/>
                <w:sz w:val="21"/>
                <w:szCs w:val="21"/>
                <w:highlight w:val="none"/>
                <w:lang w:val="en-US" w:eastAsia="zh-CN"/>
              </w:rPr>
              <w:t>650,126.70</w:t>
            </w:r>
          </w:p>
        </w:tc>
        <w:tc>
          <w:tcPr>
            <w:tcW w:w="1500" w:type="dxa"/>
            <w:vAlign w:val="center"/>
          </w:tcPr>
          <w:p>
            <w:pPr>
              <w:spacing w:line="360" w:lineRule="auto"/>
              <w:jc w:val="right"/>
              <w:outlineLvl w:val="0"/>
              <w:rPr>
                <w:rFonts w:hint="eastAsia" w:ascii="宋体" w:eastAsia="宋体"/>
                <w:sz w:val="21"/>
                <w:szCs w:val="21"/>
                <w:highlight w:val="none"/>
                <w:lang w:val="en-US" w:eastAsia="zh-CN"/>
              </w:rPr>
            </w:pPr>
            <w:r>
              <w:rPr>
                <w:rFonts w:hint="eastAsia" w:ascii="宋体"/>
                <w:sz w:val="21"/>
                <w:szCs w:val="21"/>
                <w:highlight w:val="none"/>
                <w:lang w:val="en-US" w:eastAsia="zh-CN"/>
              </w:rPr>
              <w:t>39,007.60</w:t>
            </w:r>
          </w:p>
        </w:tc>
        <w:tc>
          <w:tcPr>
            <w:tcW w:w="1575" w:type="dxa"/>
            <w:vAlign w:val="center"/>
          </w:tcPr>
          <w:p>
            <w:pPr>
              <w:spacing w:line="360" w:lineRule="auto"/>
              <w:jc w:val="right"/>
              <w:outlineLvl w:val="0"/>
              <w:rPr>
                <w:rFonts w:ascii="宋体"/>
                <w:sz w:val="21"/>
                <w:szCs w:val="21"/>
                <w:highlight w:val="none"/>
              </w:rPr>
            </w:pPr>
          </w:p>
        </w:tc>
        <w:tc>
          <w:tcPr>
            <w:tcW w:w="1619" w:type="dxa"/>
            <w:vAlign w:val="center"/>
          </w:tcPr>
          <w:p>
            <w:pPr>
              <w:spacing w:line="360" w:lineRule="auto"/>
              <w:jc w:val="right"/>
              <w:outlineLvl w:val="0"/>
              <w:rPr>
                <w:rFonts w:asci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2" w:type="dxa"/>
            <w:vAlign w:val="center"/>
          </w:tcPr>
          <w:p>
            <w:pPr>
              <w:spacing w:line="360" w:lineRule="auto"/>
              <w:ind w:firstLine="210" w:firstLineChars="100"/>
              <w:outlineLvl w:val="0"/>
              <w:rPr>
                <w:rFonts w:ascii="宋体"/>
                <w:sz w:val="21"/>
                <w:szCs w:val="21"/>
                <w:highlight w:val="none"/>
              </w:rPr>
            </w:pPr>
            <w:r>
              <w:rPr>
                <w:rFonts w:hint="eastAsia" w:ascii="宋体"/>
                <w:sz w:val="21"/>
                <w:szCs w:val="21"/>
                <w:highlight w:val="none"/>
              </w:rPr>
              <w:t>小  计</w:t>
            </w:r>
          </w:p>
        </w:tc>
        <w:tc>
          <w:tcPr>
            <w:tcW w:w="2183" w:type="dxa"/>
            <w:vAlign w:val="center"/>
          </w:tcPr>
          <w:p>
            <w:pPr>
              <w:spacing w:line="360" w:lineRule="auto"/>
              <w:ind w:left="-105" w:leftChars="-50"/>
              <w:jc w:val="left"/>
              <w:outlineLvl w:val="0"/>
              <w:rPr>
                <w:rFonts w:ascii="宋体" w:hAnsi="宋体"/>
                <w:sz w:val="21"/>
                <w:szCs w:val="21"/>
                <w:highlight w:val="none"/>
              </w:rPr>
            </w:pPr>
          </w:p>
        </w:tc>
        <w:tc>
          <w:tcPr>
            <w:tcW w:w="1638" w:type="dxa"/>
            <w:vAlign w:val="top"/>
          </w:tcPr>
          <w:p>
            <w:pPr>
              <w:spacing w:line="360" w:lineRule="auto"/>
              <w:jc w:val="right"/>
              <w:outlineLvl w:val="0"/>
              <w:rPr>
                <w:rFonts w:hint="eastAsia" w:ascii="宋体" w:eastAsia="宋体"/>
                <w:sz w:val="21"/>
                <w:szCs w:val="21"/>
                <w:highlight w:val="none"/>
                <w:lang w:val="en-US" w:eastAsia="zh-CN"/>
              </w:rPr>
            </w:pPr>
            <w:r>
              <w:rPr>
                <w:rFonts w:hint="eastAsia" w:ascii="宋体"/>
                <w:sz w:val="21"/>
                <w:szCs w:val="21"/>
                <w:highlight w:val="none"/>
                <w:lang w:val="en-US" w:eastAsia="zh-CN"/>
              </w:rPr>
              <w:t>1,247,478.52</w:t>
            </w:r>
          </w:p>
        </w:tc>
        <w:tc>
          <w:tcPr>
            <w:tcW w:w="1500" w:type="dxa"/>
            <w:vAlign w:val="top"/>
          </w:tcPr>
          <w:p>
            <w:pPr>
              <w:spacing w:line="360" w:lineRule="auto"/>
              <w:jc w:val="right"/>
              <w:outlineLvl w:val="0"/>
              <w:rPr>
                <w:rFonts w:hint="eastAsia" w:ascii="宋体" w:eastAsia="宋体"/>
                <w:sz w:val="21"/>
                <w:szCs w:val="21"/>
                <w:highlight w:val="none"/>
                <w:lang w:val="en-US" w:eastAsia="zh-CN"/>
              </w:rPr>
            </w:pPr>
            <w:r>
              <w:rPr>
                <w:rFonts w:hint="eastAsia" w:ascii="宋体"/>
                <w:sz w:val="21"/>
                <w:szCs w:val="21"/>
                <w:highlight w:val="none"/>
                <w:lang w:val="en-US" w:eastAsia="zh-CN"/>
              </w:rPr>
              <w:t>75,003.33</w:t>
            </w:r>
          </w:p>
        </w:tc>
        <w:tc>
          <w:tcPr>
            <w:tcW w:w="1575" w:type="dxa"/>
            <w:vAlign w:val="top"/>
          </w:tcPr>
          <w:p>
            <w:pPr>
              <w:spacing w:line="360" w:lineRule="auto"/>
              <w:jc w:val="right"/>
              <w:outlineLvl w:val="0"/>
              <w:rPr>
                <w:rFonts w:ascii="宋体"/>
                <w:sz w:val="21"/>
                <w:szCs w:val="21"/>
                <w:highlight w:val="none"/>
              </w:rPr>
            </w:pPr>
            <w:r>
              <w:rPr>
                <w:rFonts w:ascii="宋体"/>
                <w:sz w:val="21"/>
                <w:szCs w:val="21"/>
                <w:highlight w:val="none"/>
              </w:rPr>
              <w:t>35,018.1</w:t>
            </w:r>
          </w:p>
        </w:tc>
        <w:tc>
          <w:tcPr>
            <w:tcW w:w="1619" w:type="dxa"/>
            <w:vAlign w:val="top"/>
          </w:tcPr>
          <w:p>
            <w:pPr>
              <w:spacing w:line="360" w:lineRule="auto"/>
              <w:jc w:val="right"/>
              <w:outlineLvl w:val="0"/>
              <w:rPr>
                <w:rFonts w:ascii="宋体"/>
                <w:sz w:val="21"/>
                <w:szCs w:val="21"/>
                <w:highlight w:val="none"/>
              </w:rPr>
            </w:pPr>
            <w:r>
              <w:rPr>
                <w:rFonts w:ascii="宋体"/>
                <w:sz w:val="21"/>
                <w:szCs w:val="21"/>
                <w:highlight w:val="none"/>
              </w:rPr>
              <w:t>2,101.08</w:t>
            </w:r>
          </w:p>
        </w:tc>
      </w:tr>
    </w:tbl>
    <w:p>
      <w:pPr>
        <w:spacing w:line="360" w:lineRule="auto"/>
        <w:ind w:firstLine="420"/>
        <w:outlineLvl w:val="2"/>
        <w:rPr>
          <w:rFonts w:hint="eastAsia" w:ascii="宋体"/>
          <w:sz w:val="21"/>
          <w:szCs w:val="21"/>
          <w:highlight w:val="none"/>
        </w:rPr>
      </w:pPr>
      <w:r>
        <w:rPr>
          <w:rFonts w:hint="eastAsia" w:ascii="宋体"/>
          <w:sz w:val="21"/>
          <w:szCs w:val="21"/>
          <w:highlight w:val="none"/>
        </w:rPr>
        <w:t>2. 应付关联方款项</w:t>
      </w:r>
    </w:p>
    <w:tbl>
      <w:tblPr>
        <w:tblStyle w:val="12"/>
        <w:tblW w:w="966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3733"/>
        <w:gridCol w:w="1901"/>
        <w:gridCol w:w="2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6" w:type="dxa"/>
            <w:vAlign w:val="center"/>
          </w:tcPr>
          <w:p>
            <w:pPr>
              <w:spacing w:line="360" w:lineRule="auto"/>
              <w:ind w:right="-50" w:rightChars="-24" w:firstLine="210" w:firstLineChars="100"/>
              <w:outlineLvl w:val="0"/>
              <w:rPr>
                <w:rFonts w:ascii="宋体"/>
                <w:sz w:val="21"/>
                <w:szCs w:val="21"/>
                <w:highlight w:val="none"/>
              </w:rPr>
            </w:pPr>
            <w:r>
              <w:rPr>
                <w:rFonts w:hint="eastAsia" w:ascii="宋体"/>
                <w:sz w:val="21"/>
                <w:szCs w:val="21"/>
                <w:highlight w:val="none"/>
              </w:rPr>
              <w:t>项目名称</w:t>
            </w:r>
          </w:p>
        </w:tc>
        <w:tc>
          <w:tcPr>
            <w:tcW w:w="3733" w:type="dxa"/>
            <w:vAlign w:val="center"/>
          </w:tcPr>
          <w:p>
            <w:pPr>
              <w:spacing w:line="360" w:lineRule="auto"/>
              <w:ind w:left="-107" w:leftChars="-51" w:right="-107" w:rightChars="-51"/>
              <w:jc w:val="center"/>
              <w:outlineLvl w:val="0"/>
              <w:rPr>
                <w:rFonts w:ascii="宋体"/>
                <w:sz w:val="21"/>
                <w:szCs w:val="21"/>
                <w:highlight w:val="none"/>
              </w:rPr>
            </w:pPr>
            <w:r>
              <w:rPr>
                <w:rFonts w:hint="eastAsia" w:ascii="宋体"/>
                <w:sz w:val="21"/>
                <w:szCs w:val="21"/>
                <w:highlight w:val="none"/>
              </w:rPr>
              <w:t>关联方</w:t>
            </w:r>
          </w:p>
        </w:tc>
        <w:tc>
          <w:tcPr>
            <w:tcW w:w="1901" w:type="dxa"/>
            <w:vAlign w:val="center"/>
          </w:tcPr>
          <w:p>
            <w:pPr>
              <w:spacing w:line="360" w:lineRule="auto"/>
              <w:ind w:left="-107" w:leftChars="-51" w:right="-107" w:rightChars="-51"/>
              <w:jc w:val="center"/>
              <w:outlineLvl w:val="0"/>
              <w:rPr>
                <w:rFonts w:ascii="宋体"/>
                <w:sz w:val="21"/>
                <w:szCs w:val="21"/>
                <w:highlight w:val="none"/>
              </w:rPr>
            </w:pPr>
            <w:r>
              <w:rPr>
                <w:rFonts w:hint="eastAsia" w:ascii="宋体"/>
                <w:sz w:val="21"/>
                <w:szCs w:val="21"/>
                <w:highlight w:val="none"/>
              </w:rPr>
              <w:t>期末数</w:t>
            </w:r>
          </w:p>
        </w:tc>
        <w:tc>
          <w:tcPr>
            <w:tcW w:w="2566" w:type="dxa"/>
            <w:vAlign w:val="center"/>
          </w:tcPr>
          <w:p>
            <w:pPr>
              <w:spacing w:line="360" w:lineRule="auto"/>
              <w:ind w:left="-107" w:leftChars="-51" w:right="-107" w:rightChars="-51"/>
              <w:jc w:val="center"/>
              <w:outlineLvl w:val="0"/>
              <w:rPr>
                <w:rFonts w:ascii="宋体"/>
                <w:sz w:val="21"/>
                <w:szCs w:val="21"/>
                <w:highlight w:val="none"/>
              </w:rPr>
            </w:pPr>
            <w:r>
              <w:rPr>
                <w:rFonts w:hint="eastAsia" w:ascii="宋体"/>
                <w:sz w:val="21"/>
                <w:szCs w:val="21"/>
                <w:highlight w:val="none"/>
              </w:rPr>
              <w:t>期初数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466" w:type="dxa"/>
            <w:vAlign w:val="center"/>
          </w:tcPr>
          <w:p>
            <w:pPr>
              <w:spacing w:line="360" w:lineRule="auto"/>
              <w:outlineLvl w:val="0"/>
              <w:rPr>
                <w:rFonts w:ascii="宋体"/>
                <w:sz w:val="21"/>
                <w:szCs w:val="21"/>
                <w:highlight w:val="none"/>
              </w:rPr>
            </w:pPr>
            <w:r>
              <w:rPr>
                <w:rFonts w:hint="eastAsia" w:ascii="宋体"/>
                <w:sz w:val="21"/>
                <w:szCs w:val="21"/>
                <w:highlight w:val="none"/>
              </w:rPr>
              <w:t>应付账款</w:t>
            </w:r>
          </w:p>
        </w:tc>
        <w:tc>
          <w:tcPr>
            <w:tcW w:w="3733" w:type="dxa"/>
            <w:vAlign w:val="center"/>
          </w:tcPr>
          <w:p>
            <w:pPr>
              <w:spacing w:line="0" w:lineRule="atLeast"/>
              <w:ind w:left="-25" w:leftChars="-18" w:right="-63" w:rightChars="-30" w:hanging="13" w:hangingChars="6"/>
              <w:jc w:val="left"/>
              <w:outlineLvl w:val="0"/>
              <w:rPr>
                <w:rFonts w:ascii="宋体" w:hAnsi="宋体"/>
                <w:sz w:val="21"/>
                <w:szCs w:val="21"/>
                <w:highlight w:val="none"/>
              </w:rPr>
            </w:pPr>
            <w:r>
              <w:rPr>
                <w:rFonts w:hint="eastAsia" w:ascii="宋体" w:hAnsi="宋体"/>
                <w:sz w:val="21"/>
                <w:szCs w:val="21"/>
                <w:highlight w:val="none"/>
              </w:rPr>
              <w:t>德清洛舍漾生态旅游开发有限公司</w:t>
            </w:r>
          </w:p>
        </w:tc>
        <w:tc>
          <w:tcPr>
            <w:tcW w:w="1901" w:type="dxa"/>
            <w:vAlign w:val="center"/>
          </w:tcPr>
          <w:p>
            <w:pPr>
              <w:spacing w:line="360" w:lineRule="auto"/>
              <w:jc w:val="right"/>
              <w:outlineLvl w:val="0"/>
              <w:rPr>
                <w:rFonts w:hint="eastAsia" w:ascii="宋体" w:eastAsia="宋体"/>
                <w:sz w:val="21"/>
                <w:szCs w:val="21"/>
                <w:highlight w:val="none"/>
                <w:lang w:val="en-US" w:eastAsia="zh-CN"/>
              </w:rPr>
            </w:pPr>
            <w:r>
              <w:rPr>
                <w:rFonts w:hint="eastAsia" w:ascii="宋体"/>
                <w:sz w:val="21"/>
                <w:szCs w:val="21"/>
                <w:highlight w:val="none"/>
                <w:lang w:val="en-US" w:eastAsia="zh-CN"/>
              </w:rPr>
              <w:t>23,944.00</w:t>
            </w:r>
          </w:p>
        </w:tc>
        <w:tc>
          <w:tcPr>
            <w:tcW w:w="2566" w:type="dxa"/>
            <w:vAlign w:val="center"/>
          </w:tcPr>
          <w:p>
            <w:pPr>
              <w:spacing w:line="360" w:lineRule="auto"/>
              <w:jc w:val="right"/>
              <w:outlineLvl w:val="0"/>
              <w:rPr>
                <w:rFonts w:asci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6" w:type="dxa"/>
            <w:vAlign w:val="center"/>
          </w:tcPr>
          <w:p>
            <w:pPr>
              <w:spacing w:line="360" w:lineRule="auto"/>
              <w:ind w:firstLine="210" w:firstLineChars="100"/>
              <w:outlineLvl w:val="0"/>
              <w:rPr>
                <w:rFonts w:ascii="宋体"/>
                <w:sz w:val="21"/>
                <w:szCs w:val="21"/>
                <w:highlight w:val="none"/>
              </w:rPr>
            </w:pPr>
            <w:r>
              <w:rPr>
                <w:rFonts w:hint="eastAsia" w:ascii="宋体"/>
                <w:sz w:val="21"/>
                <w:szCs w:val="21"/>
                <w:highlight w:val="none"/>
              </w:rPr>
              <w:t>小  计</w:t>
            </w:r>
          </w:p>
        </w:tc>
        <w:tc>
          <w:tcPr>
            <w:tcW w:w="3733" w:type="dxa"/>
            <w:vAlign w:val="center"/>
          </w:tcPr>
          <w:p>
            <w:pPr>
              <w:spacing w:line="360" w:lineRule="auto"/>
              <w:ind w:leftChars="-6" w:hanging="13" w:hangingChars="6"/>
              <w:jc w:val="left"/>
              <w:outlineLvl w:val="0"/>
              <w:rPr>
                <w:rFonts w:ascii="宋体" w:hAnsi="宋体"/>
                <w:sz w:val="21"/>
                <w:szCs w:val="21"/>
                <w:highlight w:val="none"/>
              </w:rPr>
            </w:pPr>
          </w:p>
        </w:tc>
        <w:tc>
          <w:tcPr>
            <w:tcW w:w="1901" w:type="dxa"/>
            <w:vAlign w:val="center"/>
          </w:tcPr>
          <w:p>
            <w:pPr>
              <w:spacing w:line="360" w:lineRule="auto"/>
              <w:jc w:val="right"/>
              <w:outlineLvl w:val="0"/>
              <w:rPr>
                <w:rFonts w:hint="eastAsia" w:ascii="宋体" w:eastAsia="宋体"/>
                <w:sz w:val="21"/>
                <w:szCs w:val="21"/>
                <w:highlight w:val="none"/>
                <w:lang w:val="en-US" w:eastAsia="zh-CN"/>
              </w:rPr>
            </w:pPr>
            <w:r>
              <w:rPr>
                <w:rFonts w:hint="eastAsia" w:ascii="宋体"/>
                <w:sz w:val="21"/>
                <w:szCs w:val="21"/>
                <w:highlight w:val="none"/>
                <w:lang w:val="en-US" w:eastAsia="zh-CN"/>
              </w:rPr>
              <w:t>23,944.00</w:t>
            </w:r>
          </w:p>
        </w:tc>
        <w:tc>
          <w:tcPr>
            <w:tcW w:w="2566" w:type="dxa"/>
            <w:vAlign w:val="center"/>
          </w:tcPr>
          <w:p>
            <w:pPr>
              <w:spacing w:line="360" w:lineRule="auto"/>
              <w:jc w:val="right"/>
              <w:outlineLvl w:val="0"/>
              <w:rPr>
                <w:rFonts w:asci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6" w:type="dxa"/>
            <w:vAlign w:val="center"/>
          </w:tcPr>
          <w:p>
            <w:pPr>
              <w:spacing w:line="360" w:lineRule="auto"/>
              <w:outlineLvl w:val="0"/>
              <w:rPr>
                <w:rFonts w:ascii="宋体"/>
                <w:sz w:val="21"/>
                <w:szCs w:val="21"/>
                <w:highlight w:val="none"/>
              </w:rPr>
            </w:pPr>
            <w:r>
              <w:rPr>
                <w:rFonts w:hint="eastAsia" w:ascii="宋体"/>
                <w:sz w:val="21"/>
                <w:szCs w:val="21"/>
                <w:highlight w:val="none"/>
              </w:rPr>
              <w:t>其他应付款</w:t>
            </w:r>
          </w:p>
        </w:tc>
        <w:tc>
          <w:tcPr>
            <w:tcW w:w="3733" w:type="dxa"/>
            <w:vAlign w:val="center"/>
          </w:tcPr>
          <w:p>
            <w:pPr>
              <w:spacing w:line="0" w:lineRule="atLeast"/>
              <w:ind w:leftChars="-6" w:hanging="13" w:hangingChars="6"/>
              <w:jc w:val="left"/>
              <w:outlineLvl w:val="0"/>
              <w:rPr>
                <w:rFonts w:ascii="宋体" w:hAnsi="宋体"/>
                <w:sz w:val="21"/>
                <w:szCs w:val="21"/>
                <w:highlight w:val="none"/>
              </w:rPr>
            </w:pPr>
            <w:r>
              <w:rPr>
                <w:rFonts w:hint="eastAsia" w:ascii="宋体" w:hAnsi="宋体"/>
                <w:sz w:val="21"/>
                <w:szCs w:val="21"/>
                <w:highlight w:val="none"/>
              </w:rPr>
              <w:t>杭州德华兔宝宝装饰材料有限公司</w:t>
            </w:r>
          </w:p>
        </w:tc>
        <w:tc>
          <w:tcPr>
            <w:tcW w:w="1901" w:type="dxa"/>
            <w:vAlign w:val="center"/>
          </w:tcPr>
          <w:p>
            <w:pPr>
              <w:spacing w:line="360" w:lineRule="auto"/>
              <w:jc w:val="right"/>
              <w:outlineLvl w:val="0"/>
              <w:rPr>
                <w:rFonts w:ascii="宋体"/>
                <w:sz w:val="21"/>
                <w:szCs w:val="21"/>
                <w:highlight w:val="none"/>
              </w:rPr>
            </w:pPr>
          </w:p>
        </w:tc>
        <w:tc>
          <w:tcPr>
            <w:tcW w:w="2566" w:type="dxa"/>
            <w:vAlign w:val="center"/>
          </w:tcPr>
          <w:p>
            <w:pPr>
              <w:spacing w:line="360" w:lineRule="auto"/>
              <w:jc w:val="right"/>
              <w:outlineLvl w:val="0"/>
              <w:rPr>
                <w:rFonts w:ascii="宋体"/>
                <w:sz w:val="21"/>
                <w:szCs w:val="21"/>
                <w:highlight w:val="none"/>
              </w:rPr>
            </w:pPr>
            <w:r>
              <w:rPr>
                <w:rFonts w:ascii="宋体"/>
                <w:sz w:val="21"/>
                <w:szCs w:val="21"/>
                <w:highlight w:val="none"/>
              </w:rPr>
              <w:t>111,028.30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6" w:type="dxa"/>
            <w:vAlign w:val="center"/>
          </w:tcPr>
          <w:p>
            <w:pPr>
              <w:spacing w:line="360" w:lineRule="auto"/>
              <w:ind w:firstLine="210" w:firstLineChars="100"/>
              <w:outlineLvl w:val="0"/>
              <w:rPr>
                <w:rFonts w:ascii="宋体"/>
                <w:sz w:val="21"/>
                <w:szCs w:val="21"/>
                <w:highlight w:val="none"/>
              </w:rPr>
            </w:pPr>
            <w:r>
              <w:rPr>
                <w:rFonts w:hint="eastAsia" w:ascii="宋体"/>
                <w:sz w:val="21"/>
                <w:szCs w:val="21"/>
                <w:highlight w:val="none"/>
              </w:rPr>
              <w:t>小  计</w:t>
            </w:r>
          </w:p>
        </w:tc>
        <w:tc>
          <w:tcPr>
            <w:tcW w:w="3733" w:type="dxa"/>
            <w:vAlign w:val="center"/>
          </w:tcPr>
          <w:p>
            <w:pPr>
              <w:spacing w:line="360" w:lineRule="auto"/>
              <w:ind w:left="-105" w:leftChars="-50"/>
              <w:jc w:val="left"/>
              <w:outlineLvl w:val="0"/>
              <w:rPr>
                <w:rFonts w:ascii="宋体" w:hAnsi="宋体"/>
                <w:sz w:val="21"/>
                <w:szCs w:val="21"/>
                <w:highlight w:val="none"/>
              </w:rPr>
            </w:pPr>
          </w:p>
        </w:tc>
        <w:tc>
          <w:tcPr>
            <w:tcW w:w="1901" w:type="dxa"/>
            <w:vAlign w:val="center"/>
          </w:tcPr>
          <w:p>
            <w:pPr>
              <w:spacing w:line="360" w:lineRule="auto"/>
              <w:jc w:val="right"/>
              <w:outlineLvl w:val="0"/>
              <w:rPr>
                <w:rFonts w:hint="eastAsia" w:ascii="宋体" w:eastAsia="宋体"/>
                <w:sz w:val="21"/>
                <w:szCs w:val="21"/>
                <w:highlight w:val="none"/>
                <w:lang w:val="en-US" w:eastAsia="zh-CN"/>
              </w:rPr>
            </w:pPr>
            <w:r>
              <w:rPr>
                <w:rFonts w:hint="eastAsia" w:ascii="宋体"/>
                <w:sz w:val="21"/>
                <w:szCs w:val="21"/>
                <w:highlight w:val="none"/>
                <w:lang w:val="en-US" w:eastAsia="zh-CN"/>
              </w:rPr>
              <w:t>0.00</w:t>
            </w:r>
          </w:p>
        </w:tc>
        <w:tc>
          <w:tcPr>
            <w:tcW w:w="2566" w:type="dxa"/>
            <w:vAlign w:val="center"/>
          </w:tcPr>
          <w:p>
            <w:pPr>
              <w:spacing w:line="360" w:lineRule="auto"/>
              <w:jc w:val="right"/>
              <w:outlineLvl w:val="0"/>
              <w:rPr>
                <w:rFonts w:ascii="宋体"/>
                <w:sz w:val="21"/>
                <w:szCs w:val="21"/>
                <w:highlight w:val="none"/>
              </w:rPr>
            </w:pPr>
            <w:r>
              <w:rPr>
                <w:rFonts w:ascii="宋体"/>
                <w:sz w:val="21"/>
                <w:szCs w:val="21"/>
                <w:highlight w:val="none"/>
              </w:rPr>
              <w:t>111,028.30</w:t>
            </w:r>
          </w:p>
        </w:tc>
      </w:tr>
    </w:tbl>
    <w:p>
      <w:pPr>
        <w:spacing w:line="360" w:lineRule="auto"/>
        <w:ind w:firstLine="422" w:firstLineChars="200"/>
        <w:rPr>
          <w:rFonts w:hint="eastAsia" w:ascii="宋体" w:hAnsi="宋体"/>
          <w:b/>
          <w:sz w:val="21"/>
          <w:szCs w:val="21"/>
          <w:highlight w:val="none"/>
        </w:rPr>
      </w:pPr>
    </w:p>
    <w:p>
      <w:pPr>
        <w:pStyle w:val="4"/>
        <w:adjustRightInd/>
        <w:spacing w:after="0" w:line="360" w:lineRule="auto"/>
        <w:ind w:firstLine="422" w:firstLineChars="200"/>
        <w:jc w:val="both"/>
        <w:outlineLvl w:val="0"/>
        <w:rPr>
          <w:rFonts w:hint="eastAsia" w:eastAsia="黑体"/>
          <w:b/>
          <w:sz w:val="21"/>
          <w:szCs w:val="21"/>
          <w:highlight w:val="none"/>
        </w:rPr>
      </w:pPr>
      <w:r>
        <w:rPr>
          <w:rFonts w:hint="eastAsia" w:eastAsia="黑体"/>
          <w:b/>
          <w:sz w:val="21"/>
          <w:szCs w:val="21"/>
          <w:highlight w:val="none"/>
        </w:rPr>
        <w:t>十一、股份支付</w:t>
      </w:r>
    </w:p>
    <w:p>
      <w:pPr>
        <w:spacing w:line="360" w:lineRule="auto"/>
        <w:ind w:firstLine="420" w:firstLineChars="200"/>
        <w:outlineLvl w:val="1"/>
        <w:rPr>
          <w:rFonts w:hint="eastAsia" w:ascii="宋体" w:hAnsi="宋体"/>
          <w:sz w:val="21"/>
          <w:szCs w:val="21"/>
          <w:highlight w:val="none"/>
        </w:rPr>
      </w:pPr>
      <w:r>
        <w:rPr>
          <w:rFonts w:hint="eastAsia" w:ascii="宋体" w:hAnsi="宋体"/>
          <w:sz w:val="21"/>
          <w:szCs w:val="21"/>
          <w:highlight w:val="none"/>
        </w:rPr>
        <w:t>(一) 股份支付总体情况</w:t>
      </w:r>
    </w:p>
    <w:p>
      <w:pPr>
        <w:spacing w:line="360" w:lineRule="auto"/>
        <w:ind w:firstLine="420" w:firstLineChars="200"/>
        <w:outlineLvl w:val="2"/>
        <w:rPr>
          <w:rFonts w:ascii="宋体" w:hAnsi="宋体"/>
          <w:sz w:val="21"/>
          <w:szCs w:val="21"/>
          <w:highlight w:val="none"/>
        </w:rPr>
      </w:pPr>
      <w:r>
        <w:rPr>
          <w:rFonts w:hint="eastAsia" w:ascii="宋体" w:hAnsi="宋体"/>
          <w:sz w:val="21"/>
          <w:szCs w:val="21"/>
          <w:highlight w:val="none"/>
        </w:rPr>
        <w:t>1. 明细情况</w:t>
      </w:r>
    </w:p>
    <w:tbl>
      <w:tblPr>
        <w:tblStyle w:val="12"/>
        <w:tblW w:w="9650"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3"/>
        <w:gridCol w:w="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43" w:type="dxa"/>
            <w:vAlign w:val="top"/>
          </w:tcPr>
          <w:p>
            <w:pPr>
              <w:spacing w:line="360" w:lineRule="auto"/>
              <w:outlineLvl w:val="0"/>
              <w:rPr>
                <w:rFonts w:ascii="宋体" w:hAnsi="宋体"/>
                <w:sz w:val="21"/>
                <w:szCs w:val="21"/>
                <w:highlight w:val="none"/>
              </w:rPr>
            </w:pPr>
            <w:r>
              <w:rPr>
                <w:rFonts w:hint="eastAsia" w:ascii="宋体" w:hAnsi="宋体"/>
                <w:sz w:val="21"/>
                <w:szCs w:val="21"/>
                <w:highlight w:val="none"/>
              </w:rPr>
              <w:t>公司本期授予的各项权益工具总额</w:t>
            </w:r>
          </w:p>
        </w:tc>
        <w:tc>
          <w:tcPr>
            <w:tcW w:w="2607" w:type="dxa"/>
            <w:vAlign w:val="center"/>
          </w:tcPr>
          <w:p>
            <w:pPr>
              <w:spacing w:line="360" w:lineRule="auto"/>
              <w:ind w:left="-105" w:leftChars="-50"/>
              <w:jc w:val="center"/>
              <w:outlineLvl w:val="0"/>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43" w:type="dxa"/>
            <w:vAlign w:val="top"/>
          </w:tcPr>
          <w:p>
            <w:pPr>
              <w:spacing w:line="360" w:lineRule="auto"/>
              <w:outlineLvl w:val="0"/>
              <w:rPr>
                <w:rFonts w:ascii="宋体" w:hAnsi="宋体"/>
                <w:sz w:val="21"/>
                <w:szCs w:val="21"/>
                <w:highlight w:val="none"/>
              </w:rPr>
            </w:pPr>
            <w:r>
              <w:rPr>
                <w:rFonts w:hint="eastAsia" w:ascii="宋体" w:hAnsi="宋体"/>
                <w:sz w:val="21"/>
                <w:szCs w:val="21"/>
                <w:highlight w:val="none"/>
              </w:rPr>
              <w:t>公司本期行权的各项权益工具总额</w:t>
            </w:r>
          </w:p>
        </w:tc>
        <w:tc>
          <w:tcPr>
            <w:tcW w:w="2607" w:type="dxa"/>
            <w:vAlign w:val="top"/>
          </w:tcPr>
          <w:p>
            <w:pPr>
              <w:spacing w:line="360" w:lineRule="auto"/>
              <w:ind w:left="-105" w:leftChars="-50"/>
              <w:jc w:val="center"/>
              <w:outlineLvl w:val="0"/>
              <w:rPr>
                <w:rFonts w:ascii="宋体" w:hAnsi="宋体"/>
                <w:sz w:val="21"/>
                <w:szCs w:val="21"/>
                <w:highlight w:val="none"/>
              </w:rPr>
            </w:pPr>
            <w:r>
              <w:rPr>
                <w:rFonts w:hint="eastAsia" w:ascii="宋体" w:hAnsi="宋体"/>
                <w:sz w:val="21"/>
                <w:szCs w:val="21"/>
                <w:highlight w:val="none"/>
              </w:rPr>
              <w:t>限制性股票</w:t>
            </w:r>
            <w:r>
              <w:rPr>
                <w:rFonts w:ascii="宋体" w:hAnsi="宋体"/>
                <w:sz w:val="21"/>
                <w:szCs w:val="21"/>
                <w:highlight w:val="none"/>
              </w:rPr>
              <w:t>4,269,000</w:t>
            </w:r>
            <w:r>
              <w:rPr>
                <w:rFonts w:hint="eastAsia" w:ascii="宋体" w:hAnsi="宋体"/>
                <w:sz w:val="21"/>
                <w:szCs w:val="21"/>
                <w:highlight w:val="none"/>
              </w:rPr>
              <w:t>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3" w:type="dxa"/>
            <w:vAlign w:val="top"/>
          </w:tcPr>
          <w:p>
            <w:pPr>
              <w:spacing w:line="360" w:lineRule="auto"/>
              <w:outlineLvl w:val="0"/>
              <w:rPr>
                <w:rFonts w:ascii="宋体" w:hAnsi="宋体"/>
                <w:sz w:val="21"/>
                <w:szCs w:val="21"/>
                <w:highlight w:val="none"/>
              </w:rPr>
            </w:pPr>
            <w:r>
              <w:rPr>
                <w:rFonts w:hint="eastAsia" w:ascii="宋体" w:hAnsi="宋体"/>
                <w:sz w:val="21"/>
                <w:szCs w:val="21"/>
                <w:highlight w:val="none"/>
              </w:rPr>
              <w:t>公司本期失效的各项权益工具总额</w:t>
            </w:r>
          </w:p>
        </w:tc>
        <w:tc>
          <w:tcPr>
            <w:tcW w:w="2607" w:type="dxa"/>
            <w:vAlign w:val="top"/>
          </w:tcPr>
          <w:p>
            <w:pPr>
              <w:spacing w:line="360" w:lineRule="auto"/>
              <w:ind w:left="-105" w:leftChars="-50"/>
              <w:jc w:val="left"/>
              <w:outlineLvl w:val="0"/>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3" w:type="dxa"/>
            <w:vAlign w:val="top"/>
          </w:tcPr>
          <w:p>
            <w:pPr>
              <w:outlineLvl w:val="0"/>
              <w:rPr>
                <w:rFonts w:ascii="宋体" w:hAnsi="宋体"/>
                <w:sz w:val="21"/>
                <w:szCs w:val="21"/>
                <w:highlight w:val="none"/>
              </w:rPr>
            </w:pPr>
            <w:r>
              <w:rPr>
                <w:rFonts w:hint="eastAsia" w:ascii="宋体" w:hAnsi="宋体"/>
                <w:sz w:val="21"/>
                <w:szCs w:val="21"/>
                <w:highlight w:val="none"/>
              </w:rPr>
              <w:t>公司期末发行在外的股票期权行权价格的范围和合同剩余期限</w:t>
            </w:r>
          </w:p>
        </w:tc>
        <w:tc>
          <w:tcPr>
            <w:tcW w:w="2607" w:type="dxa"/>
            <w:vAlign w:val="center"/>
          </w:tcPr>
          <w:p>
            <w:pPr>
              <w:ind w:left="-105" w:leftChars="-50"/>
              <w:jc w:val="left"/>
              <w:outlineLvl w:val="0"/>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3" w:type="dxa"/>
            <w:vAlign w:val="center"/>
          </w:tcPr>
          <w:p>
            <w:pPr>
              <w:outlineLvl w:val="0"/>
              <w:rPr>
                <w:rFonts w:ascii="宋体" w:hAnsi="宋体"/>
                <w:sz w:val="21"/>
                <w:szCs w:val="21"/>
                <w:highlight w:val="none"/>
              </w:rPr>
            </w:pPr>
            <w:r>
              <w:rPr>
                <w:rFonts w:hint="eastAsia" w:ascii="宋体" w:hAnsi="宋体"/>
                <w:sz w:val="21"/>
                <w:szCs w:val="21"/>
                <w:highlight w:val="none"/>
              </w:rPr>
              <w:t>公司期末发行在外的其他权益工具行权价格的范围和合同剩余期限</w:t>
            </w:r>
          </w:p>
        </w:tc>
        <w:tc>
          <w:tcPr>
            <w:tcW w:w="2607" w:type="dxa"/>
            <w:vAlign w:val="center"/>
          </w:tcPr>
          <w:p>
            <w:pPr>
              <w:ind w:left="-105" w:leftChars="-50"/>
              <w:jc w:val="center"/>
              <w:outlineLvl w:val="0"/>
              <w:rPr>
                <w:rFonts w:ascii="宋体" w:hAnsi="宋体"/>
                <w:sz w:val="21"/>
                <w:szCs w:val="21"/>
                <w:highlight w:val="none"/>
              </w:rPr>
            </w:pPr>
          </w:p>
        </w:tc>
      </w:tr>
    </w:tbl>
    <w:p>
      <w:pPr>
        <w:spacing w:line="360" w:lineRule="auto"/>
        <w:ind w:firstLine="420" w:firstLineChars="200"/>
        <w:outlineLvl w:val="2"/>
        <w:rPr>
          <w:rFonts w:ascii="宋体" w:hAnsi="宋体"/>
          <w:sz w:val="21"/>
          <w:szCs w:val="21"/>
          <w:highlight w:val="none"/>
        </w:rPr>
      </w:pPr>
      <w:r>
        <w:rPr>
          <w:rFonts w:hint="eastAsia" w:ascii="宋体" w:hAnsi="宋体"/>
          <w:sz w:val="21"/>
          <w:szCs w:val="21"/>
          <w:highlight w:val="none"/>
        </w:rPr>
        <w:t>2. 其他说明</w:t>
      </w:r>
    </w:p>
    <w:p>
      <w:pPr>
        <w:spacing w:line="360" w:lineRule="auto"/>
        <w:ind w:firstLine="420" w:firstLineChars="200"/>
        <w:rPr>
          <w:rFonts w:ascii="宋体" w:hAnsi="宋体"/>
          <w:sz w:val="21"/>
          <w:szCs w:val="21"/>
          <w:highlight w:val="none"/>
        </w:rPr>
      </w:pPr>
      <w:r>
        <w:rPr>
          <w:rFonts w:hint="eastAsia" w:ascii="宋体" w:hAnsi="宋体"/>
          <w:sz w:val="21"/>
          <w:szCs w:val="21"/>
          <w:highlight w:val="none"/>
        </w:rPr>
        <w:t>详见本财务报表附注库存股之说明。</w:t>
      </w:r>
    </w:p>
    <w:p>
      <w:pPr>
        <w:spacing w:line="360" w:lineRule="auto"/>
        <w:ind w:firstLine="420" w:firstLineChars="200"/>
        <w:outlineLvl w:val="1"/>
        <w:rPr>
          <w:rFonts w:ascii="宋体" w:hAnsi="宋体"/>
          <w:sz w:val="21"/>
          <w:szCs w:val="21"/>
          <w:highlight w:val="none"/>
        </w:rPr>
      </w:pPr>
      <w:r>
        <w:rPr>
          <w:rFonts w:hint="eastAsia" w:ascii="宋体" w:hAnsi="宋体"/>
          <w:sz w:val="21"/>
          <w:szCs w:val="21"/>
          <w:highlight w:val="none"/>
        </w:rPr>
        <w:t>(二) 以权益结算的股份支付情况</w:t>
      </w:r>
    </w:p>
    <w:p>
      <w:pPr>
        <w:spacing w:line="360" w:lineRule="auto"/>
        <w:ind w:firstLine="420" w:firstLineChars="200"/>
        <w:outlineLvl w:val="1"/>
        <w:rPr>
          <w:rFonts w:ascii="宋体" w:hAnsi="宋体"/>
          <w:sz w:val="21"/>
          <w:szCs w:val="21"/>
          <w:highlight w:val="none"/>
        </w:rPr>
      </w:pPr>
      <w:r>
        <w:rPr>
          <w:rFonts w:hint="eastAsia" w:ascii="宋体" w:hAnsi="宋体"/>
          <w:sz w:val="21"/>
          <w:szCs w:val="21"/>
          <w:highlight w:val="none"/>
        </w:rPr>
        <w:t>1. 明细情况</w:t>
      </w:r>
    </w:p>
    <w:tbl>
      <w:tblPr>
        <w:tblStyle w:val="12"/>
        <w:tblW w:w="9650"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7"/>
        <w:gridCol w:w="4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667" w:type="dxa"/>
            <w:vAlign w:val="top"/>
          </w:tcPr>
          <w:p>
            <w:pPr>
              <w:spacing w:line="360" w:lineRule="auto"/>
              <w:rPr>
                <w:rFonts w:ascii="宋体" w:hAnsi="宋体"/>
                <w:sz w:val="21"/>
                <w:szCs w:val="21"/>
                <w:highlight w:val="none"/>
              </w:rPr>
            </w:pPr>
            <w:r>
              <w:rPr>
                <w:rFonts w:hint="eastAsia" w:ascii="宋体" w:hAnsi="宋体"/>
                <w:sz w:val="21"/>
                <w:szCs w:val="21"/>
                <w:highlight w:val="none"/>
              </w:rPr>
              <w:t>授予日权益工具公允价值的确定方法</w:t>
            </w:r>
          </w:p>
        </w:tc>
        <w:tc>
          <w:tcPr>
            <w:tcW w:w="4983" w:type="dxa"/>
            <w:vAlign w:val="center"/>
          </w:tcPr>
          <w:p>
            <w:pPr>
              <w:ind w:left="-19" w:leftChars="-9"/>
              <w:outlineLvl w:val="0"/>
              <w:rPr>
                <w:rFonts w:ascii="宋体" w:hAnsi="宋体"/>
                <w:sz w:val="21"/>
                <w:szCs w:val="21"/>
                <w:highlight w:val="none"/>
              </w:rPr>
            </w:pPr>
            <w:r>
              <w:rPr>
                <w:rFonts w:hint="eastAsia" w:ascii="宋体" w:hAnsi="宋体"/>
                <w:sz w:val="21"/>
                <w:szCs w:val="21"/>
                <w:highlight w:val="none"/>
              </w:rPr>
              <w:t>采用授予日市价减去组合期权的价值的方法确定限制性股票的公允价值，期权定价模型确定期权组合的价值，限制性股票成本由限制性股票公允价值减去限制性股票授予价格确定。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667" w:type="dxa"/>
            <w:vAlign w:val="center"/>
          </w:tcPr>
          <w:p>
            <w:pPr>
              <w:spacing w:line="360" w:lineRule="auto"/>
              <w:rPr>
                <w:rFonts w:ascii="宋体" w:hAnsi="宋体"/>
                <w:sz w:val="21"/>
                <w:szCs w:val="21"/>
                <w:highlight w:val="none"/>
              </w:rPr>
            </w:pPr>
            <w:r>
              <w:rPr>
                <w:rFonts w:hint="eastAsia" w:ascii="宋体" w:hAnsi="宋体"/>
                <w:sz w:val="21"/>
                <w:szCs w:val="21"/>
                <w:highlight w:val="none"/>
              </w:rPr>
              <w:t>可行权权益工具数量的确定依据</w:t>
            </w:r>
          </w:p>
        </w:tc>
        <w:tc>
          <w:tcPr>
            <w:tcW w:w="4983" w:type="dxa"/>
            <w:vAlign w:val="top"/>
          </w:tcPr>
          <w:p>
            <w:pPr>
              <w:jc w:val="left"/>
              <w:outlineLvl w:val="0"/>
              <w:rPr>
                <w:rFonts w:ascii="宋体" w:hAnsi="宋体"/>
                <w:sz w:val="21"/>
                <w:szCs w:val="21"/>
                <w:highlight w:val="none"/>
              </w:rPr>
            </w:pPr>
            <w:r>
              <w:rPr>
                <w:rFonts w:hint="eastAsia" w:ascii="宋体" w:hAnsi="宋体"/>
                <w:sz w:val="21"/>
                <w:szCs w:val="21"/>
                <w:highlight w:val="none"/>
              </w:rPr>
              <w:t>公司采用获授限制性股票额度基数与对应年度个人绩效考核系数的乘积确定。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667" w:type="dxa"/>
            <w:vAlign w:val="top"/>
          </w:tcPr>
          <w:p>
            <w:pPr>
              <w:spacing w:line="360" w:lineRule="auto"/>
              <w:rPr>
                <w:rFonts w:ascii="宋体" w:hAnsi="宋体"/>
                <w:sz w:val="21"/>
                <w:szCs w:val="21"/>
                <w:highlight w:val="none"/>
              </w:rPr>
            </w:pPr>
            <w:r>
              <w:rPr>
                <w:rFonts w:hint="eastAsia" w:ascii="宋体" w:hAnsi="宋体"/>
                <w:sz w:val="21"/>
                <w:szCs w:val="21"/>
                <w:highlight w:val="none"/>
              </w:rPr>
              <w:t>本期估计与上期估计有重大差异的原因</w:t>
            </w:r>
          </w:p>
        </w:tc>
        <w:tc>
          <w:tcPr>
            <w:tcW w:w="4983" w:type="dxa"/>
            <w:vAlign w:val="top"/>
          </w:tcPr>
          <w:p>
            <w:pPr>
              <w:spacing w:line="360" w:lineRule="auto"/>
              <w:ind w:left="-105" w:leftChars="-50" w:firstLine="90" w:firstLineChars="50"/>
              <w:jc w:val="left"/>
              <w:outlineLvl w:val="0"/>
              <w:rPr>
                <w:rFonts w:ascii="宋体" w:hAnsi="宋体"/>
                <w:sz w:val="21"/>
                <w:szCs w:val="21"/>
                <w:highlight w:val="none"/>
              </w:rPr>
            </w:pPr>
            <w:r>
              <w:rPr>
                <w:rFonts w:hint="eastAsia" w:ascii="宋体" w:hAnsi="宋体"/>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667" w:type="dxa"/>
            <w:vAlign w:val="center"/>
          </w:tcPr>
          <w:p>
            <w:pPr>
              <w:ind w:right="-50" w:rightChars="-24"/>
              <w:rPr>
                <w:rFonts w:ascii="宋体" w:hAnsi="宋体"/>
                <w:sz w:val="21"/>
                <w:szCs w:val="21"/>
                <w:highlight w:val="none"/>
              </w:rPr>
            </w:pPr>
            <w:r>
              <w:rPr>
                <w:rFonts w:hint="eastAsia" w:ascii="宋体" w:hAnsi="宋体"/>
                <w:sz w:val="21"/>
                <w:szCs w:val="21"/>
                <w:highlight w:val="none"/>
              </w:rPr>
              <w:t>以权益结算的股份支付计入资本公积的累计金额</w:t>
            </w:r>
          </w:p>
        </w:tc>
        <w:tc>
          <w:tcPr>
            <w:tcW w:w="4983" w:type="dxa"/>
            <w:vAlign w:val="center"/>
          </w:tcPr>
          <w:p>
            <w:pPr>
              <w:spacing w:line="360" w:lineRule="auto"/>
              <w:ind w:left="-105" w:leftChars="-50" w:firstLine="90" w:firstLineChars="50"/>
              <w:jc w:val="left"/>
              <w:outlineLvl w:val="0"/>
              <w:rPr>
                <w:rFonts w:ascii="宋体" w:hAnsi="宋体"/>
                <w:sz w:val="21"/>
                <w:szCs w:val="21"/>
                <w:highlight w:val="none"/>
              </w:rPr>
            </w:pPr>
            <w:r>
              <w:rPr>
                <w:rFonts w:ascii="宋体" w:hAnsi="宋体"/>
                <w:sz w:val="21"/>
                <w:szCs w:val="21"/>
                <w:highlight w:val="none"/>
              </w:rPr>
              <w:t>5,</w:t>
            </w:r>
            <w:r>
              <w:rPr>
                <w:rFonts w:hint="eastAsia" w:ascii="宋体" w:hAnsi="宋体"/>
                <w:sz w:val="21"/>
                <w:szCs w:val="21"/>
                <w:highlight w:val="none"/>
                <w:lang w:val="en-US" w:eastAsia="zh-CN"/>
              </w:rPr>
              <w:t>869,300.02</w:t>
            </w:r>
            <w:r>
              <w:rPr>
                <w:rFonts w:hint="eastAsia" w:ascii="宋体" w:hAnsi="宋体"/>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667" w:type="dxa"/>
            <w:vAlign w:val="top"/>
          </w:tcPr>
          <w:p>
            <w:pPr>
              <w:spacing w:line="360" w:lineRule="auto"/>
              <w:rPr>
                <w:rFonts w:ascii="宋体" w:hAnsi="宋体"/>
                <w:sz w:val="21"/>
                <w:szCs w:val="21"/>
                <w:highlight w:val="none"/>
              </w:rPr>
            </w:pPr>
            <w:r>
              <w:rPr>
                <w:rFonts w:hint="eastAsia" w:ascii="宋体" w:hAnsi="宋体"/>
                <w:sz w:val="21"/>
                <w:szCs w:val="21"/>
                <w:highlight w:val="none"/>
              </w:rPr>
              <w:t>本期以权益结算的股份支付确认的费用总额</w:t>
            </w:r>
          </w:p>
        </w:tc>
        <w:tc>
          <w:tcPr>
            <w:tcW w:w="4983" w:type="dxa"/>
            <w:vAlign w:val="top"/>
          </w:tcPr>
          <w:p>
            <w:pPr>
              <w:spacing w:line="360" w:lineRule="auto"/>
              <w:ind w:left="-105" w:leftChars="-50" w:firstLine="90" w:firstLineChars="50"/>
              <w:jc w:val="left"/>
              <w:outlineLvl w:val="0"/>
              <w:rPr>
                <w:rFonts w:ascii="宋体" w:hAnsi="宋体"/>
                <w:sz w:val="21"/>
                <w:szCs w:val="21"/>
                <w:highlight w:val="none"/>
              </w:rPr>
            </w:pPr>
            <w:r>
              <w:rPr>
                <w:rFonts w:hint="eastAsia" w:ascii="宋体" w:hAnsi="宋体"/>
                <w:sz w:val="21"/>
                <w:szCs w:val="21"/>
                <w:highlight w:val="none"/>
                <w:lang w:val="en-US" w:eastAsia="zh-CN"/>
              </w:rPr>
              <w:t>116,500.00</w:t>
            </w:r>
            <w:r>
              <w:rPr>
                <w:rFonts w:hint="eastAsia" w:ascii="宋体" w:hAnsi="宋体"/>
                <w:sz w:val="21"/>
                <w:szCs w:val="21"/>
                <w:highlight w:val="none"/>
              </w:rPr>
              <w:t>元</w:t>
            </w:r>
          </w:p>
        </w:tc>
      </w:tr>
    </w:tbl>
    <w:p>
      <w:pPr>
        <w:spacing w:line="420" w:lineRule="exact"/>
        <w:ind w:firstLine="420" w:firstLineChars="200"/>
        <w:rPr>
          <w:rFonts w:ascii="宋体" w:hAnsi="宋体"/>
          <w:sz w:val="21"/>
          <w:szCs w:val="21"/>
          <w:highlight w:val="none"/>
        </w:rPr>
      </w:pPr>
      <w:r>
        <w:rPr>
          <w:rFonts w:hint="eastAsia" w:ascii="宋体" w:hAnsi="宋体"/>
          <w:sz w:val="21"/>
          <w:szCs w:val="21"/>
          <w:highlight w:val="none"/>
        </w:rPr>
        <w:t>2. 其他说明</w:t>
      </w:r>
    </w:p>
    <w:p>
      <w:pPr>
        <w:spacing w:line="360" w:lineRule="auto"/>
        <w:ind w:firstLine="420" w:firstLineChars="200"/>
        <w:outlineLvl w:val="2"/>
        <w:rPr>
          <w:rFonts w:ascii="宋体" w:hAnsi="宋体"/>
          <w:sz w:val="21"/>
          <w:szCs w:val="21"/>
          <w:highlight w:val="none"/>
        </w:rPr>
      </w:pPr>
      <w:r>
        <w:rPr>
          <w:rFonts w:hint="eastAsia" w:ascii="宋体" w:hAnsi="宋体"/>
          <w:sz w:val="21"/>
          <w:szCs w:val="21"/>
          <w:highlight w:val="none"/>
        </w:rPr>
        <w:t>根据《企业会计准则第22 号—金融工具确认和计量》中关于公允价值确定的相关规定，公司采用授予日市价减去组合期权的价值的方法确定限制性股票的公允价值，期权定价模型确定期权组合的价值，限制性股票成本由限制性股票公允价值减去限制性股票授予价格确定。对本次股权激励计划授予的</w:t>
      </w:r>
      <w:r>
        <w:rPr>
          <w:rFonts w:ascii="宋体" w:hAnsi="宋体"/>
          <w:sz w:val="21"/>
          <w:szCs w:val="21"/>
          <w:highlight w:val="none"/>
        </w:rPr>
        <w:t>14,230,000</w:t>
      </w:r>
      <w:r>
        <w:rPr>
          <w:rFonts w:hint="eastAsia" w:ascii="宋体" w:hAnsi="宋体"/>
          <w:sz w:val="21"/>
          <w:szCs w:val="21"/>
          <w:highlight w:val="none"/>
        </w:rPr>
        <w:t>股限制性股票的公允价值进行测算，相关参数取值如下：</w:t>
      </w:r>
    </w:p>
    <w:p>
      <w:pPr>
        <w:spacing w:line="360" w:lineRule="auto"/>
        <w:ind w:firstLine="420" w:firstLineChars="200"/>
        <w:outlineLvl w:val="2"/>
        <w:rPr>
          <w:rFonts w:ascii="宋体" w:hAnsi="宋体"/>
          <w:sz w:val="21"/>
          <w:szCs w:val="21"/>
          <w:highlight w:val="none"/>
        </w:rPr>
      </w:pPr>
      <w:r>
        <w:rPr>
          <w:rFonts w:hint="eastAsia" w:ascii="宋体" w:hAnsi="宋体"/>
          <w:sz w:val="21"/>
          <w:szCs w:val="21"/>
          <w:highlight w:val="none"/>
        </w:rPr>
        <w:t>(1) 授予价格：本计划中限制性股票授予价格为每股1.95元</w:t>
      </w:r>
    </w:p>
    <w:p>
      <w:pPr>
        <w:spacing w:line="360" w:lineRule="auto"/>
        <w:ind w:firstLine="420" w:firstLineChars="200"/>
        <w:outlineLvl w:val="2"/>
        <w:rPr>
          <w:rFonts w:ascii="宋体" w:hAnsi="宋体"/>
          <w:sz w:val="21"/>
          <w:szCs w:val="21"/>
          <w:highlight w:val="none"/>
        </w:rPr>
      </w:pPr>
      <w:r>
        <w:rPr>
          <w:rFonts w:hint="eastAsia" w:ascii="宋体" w:hAnsi="宋体"/>
          <w:sz w:val="21"/>
          <w:szCs w:val="21"/>
          <w:highlight w:val="none"/>
        </w:rPr>
        <w:t>(2) 限制性股票授予日市价：3.85元/股</w:t>
      </w:r>
    </w:p>
    <w:p>
      <w:pPr>
        <w:spacing w:line="360" w:lineRule="auto"/>
        <w:ind w:firstLine="420" w:firstLineChars="200"/>
        <w:outlineLvl w:val="2"/>
        <w:rPr>
          <w:rFonts w:ascii="宋体" w:hAnsi="宋体"/>
          <w:sz w:val="21"/>
          <w:szCs w:val="21"/>
          <w:highlight w:val="none"/>
        </w:rPr>
      </w:pPr>
      <w:r>
        <w:rPr>
          <w:rFonts w:hint="eastAsia" w:ascii="宋体" w:hAnsi="宋体"/>
          <w:sz w:val="21"/>
          <w:szCs w:val="21"/>
          <w:highlight w:val="none"/>
        </w:rPr>
        <w:t>(3) 限制性股票各期解锁期限：1年、2年、3年；</w:t>
      </w:r>
    </w:p>
    <w:p>
      <w:pPr>
        <w:spacing w:line="360" w:lineRule="auto"/>
        <w:ind w:firstLine="420" w:firstLineChars="200"/>
        <w:outlineLvl w:val="2"/>
        <w:rPr>
          <w:rFonts w:ascii="宋体" w:hAnsi="宋体"/>
          <w:sz w:val="21"/>
          <w:szCs w:val="21"/>
          <w:highlight w:val="none"/>
        </w:rPr>
      </w:pPr>
      <w:r>
        <w:rPr>
          <w:rFonts w:hint="eastAsia" w:ascii="宋体" w:hAnsi="宋体"/>
          <w:sz w:val="21"/>
          <w:szCs w:val="21"/>
          <w:highlight w:val="none"/>
        </w:rPr>
        <w:t>(4) 限制性股票各期解锁比例：30%、30%、40%；</w:t>
      </w:r>
    </w:p>
    <w:p>
      <w:pPr>
        <w:spacing w:line="360" w:lineRule="auto"/>
        <w:ind w:firstLine="420" w:firstLineChars="200"/>
        <w:outlineLvl w:val="2"/>
        <w:rPr>
          <w:rFonts w:ascii="宋体" w:hAnsi="宋体"/>
          <w:sz w:val="21"/>
          <w:szCs w:val="21"/>
          <w:highlight w:val="none"/>
        </w:rPr>
      </w:pPr>
      <w:r>
        <w:rPr>
          <w:rFonts w:hint="eastAsia" w:ascii="宋体" w:hAnsi="宋体"/>
          <w:sz w:val="21"/>
          <w:szCs w:val="21"/>
          <w:highlight w:val="none"/>
        </w:rPr>
        <w:t>(5) 各期股价预计波动率：</w:t>
      </w:r>
      <w:r>
        <w:rPr>
          <w:rFonts w:ascii="宋体" w:hAnsi="宋体"/>
          <w:sz w:val="21"/>
          <w:szCs w:val="21"/>
          <w:highlight w:val="none"/>
        </w:rPr>
        <w:t>20.42%</w:t>
      </w:r>
      <w:r>
        <w:rPr>
          <w:rFonts w:hint="eastAsia" w:ascii="宋体" w:hAnsi="宋体"/>
          <w:sz w:val="21"/>
          <w:szCs w:val="21"/>
          <w:highlight w:val="none"/>
        </w:rPr>
        <w:t>、</w:t>
      </w:r>
      <w:r>
        <w:rPr>
          <w:rFonts w:ascii="宋体" w:hAnsi="宋体"/>
          <w:sz w:val="21"/>
          <w:szCs w:val="21"/>
          <w:highlight w:val="none"/>
        </w:rPr>
        <w:t>22.46%</w:t>
      </w:r>
      <w:r>
        <w:rPr>
          <w:rFonts w:hint="eastAsia" w:ascii="宋体" w:hAnsi="宋体"/>
          <w:sz w:val="21"/>
          <w:szCs w:val="21"/>
          <w:highlight w:val="none"/>
        </w:rPr>
        <w:t>、</w:t>
      </w:r>
      <w:r>
        <w:rPr>
          <w:rFonts w:ascii="宋体" w:hAnsi="宋体"/>
          <w:sz w:val="21"/>
          <w:szCs w:val="21"/>
          <w:highlight w:val="none"/>
        </w:rPr>
        <w:t>23.09%</w:t>
      </w:r>
      <w:r>
        <w:rPr>
          <w:rFonts w:hint="eastAsia" w:ascii="宋体" w:hAnsi="宋体"/>
          <w:sz w:val="21"/>
          <w:szCs w:val="21"/>
          <w:highlight w:val="none"/>
        </w:rPr>
        <w:t>；</w:t>
      </w:r>
    </w:p>
    <w:p>
      <w:pPr>
        <w:spacing w:line="360" w:lineRule="auto"/>
        <w:ind w:firstLine="420" w:firstLineChars="200"/>
        <w:outlineLvl w:val="2"/>
        <w:rPr>
          <w:rFonts w:ascii="宋体" w:hAnsi="宋体"/>
          <w:sz w:val="21"/>
          <w:szCs w:val="21"/>
          <w:highlight w:val="none"/>
        </w:rPr>
      </w:pPr>
      <w:r>
        <w:rPr>
          <w:rFonts w:hint="eastAsia" w:ascii="宋体" w:hAnsi="宋体"/>
          <w:sz w:val="21"/>
          <w:szCs w:val="21"/>
          <w:highlight w:val="none"/>
        </w:rPr>
        <w:t>(6) 无风险收益率：</w:t>
      </w:r>
      <w:r>
        <w:rPr>
          <w:rFonts w:ascii="宋体" w:hAnsi="宋体"/>
          <w:sz w:val="21"/>
          <w:szCs w:val="21"/>
          <w:highlight w:val="none"/>
        </w:rPr>
        <w:t>3.00%</w:t>
      </w:r>
      <w:r>
        <w:rPr>
          <w:rFonts w:hint="eastAsia" w:ascii="宋体" w:hAnsi="宋体"/>
          <w:sz w:val="21"/>
          <w:szCs w:val="21"/>
          <w:highlight w:val="none"/>
        </w:rPr>
        <w:t>、</w:t>
      </w:r>
      <w:r>
        <w:rPr>
          <w:rFonts w:ascii="宋体" w:hAnsi="宋体"/>
          <w:sz w:val="21"/>
          <w:szCs w:val="21"/>
          <w:highlight w:val="none"/>
        </w:rPr>
        <w:t>3.75%</w:t>
      </w:r>
      <w:r>
        <w:rPr>
          <w:rFonts w:hint="eastAsia" w:ascii="宋体" w:hAnsi="宋体"/>
          <w:sz w:val="21"/>
          <w:szCs w:val="21"/>
          <w:highlight w:val="none"/>
        </w:rPr>
        <w:t>、</w:t>
      </w:r>
      <w:r>
        <w:rPr>
          <w:rFonts w:ascii="宋体" w:hAnsi="宋体"/>
          <w:sz w:val="21"/>
          <w:szCs w:val="21"/>
          <w:highlight w:val="none"/>
        </w:rPr>
        <w:t>4.25%</w:t>
      </w:r>
      <w:r>
        <w:rPr>
          <w:rFonts w:hint="eastAsia" w:ascii="宋体" w:hAnsi="宋体"/>
          <w:sz w:val="21"/>
          <w:szCs w:val="21"/>
          <w:highlight w:val="none"/>
        </w:rPr>
        <w:t>；</w:t>
      </w:r>
    </w:p>
    <w:p>
      <w:pPr>
        <w:spacing w:line="360" w:lineRule="auto"/>
        <w:ind w:firstLine="420" w:firstLineChars="200"/>
        <w:outlineLvl w:val="2"/>
        <w:rPr>
          <w:rFonts w:ascii="宋体" w:hAnsi="宋体"/>
          <w:sz w:val="21"/>
          <w:szCs w:val="21"/>
          <w:highlight w:val="none"/>
        </w:rPr>
      </w:pPr>
      <w:r>
        <w:rPr>
          <w:rFonts w:hint="eastAsia" w:ascii="宋体" w:hAnsi="宋体"/>
          <w:sz w:val="21"/>
          <w:szCs w:val="21"/>
          <w:highlight w:val="none"/>
        </w:rPr>
        <w:t>根据以上参数计算的期权组合中各期期权价值分别为0.85元/股、1.57元/股、2.18元/股：</w:t>
      </w:r>
    </w:p>
    <w:p>
      <w:pPr>
        <w:spacing w:line="360" w:lineRule="auto"/>
        <w:ind w:firstLine="420" w:firstLineChars="200"/>
        <w:outlineLvl w:val="2"/>
        <w:rPr>
          <w:rFonts w:ascii="宋体" w:hAnsi="宋体"/>
          <w:sz w:val="21"/>
          <w:szCs w:val="21"/>
          <w:highlight w:val="none"/>
        </w:rPr>
      </w:pPr>
      <w:r>
        <w:rPr>
          <w:rFonts w:ascii="宋体" w:hAnsi="宋体" w:cs="宋体"/>
          <w:color w:val="000000"/>
          <w:sz w:val="21"/>
          <w:szCs w:val="21"/>
          <w:highlight w:val="none"/>
        </w:rPr>
        <w:t>授予日</w:t>
      </w:r>
      <w:r>
        <w:rPr>
          <w:rFonts w:hint="eastAsia" w:ascii="宋体" w:hAnsi="宋体" w:cs="宋体"/>
          <w:color w:val="000000"/>
          <w:sz w:val="21"/>
          <w:szCs w:val="21"/>
          <w:highlight w:val="none"/>
        </w:rPr>
        <w:t>各期</w:t>
      </w:r>
      <w:r>
        <w:rPr>
          <w:rFonts w:hint="eastAsia" w:ascii="宋体" w:hAnsi="宋体"/>
          <w:sz w:val="21"/>
          <w:szCs w:val="21"/>
          <w:highlight w:val="none"/>
        </w:rPr>
        <w:t>限制性股票的公允价值=授予日市价-组合期权的价值，分别为3元/股、2.28元/股、1.67元/股；</w:t>
      </w:r>
    </w:p>
    <w:p>
      <w:pPr>
        <w:spacing w:line="360" w:lineRule="auto"/>
        <w:ind w:firstLine="420" w:firstLineChars="200"/>
        <w:outlineLvl w:val="2"/>
        <w:rPr>
          <w:rFonts w:ascii="宋体" w:hAnsi="宋体"/>
          <w:sz w:val="21"/>
          <w:szCs w:val="21"/>
          <w:highlight w:val="none"/>
        </w:rPr>
      </w:pPr>
      <w:r>
        <w:rPr>
          <w:rFonts w:ascii="宋体" w:hAnsi="宋体" w:cs="宋体"/>
          <w:color w:val="000000"/>
          <w:sz w:val="21"/>
          <w:szCs w:val="21"/>
          <w:highlight w:val="none"/>
        </w:rPr>
        <w:t>授予日</w:t>
      </w:r>
      <w:r>
        <w:rPr>
          <w:rFonts w:hint="eastAsia" w:ascii="宋体" w:hAnsi="宋体" w:cs="宋体"/>
          <w:color w:val="000000"/>
          <w:sz w:val="21"/>
          <w:szCs w:val="21"/>
          <w:highlight w:val="none"/>
        </w:rPr>
        <w:t>各期</w:t>
      </w:r>
      <w:r>
        <w:rPr>
          <w:rFonts w:hint="eastAsia" w:ascii="宋体" w:hAnsi="宋体"/>
          <w:sz w:val="21"/>
          <w:szCs w:val="21"/>
          <w:highlight w:val="none"/>
        </w:rPr>
        <w:t>限制性股票成本=</w:t>
      </w:r>
      <w:r>
        <w:rPr>
          <w:rFonts w:hint="eastAsia" w:ascii="宋体" w:hAnsi="宋体" w:cs="宋体"/>
          <w:color w:val="000000"/>
          <w:sz w:val="21"/>
          <w:szCs w:val="21"/>
          <w:highlight w:val="none"/>
        </w:rPr>
        <w:t>各期</w:t>
      </w:r>
      <w:r>
        <w:rPr>
          <w:rFonts w:hint="eastAsia" w:ascii="宋体" w:hAnsi="宋体"/>
          <w:sz w:val="21"/>
          <w:szCs w:val="21"/>
          <w:highlight w:val="none"/>
        </w:rPr>
        <w:t>限制性股票的公允价值-限制性股票授予价格，分别为1.05元/股、0.33元/股、0元/股(限制性股票成本最小为0元/股)；</w:t>
      </w:r>
    </w:p>
    <w:p>
      <w:pPr>
        <w:spacing w:line="360" w:lineRule="auto"/>
        <w:ind w:firstLine="420" w:firstLineChars="200"/>
        <w:outlineLvl w:val="2"/>
        <w:rPr>
          <w:rFonts w:ascii="宋体" w:hAnsi="宋体"/>
          <w:sz w:val="21"/>
          <w:szCs w:val="21"/>
          <w:highlight w:val="none"/>
        </w:rPr>
      </w:pPr>
      <w:r>
        <w:rPr>
          <w:rFonts w:ascii="宋体" w:hAnsi="宋体" w:cs="宋体"/>
          <w:color w:val="000000"/>
          <w:sz w:val="21"/>
          <w:szCs w:val="21"/>
          <w:highlight w:val="none"/>
        </w:rPr>
        <w:t>公司限制性股票总成本</w:t>
      </w:r>
      <w:r>
        <w:rPr>
          <w:rFonts w:hint="eastAsia" w:ascii="宋体" w:hAnsi="宋体" w:cs="宋体"/>
          <w:color w:val="000000"/>
          <w:sz w:val="21"/>
          <w:szCs w:val="21"/>
          <w:highlight w:val="none"/>
        </w:rPr>
        <w:t>=Σ各期权</w:t>
      </w:r>
      <w:r>
        <w:rPr>
          <w:rFonts w:ascii="宋体" w:hAnsi="宋体" w:cs="宋体"/>
          <w:color w:val="000000"/>
          <w:sz w:val="21"/>
          <w:szCs w:val="21"/>
          <w:highlight w:val="none"/>
        </w:rPr>
        <w:t>限制性股票成本</w:t>
      </w:r>
      <w:r>
        <w:rPr>
          <w:rFonts w:hint="eastAsia" w:ascii="宋体" w:hAnsi="宋体" w:cs="宋体"/>
          <w:color w:val="000000"/>
          <w:sz w:val="21"/>
          <w:szCs w:val="21"/>
          <w:highlight w:val="none"/>
        </w:rPr>
        <w:t>*各期解锁股份数量</w:t>
      </w:r>
      <w:r>
        <w:rPr>
          <w:rFonts w:ascii="宋体" w:hAnsi="宋体" w:cs="宋体"/>
          <w:color w:val="000000"/>
          <w:sz w:val="21"/>
          <w:szCs w:val="21"/>
          <w:highlight w:val="none"/>
        </w:rPr>
        <w:t>=586.93</w:t>
      </w:r>
      <w:r>
        <w:rPr>
          <w:rFonts w:hint="eastAsia" w:ascii="宋体" w:hAnsi="宋体" w:cs="宋体"/>
          <w:color w:val="000000"/>
          <w:sz w:val="21"/>
          <w:szCs w:val="21"/>
          <w:highlight w:val="none"/>
        </w:rPr>
        <w:t>万元.</w:t>
      </w:r>
    </w:p>
    <w:p>
      <w:pPr>
        <w:spacing w:line="420" w:lineRule="exact"/>
        <w:ind w:firstLine="420" w:firstLineChars="200"/>
        <w:rPr>
          <w:rFonts w:ascii="宋体" w:hAnsi="宋体"/>
          <w:sz w:val="21"/>
          <w:szCs w:val="21"/>
          <w:highlight w:val="none"/>
        </w:rPr>
      </w:pPr>
      <w:r>
        <w:rPr>
          <w:rFonts w:hint="eastAsia" w:ascii="宋体" w:hAnsi="宋体"/>
          <w:sz w:val="21"/>
          <w:szCs w:val="21"/>
          <w:highlight w:val="none"/>
        </w:rPr>
        <w:t>(三) 以股份支付服务情况</w:t>
      </w:r>
    </w:p>
    <w:tbl>
      <w:tblPr>
        <w:tblStyle w:val="12"/>
        <w:tblW w:w="9634"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3"/>
        <w:gridCol w:w="5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93" w:type="dxa"/>
            <w:vAlign w:val="bottom"/>
          </w:tcPr>
          <w:p>
            <w:pPr>
              <w:spacing w:line="420" w:lineRule="exact"/>
              <w:rPr>
                <w:rFonts w:ascii="宋体" w:hAnsi="宋体"/>
                <w:sz w:val="21"/>
                <w:szCs w:val="21"/>
                <w:highlight w:val="none"/>
              </w:rPr>
            </w:pPr>
            <w:r>
              <w:rPr>
                <w:rFonts w:hint="eastAsia" w:ascii="宋体" w:hAnsi="宋体"/>
                <w:sz w:val="21"/>
                <w:szCs w:val="21"/>
                <w:highlight w:val="none"/>
              </w:rPr>
              <w:t>以股份支付换取的职工服务总额</w:t>
            </w:r>
          </w:p>
        </w:tc>
        <w:tc>
          <w:tcPr>
            <w:tcW w:w="5641" w:type="dxa"/>
            <w:vAlign w:val="bottom"/>
          </w:tcPr>
          <w:p>
            <w:pPr>
              <w:spacing w:line="420" w:lineRule="exact"/>
              <w:rPr>
                <w:rFonts w:ascii="宋体" w:hAnsi="宋体"/>
                <w:sz w:val="21"/>
                <w:szCs w:val="21"/>
                <w:highlight w:val="none"/>
              </w:rPr>
            </w:pPr>
            <w:r>
              <w:rPr>
                <w:rFonts w:hint="eastAsia" w:ascii="宋体" w:hAnsi="宋体"/>
                <w:sz w:val="21"/>
                <w:szCs w:val="21"/>
                <w:highlight w:val="none"/>
              </w:rPr>
              <w:t>本期计算权益工具成本</w:t>
            </w:r>
            <w:r>
              <w:rPr>
                <w:rFonts w:hint="eastAsia" w:ascii="宋体" w:hAnsi="宋体"/>
                <w:sz w:val="21"/>
                <w:szCs w:val="21"/>
                <w:highlight w:val="none"/>
                <w:lang w:val="en-US" w:eastAsia="zh-CN"/>
              </w:rPr>
              <w:t>116,500.00</w:t>
            </w:r>
            <w:r>
              <w:rPr>
                <w:rFonts w:hint="eastAsia" w:ascii="宋体" w:hAnsi="宋体"/>
                <w:sz w:val="21"/>
                <w:szCs w:val="21"/>
                <w:highlight w:val="none"/>
              </w:rPr>
              <w:t>元[注]</w:t>
            </w:r>
          </w:p>
        </w:tc>
      </w:tr>
    </w:tbl>
    <w:p>
      <w:pPr>
        <w:spacing w:line="360" w:lineRule="auto"/>
        <w:ind w:firstLine="420" w:firstLineChars="200"/>
        <w:outlineLvl w:val="2"/>
        <w:rPr>
          <w:rFonts w:hint="eastAsia" w:ascii="宋体" w:hAnsi="宋体"/>
          <w:sz w:val="21"/>
          <w:szCs w:val="21"/>
          <w:highlight w:val="none"/>
        </w:rPr>
      </w:pPr>
      <w:r>
        <w:rPr>
          <w:rFonts w:hint="eastAsia" w:ascii="宋体" w:hAnsi="宋体"/>
          <w:kern w:val="0"/>
          <w:sz w:val="21"/>
          <w:szCs w:val="21"/>
          <w:highlight w:val="none"/>
        </w:rPr>
        <w:t>[注]: 公司股份支付的授予日201</w:t>
      </w:r>
      <w:r>
        <w:rPr>
          <w:rFonts w:hint="eastAsia" w:ascii="宋体" w:hAnsi="宋体"/>
          <w:kern w:val="0"/>
          <w:sz w:val="21"/>
          <w:szCs w:val="21"/>
          <w:highlight w:val="none"/>
          <w:lang w:val="en-US" w:eastAsia="zh-CN"/>
        </w:rPr>
        <w:t>6</w:t>
      </w:r>
      <w:r>
        <w:rPr>
          <w:rFonts w:hint="eastAsia" w:ascii="宋体" w:hAnsi="宋体"/>
          <w:kern w:val="0"/>
          <w:sz w:val="21"/>
          <w:szCs w:val="21"/>
          <w:highlight w:val="none"/>
        </w:rPr>
        <w:t>年2月24日起至201</w:t>
      </w:r>
      <w:r>
        <w:rPr>
          <w:rFonts w:hint="eastAsia" w:ascii="宋体" w:hAnsi="宋体"/>
          <w:kern w:val="0"/>
          <w:sz w:val="21"/>
          <w:szCs w:val="21"/>
          <w:highlight w:val="none"/>
          <w:lang w:val="en-US" w:eastAsia="zh-CN"/>
        </w:rPr>
        <w:t>7</w:t>
      </w:r>
      <w:r>
        <w:rPr>
          <w:rFonts w:hint="eastAsia" w:ascii="宋体" w:hAnsi="宋体"/>
          <w:kern w:val="0"/>
          <w:sz w:val="21"/>
          <w:szCs w:val="21"/>
          <w:highlight w:val="none"/>
        </w:rPr>
        <w:t>年2月23日止处于第</w:t>
      </w:r>
      <w:r>
        <w:rPr>
          <w:rFonts w:hint="eastAsia" w:ascii="宋体" w:hAnsi="宋体"/>
          <w:kern w:val="0"/>
          <w:sz w:val="21"/>
          <w:szCs w:val="21"/>
          <w:highlight w:val="none"/>
          <w:lang w:eastAsia="zh-CN"/>
        </w:rPr>
        <w:t>三</w:t>
      </w:r>
      <w:r>
        <w:rPr>
          <w:rFonts w:hint="eastAsia" w:ascii="宋体" w:hAnsi="宋体"/>
          <w:kern w:val="0"/>
          <w:sz w:val="21"/>
          <w:szCs w:val="21"/>
          <w:highlight w:val="none"/>
        </w:rPr>
        <w:t>个等待期，按上述期间所占第</w:t>
      </w:r>
      <w:r>
        <w:rPr>
          <w:rFonts w:hint="eastAsia" w:ascii="宋体" w:hAnsi="宋体"/>
          <w:kern w:val="0"/>
          <w:sz w:val="21"/>
          <w:szCs w:val="21"/>
          <w:highlight w:val="none"/>
          <w:lang w:eastAsia="zh-CN"/>
        </w:rPr>
        <w:t>三</w:t>
      </w:r>
      <w:r>
        <w:rPr>
          <w:rFonts w:hint="eastAsia" w:ascii="宋体" w:hAnsi="宋体"/>
          <w:kern w:val="0"/>
          <w:sz w:val="21"/>
          <w:szCs w:val="21"/>
          <w:highlight w:val="none"/>
        </w:rPr>
        <w:t>个等待期的时间计算本期应分摊的以股份支付换取的职工服务总额</w:t>
      </w:r>
      <w:r>
        <w:rPr>
          <w:rFonts w:hint="eastAsia" w:ascii="宋体" w:hAnsi="宋体"/>
          <w:kern w:val="0"/>
          <w:sz w:val="21"/>
          <w:szCs w:val="21"/>
          <w:highlight w:val="none"/>
          <w:lang w:val="en-US" w:eastAsia="zh-CN"/>
        </w:rPr>
        <w:t>116,500.00</w:t>
      </w:r>
      <w:r>
        <w:rPr>
          <w:rFonts w:hint="eastAsia" w:ascii="宋体" w:hAnsi="宋体"/>
          <w:kern w:val="0"/>
          <w:sz w:val="21"/>
          <w:szCs w:val="21"/>
          <w:highlight w:val="none"/>
        </w:rPr>
        <w:t>元(其中归属于本公司</w:t>
      </w:r>
      <w:r>
        <w:rPr>
          <w:rFonts w:ascii="宋体" w:hAnsi="宋体"/>
          <w:kern w:val="0"/>
          <w:sz w:val="21"/>
          <w:szCs w:val="21"/>
          <w:highlight w:val="none"/>
        </w:rPr>
        <w:t>1</w:t>
      </w:r>
      <w:r>
        <w:rPr>
          <w:rFonts w:hint="eastAsia" w:ascii="宋体" w:hAnsi="宋体"/>
          <w:kern w:val="0"/>
          <w:sz w:val="21"/>
          <w:szCs w:val="21"/>
          <w:highlight w:val="none"/>
          <w:lang w:val="en-US" w:eastAsia="zh-CN"/>
        </w:rPr>
        <w:t>00,045.56</w:t>
      </w:r>
      <w:r>
        <w:rPr>
          <w:rFonts w:hint="eastAsia" w:ascii="宋体" w:hAnsi="宋体"/>
          <w:kern w:val="0"/>
          <w:sz w:val="21"/>
          <w:szCs w:val="21"/>
          <w:highlight w:val="none"/>
        </w:rPr>
        <w:t>元，归属于子公司</w:t>
      </w:r>
      <w:r>
        <w:rPr>
          <w:rFonts w:ascii="宋体" w:hAnsi="宋体"/>
          <w:kern w:val="0"/>
          <w:sz w:val="21"/>
          <w:szCs w:val="21"/>
          <w:highlight w:val="none"/>
        </w:rPr>
        <w:t>1</w:t>
      </w:r>
      <w:r>
        <w:rPr>
          <w:rFonts w:hint="eastAsia" w:ascii="宋体" w:hAnsi="宋体"/>
          <w:kern w:val="0"/>
          <w:sz w:val="21"/>
          <w:szCs w:val="21"/>
          <w:highlight w:val="none"/>
          <w:lang w:val="en-US" w:eastAsia="zh-CN"/>
        </w:rPr>
        <w:t>6,454.44</w:t>
      </w:r>
      <w:r>
        <w:rPr>
          <w:rFonts w:hint="eastAsia" w:ascii="宋体" w:hAnsi="宋体"/>
          <w:kern w:val="0"/>
          <w:sz w:val="21"/>
          <w:szCs w:val="21"/>
          <w:highlight w:val="none"/>
        </w:rPr>
        <w:t>元)，记入管理费用科目。</w:t>
      </w:r>
    </w:p>
    <w:p>
      <w:pPr>
        <w:pStyle w:val="4"/>
        <w:adjustRightInd/>
        <w:spacing w:after="0" w:line="360" w:lineRule="auto"/>
        <w:ind w:firstLine="420"/>
        <w:jc w:val="both"/>
        <w:rPr>
          <w:rFonts w:hint="eastAsia" w:eastAsia="黑体"/>
          <w:b/>
          <w:sz w:val="21"/>
          <w:szCs w:val="21"/>
          <w:highlight w:val="none"/>
        </w:rPr>
      </w:pPr>
    </w:p>
    <w:p>
      <w:pPr>
        <w:pStyle w:val="4"/>
        <w:adjustRightInd/>
        <w:spacing w:after="0" w:line="360" w:lineRule="auto"/>
        <w:ind w:firstLine="420"/>
        <w:jc w:val="both"/>
        <w:outlineLvl w:val="0"/>
        <w:rPr>
          <w:rFonts w:hint="eastAsia" w:eastAsia="黑体"/>
          <w:b/>
          <w:sz w:val="21"/>
          <w:szCs w:val="21"/>
          <w:highlight w:val="none"/>
        </w:rPr>
      </w:pPr>
      <w:r>
        <w:rPr>
          <w:rFonts w:hint="eastAsia" w:eastAsia="黑体"/>
          <w:b/>
          <w:sz w:val="21"/>
          <w:szCs w:val="21"/>
          <w:highlight w:val="none"/>
        </w:rPr>
        <w:t>十二、承诺及或有事项</w:t>
      </w:r>
    </w:p>
    <w:p>
      <w:pPr>
        <w:pStyle w:val="4"/>
        <w:adjustRightInd/>
        <w:spacing w:after="0" w:line="360" w:lineRule="auto"/>
        <w:ind w:firstLine="420"/>
        <w:jc w:val="both"/>
        <w:outlineLvl w:val="1"/>
        <w:rPr>
          <w:rFonts w:hint="eastAsia" w:ascii="宋体" w:hAnsi="宋体"/>
          <w:sz w:val="21"/>
          <w:szCs w:val="21"/>
          <w:highlight w:val="none"/>
        </w:rPr>
      </w:pPr>
      <w:r>
        <w:rPr>
          <w:rFonts w:hint="eastAsia" w:ascii="宋体" w:hAnsi="宋体"/>
          <w:sz w:val="21"/>
          <w:szCs w:val="21"/>
          <w:highlight w:val="none"/>
        </w:rPr>
        <w:t>(一) 重要承诺事项</w:t>
      </w:r>
    </w:p>
    <w:p>
      <w:pPr>
        <w:pStyle w:val="4"/>
        <w:spacing w:after="0" w:line="360" w:lineRule="auto"/>
        <w:ind w:firstLine="420"/>
        <w:jc w:val="both"/>
        <w:outlineLvl w:val="2"/>
        <w:rPr>
          <w:rFonts w:hint="eastAsia" w:ascii="宋体" w:hAnsi="宋体"/>
          <w:sz w:val="21"/>
          <w:szCs w:val="21"/>
          <w:highlight w:val="none"/>
        </w:rPr>
      </w:pPr>
      <w:r>
        <w:rPr>
          <w:rFonts w:hint="eastAsia" w:ascii="宋体" w:hAnsi="宋体"/>
          <w:sz w:val="21"/>
          <w:szCs w:val="21"/>
          <w:highlight w:val="none"/>
        </w:rPr>
        <w:t>根据公司第五届董事会第十四次会议通过的《利润补偿协议之补充协议》，标的资产2015年、2016年、2017年承诺净利润数（合并报表扣除非经常性损益后归属于母公司股东的净利润）分别为2,500万元、3,375万元、4,556万元。如果利润补偿期限届满时标的资产实现的扣除非经常性损益后归属于母公司股东所有的三年累积实际利润数未达到标的资产三年累积承诺净利润数，则补偿主体须在利润补偿期限届满后按照“盈利补偿的实施”条款之约定向公司进行补偿。</w:t>
      </w:r>
    </w:p>
    <w:p>
      <w:pPr>
        <w:spacing w:line="360" w:lineRule="auto"/>
        <w:ind w:firstLine="420" w:firstLineChars="200"/>
        <w:rPr>
          <w:rFonts w:hint="eastAsia"/>
          <w:sz w:val="21"/>
          <w:szCs w:val="21"/>
          <w:highlight w:val="none"/>
        </w:rPr>
      </w:pPr>
    </w:p>
    <w:p>
      <w:pPr>
        <w:pStyle w:val="4"/>
        <w:adjustRightInd/>
        <w:spacing w:after="0" w:line="360" w:lineRule="auto"/>
        <w:ind w:firstLine="420"/>
        <w:jc w:val="both"/>
        <w:outlineLvl w:val="0"/>
        <w:rPr>
          <w:rFonts w:hint="eastAsia" w:eastAsia="黑体"/>
          <w:b/>
          <w:sz w:val="21"/>
          <w:szCs w:val="21"/>
          <w:highlight w:val="none"/>
        </w:rPr>
      </w:pPr>
      <w:r>
        <w:rPr>
          <w:rFonts w:hint="eastAsia" w:eastAsia="黑体"/>
          <w:b/>
          <w:sz w:val="21"/>
          <w:szCs w:val="21"/>
          <w:highlight w:val="none"/>
        </w:rPr>
        <w:t>十三、资产负债表日后事项</w:t>
      </w:r>
    </w:p>
    <w:p>
      <w:pPr>
        <w:spacing w:line="360" w:lineRule="auto"/>
        <w:ind w:firstLine="420" w:firstLineChars="200"/>
        <w:outlineLvl w:val="1"/>
        <w:rPr>
          <w:rFonts w:hint="eastAsia" w:ascii="宋体" w:hAnsi="宋体"/>
          <w:sz w:val="21"/>
          <w:szCs w:val="21"/>
          <w:highlight w:val="none"/>
        </w:rPr>
      </w:pPr>
      <w:r>
        <w:rPr>
          <w:rFonts w:ascii="宋体" w:hAnsi="宋体"/>
          <w:sz w:val="21"/>
          <w:szCs w:val="21"/>
          <w:highlight w:val="none"/>
        </w:rPr>
        <w:t>(</w:t>
      </w:r>
      <w:r>
        <w:rPr>
          <w:rFonts w:hint="eastAsia" w:ascii="宋体" w:hAnsi="宋体"/>
          <w:sz w:val="21"/>
          <w:szCs w:val="21"/>
          <w:highlight w:val="none"/>
        </w:rPr>
        <w:t>一</w:t>
      </w:r>
      <w:r>
        <w:rPr>
          <w:rFonts w:ascii="宋体" w:hAnsi="宋体"/>
          <w:sz w:val="21"/>
          <w:szCs w:val="21"/>
          <w:highlight w:val="none"/>
        </w:rPr>
        <w:t xml:space="preserve">) </w:t>
      </w:r>
      <w:r>
        <w:rPr>
          <w:rFonts w:hint="eastAsia" w:ascii="宋体" w:hAnsi="宋体"/>
          <w:sz w:val="21"/>
          <w:szCs w:val="21"/>
          <w:highlight w:val="none"/>
        </w:rPr>
        <w:t>重要的非调整事项</w:t>
      </w:r>
    </w:p>
    <w:tbl>
      <w:tblPr>
        <w:tblStyle w:val="12"/>
        <w:tblW w:w="9667"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5"/>
        <w:gridCol w:w="3030"/>
        <w:gridCol w:w="2125"/>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vAlign w:val="center"/>
          </w:tcPr>
          <w:p>
            <w:pPr>
              <w:ind w:firstLine="210" w:firstLineChars="100"/>
              <w:rPr>
                <w:rFonts w:hint="eastAsia" w:ascii="宋体" w:hAnsi="宋体"/>
                <w:sz w:val="21"/>
                <w:szCs w:val="21"/>
                <w:highlight w:val="none"/>
              </w:rPr>
            </w:pPr>
            <w:r>
              <w:rPr>
                <w:rFonts w:hint="eastAsia" w:ascii="宋体" w:hAnsi="宋体"/>
                <w:sz w:val="21"/>
                <w:szCs w:val="21"/>
                <w:highlight w:val="none"/>
              </w:rPr>
              <w:t>项  目</w:t>
            </w:r>
          </w:p>
        </w:tc>
        <w:tc>
          <w:tcPr>
            <w:tcW w:w="3030" w:type="dxa"/>
            <w:vAlign w:val="center"/>
          </w:tcPr>
          <w:p>
            <w:pPr>
              <w:ind w:left="-84" w:leftChars="-40" w:right="-99" w:rightChars="-47"/>
              <w:jc w:val="center"/>
              <w:rPr>
                <w:rFonts w:hint="eastAsia" w:ascii="宋体" w:hAnsi="宋体"/>
                <w:sz w:val="21"/>
                <w:szCs w:val="21"/>
                <w:highlight w:val="none"/>
              </w:rPr>
            </w:pPr>
            <w:r>
              <w:rPr>
                <w:rFonts w:hint="eastAsia" w:ascii="宋体" w:hAnsi="宋体"/>
                <w:sz w:val="21"/>
                <w:szCs w:val="21"/>
                <w:highlight w:val="none"/>
              </w:rPr>
              <w:t>内容</w:t>
            </w:r>
          </w:p>
        </w:tc>
        <w:tc>
          <w:tcPr>
            <w:tcW w:w="2125" w:type="dxa"/>
            <w:vAlign w:val="center"/>
          </w:tcPr>
          <w:p>
            <w:pPr>
              <w:ind w:right="-109" w:rightChars="-52"/>
              <w:jc w:val="center"/>
              <w:rPr>
                <w:rFonts w:hint="eastAsia" w:ascii="宋体" w:hAnsi="宋体"/>
                <w:sz w:val="21"/>
                <w:szCs w:val="21"/>
                <w:highlight w:val="none"/>
              </w:rPr>
            </w:pPr>
            <w:r>
              <w:rPr>
                <w:rFonts w:hint="eastAsia" w:ascii="宋体" w:hAnsi="宋体"/>
                <w:sz w:val="21"/>
                <w:szCs w:val="21"/>
                <w:highlight w:val="none"/>
              </w:rPr>
              <w:t>对财务状况和经</w:t>
            </w:r>
          </w:p>
          <w:p>
            <w:pPr>
              <w:ind w:right="-109" w:rightChars="-52"/>
              <w:jc w:val="center"/>
              <w:rPr>
                <w:rFonts w:hint="eastAsia" w:ascii="宋体" w:hAnsi="宋体"/>
                <w:sz w:val="21"/>
                <w:szCs w:val="21"/>
                <w:highlight w:val="none"/>
              </w:rPr>
            </w:pPr>
            <w:r>
              <w:rPr>
                <w:rFonts w:hint="eastAsia" w:ascii="宋体" w:hAnsi="宋体"/>
                <w:sz w:val="21"/>
                <w:szCs w:val="21"/>
                <w:highlight w:val="none"/>
              </w:rPr>
              <w:t>营成果的影响数</w:t>
            </w:r>
          </w:p>
        </w:tc>
        <w:tc>
          <w:tcPr>
            <w:tcW w:w="2557" w:type="dxa"/>
            <w:vAlign w:val="center"/>
          </w:tcPr>
          <w:p>
            <w:pPr>
              <w:ind w:right="-109" w:rightChars="-52"/>
              <w:jc w:val="center"/>
              <w:rPr>
                <w:rFonts w:hint="eastAsia" w:ascii="宋体" w:hAnsi="宋体"/>
                <w:sz w:val="21"/>
                <w:szCs w:val="21"/>
                <w:highlight w:val="none"/>
              </w:rPr>
            </w:pPr>
            <w:r>
              <w:rPr>
                <w:rFonts w:hint="eastAsia" w:ascii="宋体" w:hAnsi="宋体"/>
                <w:sz w:val="21"/>
                <w:szCs w:val="21"/>
                <w:highlight w:val="none"/>
              </w:rPr>
              <w:t>无法估计影</w:t>
            </w:r>
          </w:p>
          <w:p>
            <w:pPr>
              <w:ind w:right="-109" w:rightChars="-52"/>
              <w:jc w:val="center"/>
              <w:rPr>
                <w:rFonts w:hint="eastAsia" w:ascii="宋体" w:hAnsi="宋体"/>
                <w:sz w:val="21"/>
                <w:szCs w:val="21"/>
                <w:highlight w:val="none"/>
              </w:rPr>
            </w:pPr>
            <w:r>
              <w:rPr>
                <w:rFonts w:hint="eastAsia" w:ascii="宋体" w:hAnsi="宋体"/>
                <w:sz w:val="21"/>
                <w:szCs w:val="21"/>
                <w:highlight w:val="none"/>
              </w:rPr>
              <w:t>响数的原因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vAlign w:val="top"/>
          </w:tcPr>
          <w:p>
            <w:pPr>
              <w:spacing w:line="360" w:lineRule="auto"/>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w:t>
            </w:r>
          </w:p>
        </w:tc>
        <w:tc>
          <w:tcPr>
            <w:tcW w:w="3030" w:type="dxa"/>
            <w:vAlign w:val="top"/>
          </w:tcPr>
          <w:p>
            <w:pPr>
              <w:spacing w:line="360" w:lineRule="auto"/>
              <w:ind w:left="-105" w:leftChars="-50"/>
              <w:jc w:val="center"/>
              <w:outlineLvl w:val="0"/>
              <w:rPr>
                <w:rFonts w:hint="eastAsia" w:ascii="宋体" w:hAnsi="宋体"/>
                <w:sz w:val="21"/>
                <w:szCs w:val="21"/>
                <w:highlight w:val="none"/>
              </w:rPr>
            </w:pPr>
            <w:r>
              <w:rPr>
                <w:rFonts w:hint="eastAsia" w:ascii="宋体" w:hAnsi="宋体"/>
                <w:sz w:val="21"/>
                <w:szCs w:val="21"/>
                <w:highlight w:val="none"/>
                <w:lang w:val="en-US" w:eastAsia="zh-CN"/>
              </w:rPr>
              <w:t>--</w:t>
            </w:r>
          </w:p>
        </w:tc>
        <w:tc>
          <w:tcPr>
            <w:tcW w:w="2125" w:type="dxa"/>
            <w:vAlign w:val="top"/>
          </w:tcPr>
          <w:p>
            <w:pPr>
              <w:spacing w:line="360" w:lineRule="auto"/>
              <w:jc w:val="center"/>
              <w:rPr>
                <w:rFonts w:hint="eastAsia" w:ascii="宋体" w:hAnsi="宋体"/>
                <w:sz w:val="21"/>
                <w:szCs w:val="21"/>
                <w:highlight w:val="none"/>
              </w:rPr>
            </w:pPr>
            <w:r>
              <w:rPr>
                <w:rFonts w:hint="eastAsia" w:ascii="宋体" w:hAnsi="宋体"/>
                <w:sz w:val="21"/>
                <w:szCs w:val="21"/>
                <w:highlight w:val="none"/>
                <w:lang w:val="en-US" w:eastAsia="zh-CN"/>
              </w:rPr>
              <w:t>--</w:t>
            </w:r>
          </w:p>
        </w:tc>
        <w:tc>
          <w:tcPr>
            <w:tcW w:w="2557" w:type="dxa"/>
            <w:vAlign w:val="top"/>
          </w:tcPr>
          <w:p>
            <w:pPr>
              <w:spacing w:line="360" w:lineRule="auto"/>
              <w:ind w:left="-105" w:leftChars="-50"/>
              <w:jc w:val="center"/>
              <w:outlineLvl w:val="0"/>
              <w:rPr>
                <w:rFonts w:hint="eastAsia" w:ascii="宋体" w:hAnsi="宋体"/>
                <w:sz w:val="21"/>
                <w:szCs w:val="21"/>
                <w:highlight w:val="none"/>
              </w:rPr>
            </w:pPr>
            <w:r>
              <w:rPr>
                <w:rFonts w:hint="eastAsia" w:ascii="宋体" w:hAnsi="宋体"/>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vAlign w:val="top"/>
          </w:tcPr>
          <w:p>
            <w:pPr>
              <w:spacing w:line="360" w:lineRule="auto"/>
              <w:rPr>
                <w:rFonts w:hint="eastAsia" w:ascii="宋体" w:hAnsi="宋体"/>
                <w:sz w:val="21"/>
                <w:szCs w:val="21"/>
                <w:highlight w:val="none"/>
              </w:rPr>
            </w:pPr>
          </w:p>
        </w:tc>
        <w:tc>
          <w:tcPr>
            <w:tcW w:w="3030" w:type="dxa"/>
            <w:vAlign w:val="top"/>
          </w:tcPr>
          <w:p>
            <w:pPr>
              <w:spacing w:line="240" w:lineRule="atLeast"/>
              <w:jc w:val="left"/>
              <w:rPr>
                <w:rFonts w:hint="eastAsia" w:ascii="宋体" w:hAnsi="宋体"/>
                <w:sz w:val="21"/>
                <w:szCs w:val="21"/>
                <w:highlight w:val="none"/>
              </w:rPr>
            </w:pPr>
          </w:p>
        </w:tc>
        <w:tc>
          <w:tcPr>
            <w:tcW w:w="2125" w:type="dxa"/>
            <w:vAlign w:val="top"/>
          </w:tcPr>
          <w:p>
            <w:pPr>
              <w:spacing w:line="240" w:lineRule="atLeast"/>
              <w:jc w:val="left"/>
              <w:rPr>
                <w:rFonts w:hint="eastAsia" w:ascii="宋体" w:hAnsi="宋体"/>
                <w:sz w:val="21"/>
                <w:szCs w:val="21"/>
                <w:highlight w:val="none"/>
              </w:rPr>
            </w:pPr>
          </w:p>
        </w:tc>
        <w:tc>
          <w:tcPr>
            <w:tcW w:w="2557" w:type="dxa"/>
            <w:vAlign w:val="top"/>
          </w:tcPr>
          <w:p>
            <w:pPr>
              <w:spacing w:line="240" w:lineRule="atLeast"/>
              <w:ind w:left="-105" w:leftChars="-50"/>
              <w:jc w:val="left"/>
              <w:outlineLvl w:val="0"/>
              <w:rPr>
                <w:rFonts w:hint="eastAsia" w:ascii="宋体" w:hAnsi="宋体"/>
                <w:sz w:val="21"/>
                <w:szCs w:val="21"/>
                <w:highlight w:val="none"/>
              </w:rPr>
            </w:pPr>
          </w:p>
        </w:tc>
      </w:tr>
    </w:tbl>
    <w:p>
      <w:pPr>
        <w:spacing w:line="360" w:lineRule="auto"/>
        <w:ind w:firstLine="420" w:firstLineChars="200"/>
        <w:outlineLvl w:val="1"/>
        <w:rPr>
          <w:rFonts w:hint="eastAsia" w:ascii="宋体" w:hAnsi="宋体"/>
          <w:sz w:val="21"/>
          <w:szCs w:val="21"/>
          <w:highlight w:val="none"/>
        </w:rPr>
      </w:pPr>
      <w:r>
        <w:rPr>
          <w:rFonts w:ascii="宋体" w:hAnsi="宋体"/>
          <w:sz w:val="21"/>
          <w:szCs w:val="21"/>
          <w:highlight w:val="none"/>
        </w:rPr>
        <w:t>(</w:t>
      </w:r>
      <w:r>
        <w:rPr>
          <w:rFonts w:hint="eastAsia" w:ascii="宋体" w:hAnsi="宋体"/>
          <w:sz w:val="21"/>
          <w:szCs w:val="21"/>
          <w:highlight w:val="none"/>
        </w:rPr>
        <w:t>二</w:t>
      </w:r>
      <w:r>
        <w:rPr>
          <w:rFonts w:ascii="宋体" w:hAnsi="宋体"/>
          <w:sz w:val="21"/>
          <w:szCs w:val="21"/>
          <w:highlight w:val="none"/>
        </w:rPr>
        <w:t xml:space="preserve">) </w:t>
      </w:r>
      <w:r>
        <w:rPr>
          <w:rFonts w:hint="eastAsia" w:ascii="宋体" w:hAnsi="宋体"/>
          <w:sz w:val="21"/>
          <w:szCs w:val="21"/>
          <w:highlight w:val="none"/>
        </w:rPr>
        <w:t>资产负债表日后利润分配情况</w:t>
      </w:r>
    </w:p>
    <w:tbl>
      <w:tblPr>
        <w:tblStyle w:val="12"/>
        <w:tblW w:w="9683"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5"/>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75" w:type="dxa"/>
            <w:vAlign w:val="top"/>
          </w:tcPr>
          <w:p>
            <w:pPr>
              <w:tabs>
                <w:tab w:val="left" w:pos="427"/>
              </w:tabs>
              <w:spacing w:line="360" w:lineRule="auto"/>
              <w:jc w:val="center"/>
              <w:rPr>
                <w:rFonts w:hint="eastAsia" w:ascii="宋体" w:hAnsi="宋体"/>
                <w:sz w:val="21"/>
                <w:szCs w:val="21"/>
                <w:highlight w:val="none"/>
              </w:rPr>
            </w:pPr>
            <w:r>
              <w:rPr>
                <w:rFonts w:hint="eastAsia" w:ascii="宋体" w:hAnsi="宋体"/>
                <w:sz w:val="21"/>
                <w:szCs w:val="21"/>
                <w:highlight w:val="none"/>
                <w:lang w:val="en-US" w:eastAsia="zh-CN"/>
              </w:rPr>
              <w:t>--</w:t>
            </w:r>
          </w:p>
        </w:tc>
        <w:tc>
          <w:tcPr>
            <w:tcW w:w="5508" w:type="dxa"/>
            <w:vAlign w:val="top"/>
          </w:tcPr>
          <w:p>
            <w:pPr>
              <w:spacing w:line="360" w:lineRule="auto"/>
              <w:ind w:left="-105" w:leftChars="-50"/>
              <w:jc w:val="center"/>
              <w:outlineLvl w:val="0"/>
              <w:rPr>
                <w:rFonts w:hint="eastAsia" w:ascii="宋体" w:hAnsi="宋体"/>
                <w:sz w:val="21"/>
                <w:szCs w:val="21"/>
                <w:highlight w:val="none"/>
              </w:rPr>
            </w:pPr>
            <w:r>
              <w:rPr>
                <w:rFonts w:hint="eastAsia" w:ascii="宋体" w:hAnsi="宋体"/>
                <w:sz w:val="21"/>
                <w:szCs w:val="21"/>
                <w:highlight w:val="none"/>
                <w:lang w:val="en-US" w:eastAsia="zh-CN"/>
              </w:rPr>
              <w:t>--</w:t>
            </w:r>
          </w:p>
        </w:tc>
      </w:tr>
    </w:tbl>
    <w:p>
      <w:pPr>
        <w:spacing w:line="360" w:lineRule="auto"/>
        <w:ind w:firstLine="420" w:firstLineChars="200"/>
        <w:rPr>
          <w:rFonts w:hint="eastAsia" w:ascii="宋体" w:hAnsi="宋体"/>
          <w:sz w:val="21"/>
          <w:szCs w:val="21"/>
          <w:highlight w:val="none"/>
        </w:rPr>
      </w:pPr>
    </w:p>
    <w:p>
      <w:pPr>
        <w:pStyle w:val="4"/>
        <w:adjustRightInd/>
        <w:spacing w:after="0" w:line="360" w:lineRule="auto"/>
        <w:ind w:firstLine="422" w:firstLineChars="200"/>
        <w:jc w:val="both"/>
        <w:outlineLvl w:val="0"/>
        <w:rPr>
          <w:rFonts w:hint="eastAsia" w:ascii="Times New Roman" w:hAnsi="Times New Roman" w:eastAsia="黑体"/>
          <w:b/>
          <w:sz w:val="21"/>
          <w:szCs w:val="21"/>
          <w:highlight w:val="none"/>
        </w:rPr>
      </w:pPr>
      <w:r>
        <w:rPr>
          <w:rFonts w:hint="eastAsia" w:ascii="Times New Roman" w:hAnsi="Times New Roman" w:eastAsia="黑体"/>
          <w:b/>
          <w:sz w:val="21"/>
          <w:szCs w:val="21"/>
          <w:highlight w:val="none"/>
        </w:rPr>
        <w:t>十四、其他重要事项</w:t>
      </w:r>
    </w:p>
    <w:p>
      <w:pPr>
        <w:tabs>
          <w:tab w:val="right" w:pos="5760"/>
        </w:tabs>
        <w:spacing w:line="360" w:lineRule="auto"/>
        <w:ind w:firstLine="420" w:firstLineChars="200"/>
        <w:outlineLvl w:val="0"/>
        <w:rPr>
          <w:rFonts w:ascii="宋体" w:hAnsi="宋体"/>
          <w:sz w:val="21"/>
          <w:szCs w:val="21"/>
          <w:highlight w:val="none"/>
        </w:rPr>
      </w:pPr>
      <w:r>
        <w:rPr>
          <w:rFonts w:hint="eastAsia" w:ascii="宋体" w:hAnsi="宋体"/>
          <w:sz w:val="21"/>
          <w:szCs w:val="21"/>
          <w:highlight w:val="none"/>
        </w:rPr>
        <w:t>(一) 募集资金项目的有关说明</w:t>
      </w:r>
    </w:p>
    <w:p>
      <w:pPr>
        <w:spacing w:line="360" w:lineRule="auto"/>
        <w:ind w:firstLine="420"/>
        <w:outlineLvl w:val="1"/>
        <w:rPr>
          <w:rFonts w:hint="eastAsia" w:ascii="宋体" w:hAnsi="宋体"/>
          <w:sz w:val="21"/>
          <w:szCs w:val="21"/>
          <w:highlight w:val="none"/>
        </w:rPr>
      </w:pPr>
      <w:r>
        <w:rPr>
          <w:rFonts w:hint="eastAsia" w:ascii="宋体" w:hAnsi="宋体"/>
          <w:sz w:val="21"/>
          <w:szCs w:val="21"/>
          <w:highlight w:val="none"/>
        </w:rPr>
        <w:t>1.兔宝宝专卖店网络及区域物流配送中心建设项目总投资17,975万元，其中建设投资12,875万元，配套铺底流动资金投入5,100万元(其中专卖店建设投入10,975万元，区域展示与仓储中心建设投入7,000万元)，应使用募集资金投资额17,975万元。截至201</w:t>
      </w:r>
      <w:r>
        <w:rPr>
          <w:rFonts w:hint="eastAsia" w:ascii="宋体" w:hAnsi="宋体"/>
          <w:sz w:val="21"/>
          <w:szCs w:val="21"/>
          <w:highlight w:val="none"/>
          <w:lang w:val="en-US" w:eastAsia="zh-CN"/>
        </w:rPr>
        <w:t>6</w:t>
      </w:r>
      <w:r>
        <w:rPr>
          <w:rFonts w:hint="eastAsia" w:ascii="宋体" w:hAnsi="宋体"/>
          <w:sz w:val="21"/>
          <w:szCs w:val="21"/>
          <w:highlight w:val="none"/>
        </w:rPr>
        <w:t>年</w:t>
      </w:r>
      <w:r>
        <w:rPr>
          <w:rFonts w:hint="eastAsia" w:ascii="宋体" w:hAnsi="宋体"/>
          <w:sz w:val="21"/>
          <w:szCs w:val="21"/>
          <w:highlight w:val="none"/>
          <w:lang w:val="en-US" w:eastAsia="zh-CN"/>
        </w:rPr>
        <w:t>6</w:t>
      </w:r>
      <w:r>
        <w:rPr>
          <w:rFonts w:hint="eastAsia" w:ascii="宋体" w:hAnsi="宋体"/>
          <w:sz w:val="21"/>
          <w:szCs w:val="21"/>
          <w:highlight w:val="none"/>
        </w:rPr>
        <w:t>月3</w:t>
      </w:r>
      <w:r>
        <w:rPr>
          <w:rFonts w:hint="eastAsia" w:ascii="宋体" w:hAnsi="宋体"/>
          <w:sz w:val="21"/>
          <w:szCs w:val="21"/>
          <w:highlight w:val="none"/>
          <w:lang w:val="en-US" w:eastAsia="zh-CN"/>
        </w:rPr>
        <w:t>0</w:t>
      </w:r>
      <w:r>
        <w:rPr>
          <w:rFonts w:hint="eastAsia" w:ascii="宋体" w:hAnsi="宋体"/>
          <w:sz w:val="21"/>
          <w:szCs w:val="21"/>
          <w:highlight w:val="none"/>
        </w:rPr>
        <w:t>日，公司已投入募集资金</w:t>
      </w:r>
      <w:r>
        <w:rPr>
          <w:rFonts w:hint="eastAsia" w:ascii="宋体" w:hAnsi="宋体"/>
          <w:sz w:val="21"/>
          <w:szCs w:val="21"/>
          <w:highlight w:val="none"/>
          <w:lang w:val="en-US" w:eastAsia="zh-CN"/>
        </w:rPr>
        <w:t>8,717.62</w:t>
      </w:r>
      <w:r>
        <w:rPr>
          <w:rFonts w:hint="eastAsia" w:ascii="宋体" w:hAnsi="宋体"/>
          <w:sz w:val="21"/>
          <w:szCs w:val="21"/>
          <w:highlight w:val="none"/>
        </w:rPr>
        <w:t>万元。</w:t>
      </w:r>
    </w:p>
    <w:p>
      <w:pPr>
        <w:spacing w:line="360" w:lineRule="auto"/>
        <w:ind w:firstLine="420"/>
        <w:outlineLvl w:val="1"/>
        <w:rPr>
          <w:rFonts w:hint="eastAsia" w:ascii="宋体" w:hAnsi="宋体"/>
          <w:sz w:val="21"/>
          <w:szCs w:val="21"/>
          <w:highlight w:val="none"/>
        </w:rPr>
      </w:pPr>
      <w:r>
        <w:rPr>
          <w:rFonts w:hint="eastAsia" w:ascii="宋体" w:hAnsi="宋体"/>
          <w:sz w:val="21"/>
          <w:szCs w:val="21"/>
          <w:highlight w:val="none"/>
        </w:rPr>
        <w:t>兔宝宝营销总部建设项目总投资8,500万元，其中土地征用1,200万元，购买商务楼投入3,500万元，仓储中心基建投入1,800万元，信息系统工程1,800万元，其他费用200万元，应使用募集资金投资额8,500万元。截至201</w:t>
      </w:r>
      <w:r>
        <w:rPr>
          <w:rFonts w:hint="eastAsia" w:ascii="宋体" w:hAnsi="宋体"/>
          <w:sz w:val="21"/>
          <w:szCs w:val="21"/>
          <w:highlight w:val="none"/>
          <w:lang w:val="en-US" w:eastAsia="zh-CN"/>
        </w:rPr>
        <w:t>6</w:t>
      </w:r>
      <w:r>
        <w:rPr>
          <w:rFonts w:hint="eastAsia" w:ascii="宋体" w:hAnsi="宋体"/>
          <w:sz w:val="21"/>
          <w:szCs w:val="21"/>
          <w:highlight w:val="none"/>
        </w:rPr>
        <w:t>年</w:t>
      </w:r>
      <w:r>
        <w:rPr>
          <w:rFonts w:hint="eastAsia" w:ascii="宋体" w:hAnsi="宋体"/>
          <w:sz w:val="21"/>
          <w:szCs w:val="21"/>
          <w:highlight w:val="none"/>
          <w:lang w:val="en-US" w:eastAsia="zh-CN"/>
        </w:rPr>
        <w:t>6</w:t>
      </w:r>
      <w:r>
        <w:rPr>
          <w:rFonts w:hint="eastAsia" w:ascii="宋体" w:hAnsi="宋体"/>
          <w:sz w:val="21"/>
          <w:szCs w:val="21"/>
          <w:highlight w:val="none"/>
        </w:rPr>
        <w:t>月3</w:t>
      </w:r>
      <w:r>
        <w:rPr>
          <w:rFonts w:hint="eastAsia" w:ascii="宋体" w:hAnsi="宋体"/>
          <w:sz w:val="21"/>
          <w:szCs w:val="21"/>
          <w:highlight w:val="none"/>
          <w:lang w:val="en-US" w:eastAsia="zh-CN"/>
        </w:rPr>
        <w:t>0</w:t>
      </w:r>
      <w:r>
        <w:rPr>
          <w:rFonts w:hint="eastAsia" w:ascii="宋体" w:hAnsi="宋体"/>
          <w:sz w:val="21"/>
          <w:szCs w:val="21"/>
          <w:highlight w:val="none"/>
        </w:rPr>
        <w:t>日，公司已投入募集资金</w:t>
      </w:r>
      <w:r>
        <w:rPr>
          <w:rFonts w:hint="eastAsia" w:ascii="宋体" w:hAnsi="宋体"/>
          <w:sz w:val="21"/>
          <w:szCs w:val="21"/>
          <w:highlight w:val="none"/>
          <w:lang w:val="en-US" w:eastAsia="zh-CN"/>
        </w:rPr>
        <w:t>6,403.24</w:t>
      </w:r>
      <w:r>
        <w:rPr>
          <w:rFonts w:hint="eastAsia" w:ascii="宋体" w:hAnsi="宋体"/>
          <w:sz w:val="21"/>
          <w:szCs w:val="21"/>
          <w:highlight w:val="none"/>
        </w:rPr>
        <w:t>元。</w:t>
      </w:r>
    </w:p>
    <w:p>
      <w:pPr>
        <w:spacing w:line="360" w:lineRule="auto"/>
        <w:ind w:firstLine="420"/>
        <w:outlineLvl w:val="1"/>
        <w:rPr>
          <w:rFonts w:hint="eastAsia" w:ascii="宋体" w:hAnsi="宋体"/>
          <w:sz w:val="21"/>
          <w:szCs w:val="21"/>
          <w:highlight w:val="none"/>
        </w:rPr>
      </w:pPr>
      <w:r>
        <w:rPr>
          <w:rFonts w:hint="eastAsia" w:ascii="宋体" w:hAnsi="宋体"/>
          <w:sz w:val="21"/>
          <w:szCs w:val="21"/>
          <w:highlight w:val="none"/>
          <w:lang w:val="en-US" w:eastAsia="zh-CN"/>
        </w:rPr>
        <w:t>2.</w:t>
      </w:r>
      <w:r>
        <w:rPr>
          <w:rFonts w:hint="eastAsia" w:ascii="宋体" w:hAnsi="宋体"/>
          <w:sz w:val="21"/>
          <w:szCs w:val="21"/>
          <w:highlight w:val="none"/>
        </w:rPr>
        <w:t>经本公司第五届董事会第十三次会议决议审议通过，同意公司使用最高额度不超过人民币41,000万元的闲置资金 （其中：闲置募集资金11,000万元、闲置自有资金30,000万元）购买保本和非保本型理财产品、信托产品和进行委托贷款业务，在上述额度内，资金可以滚动使用。截至201</w:t>
      </w:r>
      <w:r>
        <w:rPr>
          <w:rFonts w:hint="eastAsia" w:ascii="宋体" w:hAnsi="宋体"/>
          <w:sz w:val="21"/>
          <w:szCs w:val="21"/>
          <w:highlight w:val="none"/>
          <w:lang w:val="en-US" w:eastAsia="zh-CN"/>
        </w:rPr>
        <w:t>6</w:t>
      </w:r>
      <w:r>
        <w:rPr>
          <w:rFonts w:hint="eastAsia" w:ascii="宋体" w:hAnsi="宋体"/>
          <w:sz w:val="21"/>
          <w:szCs w:val="21"/>
          <w:highlight w:val="none"/>
        </w:rPr>
        <w:t>年</w:t>
      </w:r>
      <w:r>
        <w:rPr>
          <w:rFonts w:hint="eastAsia" w:ascii="宋体" w:hAnsi="宋体"/>
          <w:sz w:val="21"/>
          <w:szCs w:val="21"/>
          <w:highlight w:val="none"/>
          <w:lang w:val="en-US" w:eastAsia="zh-CN"/>
        </w:rPr>
        <w:t>6</w:t>
      </w:r>
      <w:r>
        <w:rPr>
          <w:rFonts w:hint="eastAsia" w:ascii="宋体" w:hAnsi="宋体"/>
          <w:sz w:val="21"/>
          <w:szCs w:val="21"/>
          <w:highlight w:val="none"/>
        </w:rPr>
        <w:t>月3</w:t>
      </w:r>
      <w:r>
        <w:rPr>
          <w:rFonts w:hint="eastAsia" w:ascii="宋体" w:hAnsi="宋体"/>
          <w:sz w:val="21"/>
          <w:szCs w:val="21"/>
          <w:highlight w:val="none"/>
          <w:lang w:val="en-US" w:eastAsia="zh-CN"/>
        </w:rPr>
        <w:t>0</w:t>
      </w:r>
      <w:r>
        <w:rPr>
          <w:rFonts w:hint="eastAsia" w:ascii="宋体" w:hAnsi="宋体"/>
          <w:sz w:val="21"/>
          <w:szCs w:val="21"/>
          <w:highlight w:val="none"/>
        </w:rPr>
        <w:t>日，公司使用闲置募集资金购买的理财产品本息余额合计</w:t>
      </w:r>
      <w:r>
        <w:rPr>
          <w:rFonts w:hint="eastAsia" w:ascii="宋体" w:hAnsi="宋体"/>
          <w:sz w:val="21"/>
          <w:szCs w:val="21"/>
          <w:highlight w:val="none"/>
          <w:lang w:val="en-US" w:eastAsia="zh-CN"/>
        </w:rPr>
        <w:t>10,495.92</w:t>
      </w:r>
      <w:r>
        <w:rPr>
          <w:rFonts w:hint="eastAsia" w:ascii="宋体" w:hAnsi="宋体"/>
          <w:sz w:val="21"/>
          <w:szCs w:val="21"/>
          <w:highlight w:val="none"/>
        </w:rPr>
        <w:t>万元。</w:t>
      </w:r>
    </w:p>
    <w:p>
      <w:pPr>
        <w:spacing w:line="360" w:lineRule="auto"/>
        <w:ind w:firstLine="420"/>
        <w:outlineLvl w:val="1"/>
        <w:rPr>
          <w:rFonts w:hint="eastAsia" w:ascii="宋体" w:hAnsi="宋体"/>
          <w:sz w:val="21"/>
          <w:szCs w:val="21"/>
          <w:highlight w:val="none"/>
        </w:rPr>
      </w:pPr>
      <w:r>
        <w:rPr>
          <w:rFonts w:hint="eastAsia" w:ascii="宋体" w:hAnsi="宋体"/>
          <w:sz w:val="21"/>
          <w:szCs w:val="21"/>
          <w:highlight w:val="none"/>
        </w:rPr>
        <w:t>3. 截至201</w:t>
      </w:r>
      <w:r>
        <w:rPr>
          <w:rFonts w:hint="eastAsia" w:ascii="宋体" w:hAnsi="宋体"/>
          <w:sz w:val="21"/>
          <w:szCs w:val="21"/>
          <w:highlight w:val="none"/>
          <w:lang w:val="en-US" w:eastAsia="zh-CN"/>
        </w:rPr>
        <w:t>6</w:t>
      </w:r>
      <w:r>
        <w:rPr>
          <w:rFonts w:hint="eastAsia" w:ascii="宋体" w:hAnsi="宋体"/>
          <w:sz w:val="21"/>
          <w:szCs w:val="21"/>
          <w:highlight w:val="none"/>
        </w:rPr>
        <w:t>年</w:t>
      </w:r>
      <w:r>
        <w:rPr>
          <w:rFonts w:hint="eastAsia" w:ascii="宋体" w:hAnsi="宋体"/>
          <w:sz w:val="21"/>
          <w:szCs w:val="21"/>
          <w:highlight w:val="none"/>
          <w:lang w:val="en-US" w:eastAsia="zh-CN"/>
        </w:rPr>
        <w:t>6</w:t>
      </w:r>
      <w:r>
        <w:rPr>
          <w:rFonts w:hint="eastAsia" w:ascii="宋体" w:hAnsi="宋体"/>
          <w:sz w:val="21"/>
          <w:szCs w:val="21"/>
          <w:highlight w:val="none"/>
        </w:rPr>
        <w:t>月3</w:t>
      </w:r>
      <w:r>
        <w:rPr>
          <w:rFonts w:hint="eastAsia" w:ascii="宋体" w:hAnsi="宋体"/>
          <w:sz w:val="21"/>
          <w:szCs w:val="21"/>
          <w:highlight w:val="none"/>
          <w:lang w:val="en-US" w:eastAsia="zh-CN"/>
        </w:rPr>
        <w:t>0</w:t>
      </w:r>
      <w:r>
        <w:rPr>
          <w:rFonts w:hint="eastAsia" w:ascii="宋体" w:hAnsi="宋体"/>
          <w:sz w:val="21"/>
          <w:szCs w:val="21"/>
          <w:highlight w:val="none"/>
        </w:rPr>
        <w:t>日，公司募集资金专户中尚未使用的募集资金余额为</w:t>
      </w:r>
      <w:r>
        <w:rPr>
          <w:rFonts w:hint="eastAsia" w:ascii="宋体" w:hAnsi="宋体"/>
          <w:sz w:val="21"/>
          <w:szCs w:val="21"/>
          <w:highlight w:val="none"/>
          <w:lang w:val="en-US" w:eastAsia="zh-CN"/>
        </w:rPr>
        <w:t>10,113,567.44</w:t>
      </w:r>
      <w:r>
        <w:rPr>
          <w:rFonts w:hint="eastAsia" w:ascii="宋体" w:hAnsi="宋体"/>
          <w:sz w:val="21"/>
          <w:szCs w:val="21"/>
          <w:highlight w:val="none"/>
        </w:rPr>
        <w:t>元。</w:t>
      </w:r>
    </w:p>
    <w:p>
      <w:pPr>
        <w:spacing w:line="360" w:lineRule="auto"/>
        <w:ind w:firstLine="420"/>
        <w:outlineLvl w:val="1"/>
        <w:rPr>
          <w:rFonts w:hint="eastAsia" w:ascii="宋体" w:hAnsi="宋体"/>
          <w:sz w:val="21"/>
          <w:szCs w:val="21"/>
          <w:highlight w:val="none"/>
        </w:rPr>
      </w:pPr>
      <w:r>
        <w:rPr>
          <w:rFonts w:hint="eastAsia" w:ascii="宋体" w:hAnsi="宋体"/>
          <w:sz w:val="21"/>
          <w:szCs w:val="21"/>
          <w:highlight w:val="none"/>
        </w:rPr>
        <w:t>(二) 分部信息</w:t>
      </w:r>
    </w:p>
    <w:p>
      <w:pPr>
        <w:spacing w:line="360" w:lineRule="auto"/>
        <w:ind w:firstLine="420"/>
        <w:outlineLvl w:val="2"/>
        <w:rPr>
          <w:rFonts w:hint="eastAsia" w:ascii="宋体" w:hAnsi="宋体"/>
          <w:sz w:val="21"/>
          <w:szCs w:val="21"/>
          <w:highlight w:val="none"/>
        </w:rPr>
      </w:pPr>
      <w:r>
        <w:rPr>
          <w:rFonts w:hint="eastAsia" w:ascii="宋体" w:hAnsi="宋体"/>
          <w:sz w:val="21"/>
          <w:szCs w:val="21"/>
          <w:highlight w:val="none"/>
        </w:rPr>
        <w:t>1. 报告分部的确定依据与会计政策</w:t>
      </w:r>
    </w:p>
    <w:p>
      <w:pPr>
        <w:pStyle w:val="9"/>
        <w:widowControl w:val="0"/>
        <w:spacing w:before="0" w:after="0" w:line="360" w:lineRule="auto"/>
        <w:ind w:firstLine="420" w:firstLineChars="200"/>
        <w:jc w:val="left"/>
        <w:rPr>
          <w:rFonts w:ascii="宋体" w:hAnsi="宋体"/>
          <w:bCs/>
          <w:sz w:val="21"/>
          <w:szCs w:val="21"/>
          <w:highlight w:val="none"/>
        </w:rPr>
      </w:pPr>
      <w:r>
        <w:rPr>
          <w:rFonts w:hint="eastAsia" w:ascii="宋体" w:hAnsi="宋体"/>
          <w:bCs/>
          <w:sz w:val="21"/>
          <w:szCs w:val="21"/>
          <w:highlight w:val="none"/>
          <w:lang w:eastAsia="zh-CN"/>
        </w:rPr>
        <w:t>公司</w:t>
      </w:r>
      <w:r>
        <w:rPr>
          <w:rFonts w:hint="eastAsia" w:ascii="宋体" w:hAnsi="宋体"/>
          <w:bCs/>
          <w:sz w:val="21"/>
          <w:szCs w:val="21"/>
          <w:highlight w:val="none"/>
        </w:rPr>
        <w:t>以内部组织结构、管理要求、内部报告制度</w:t>
      </w:r>
      <w:r>
        <w:rPr>
          <w:rFonts w:hint="eastAsia" w:ascii="宋体" w:hAnsi="宋体"/>
          <w:bCs/>
          <w:sz w:val="21"/>
          <w:szCs w:val="21"/>
          <w:highlight w:val="none"/>
          <w:lang w:eastAsia="zh-CN"/>
        </w:rPr>
        <w:t>等</w:t>
      </w:r>
      <w:r>
        <w:rPr>
          <w:rFonts w:hint="eastAsia" w:ascii="宋体" w:hAnsi="宋体"/>
          <w:bCs/>
          <w:sz w:val="21"/>
          <w:szCs w:val="21"/>
          <w:highlight w:val="none"/>
        </w:rPr>
        <w:t>为依据确定经营分部。</w:t>
      </w:r>
      <w:r>
        <w:rPr>
          <w:rFonts w:hint="eastAsia" w:ascii="宋体" w:hAnsi="宋体"/>
          <w:bCs/>
          <w:sz w:val="21"/>
          <w:szCs w:val="21"/>
          <w:highlight w:val="none"/>
          <w:lang w:eastAsia="zh-CN"/>
        </w:rPr>
        <w:t>公司</w:t>
      </w:r>
      <w:r>
        <w:rPr>
          <w:rFonts w:hint="eastAsia" w:ascii="宋体" w:hAnsi="宋体"/>
          <w:bCs/>
          <w:sz w:val="21"/>
          <w:szCs w:val="21"/>
          <w:highlight w:val="none"/>
        </w:rPr>
        <w:t>的经营分部是指同时满足下列条件的组成部分：</w:t>
      </w:r>
    </w:p>
    <w:p>
      <w:pPr>
        <w:pStyle w:val="9"/>
        <w:widowControl w:val="0"/>
        <w:spacing w:before="0" w:after="0" w:line="360" w:lineRule="auto"/>
        <w:ind w:firstLine="420" w:firstLineChars="200"/>
        <w:jc w:val="left"/>
        <w:rPr>
          <w:rFonts w:ascii="宋体" w:hAnsi="宋体"/>
          <w:bCs/>
          <w:sz w:val="21"/>
          <w:szCs w:val="21"/>
          <w:highlight w:val="none"/>
        </w:rPr>
      </w:pPr>
      <w:r>
        <w:rPr>
          <w:rFonts w:hint="eastAsia" w:ascii="宋体" w:hAnsi="宋体"/>
          <w:bCs/>
          <w:sz w:val="21"/>
          <w:szCs w:val="21"/>
          <w:highlight w:val="none"/>
          <w:lang w:eastAsia="zh-CN"/>
        </w:rPr>
        <w:t>(</w:t>
      </w:r>
      <w:r>
        <w:rPr>
          <w:rFonts w:hint="eastAsia" w:ascii="宋体" w:hAnsi="宋体"/>
          <w:bCs/>
          <w:sz w:val="21"/>
          <w:szCs w:val="21"/>
          <w:highlight w:val="none"/>
        </w:rPr>
        <w:t>1</w:t>
      </w:r>
      <w:r>
        <w:rPr>
          <w:rFonts w:hint="eastAsia" w:ascii="宋体" w:hAnsi="宋体"/>
          <w:bCs/>
          <w:sz w:val="21"/>
          <w:szCs w:val="21"/>
          <w:highlight w:val="none"/>
          <w:lang w:eastAsia="zh-CN"/>
        </w:rPr>
        <w:t>)</w:t>
      </w:r>
      <w:r>
        <w:rPr>
          <w:rFonts w:hint="eastAsia" w:ascii="宋体" w:hAnsi="宋体"/>
          <w:bCs/>
          <w:sz w:val="21"/>
          <w:szCs w:val="21"/>
          <w:highlight w:val="none"/>
        </w:rPr>
        <w:t xml:space="preserve"> 该组成部分能够在日常活动中产生收入、发生费用；</w:t>
      </w:r>
    </w:p>
    <w:p>
      <w:pPr>
        <w:pStyle w:val="9"/>
        <w:widowControl w:val="0"/>
        <w:spacing w:before="0" w:after="0" w:line="360" w:lineRule="auto"/>
        <w:ind w:firstLine="420" w:firstLineChars="200"/>
        <w:jc w:val="left"/>
        <w:rPr>
          <w:rFonts w:ascii="宋体" w:hAnsi="宋体"/>
          <w:bCs/>
          <w:sz w:val="21"/>
          <w:szCs w:val="21"/>
          <w:highlight w:val="none"/>
        </w:rPr>
      </w:pPr>
      <w:r>
        <w:rPr>
          <w:rFonts w:hint="eastAsia" w:ascii="宋体" w:hAnsi="宋体"/>
          <w:bCs/>
          <w:sz w:val="21"/>
          <w:szCs w:val="21"/>
          <w:highlight w:val="none"/>
          <w:lang w:eastAsia="zh-CN"/>
        </w:rPr>
        <w:t>(</w:t>
      </w:r>
      <w:r>
        <w:rPr>
          <w:rFonts w:hint="eastAsia" w:ascii="宋体" w:hAnsi="宋体"/>
          <w:bCs/>
          <w:sz w:val="21"/>
          <w:szCs w:val="21"/>
          <w:highlight w:val="none"/>
        </w:rPr>
        <w:t>2</w:t>
      </w:r>
      <w:r>
        <w:rPr>
          <w:rFonts w:hint="eastAsia" w:ascii="宋体" w:hAnsi="宋体"/>
          <w:bCs/>
          <w:sz w:val="21"/>
          <w:szCs w:val="21"/>
          <w:highlight w:val="none"/>
          <w:lang w:eastAsia="zh-CN"/>
        </w:rPr>
        <w:t>)</w:t>
      </w:r>
      <w:r>
        <w:rPr>
          <w:rFonts w:hint="eastAsia" w:ascii="宋体" w:hAnsi="宋体"/>
          <w:bCs/>
          <w:sz w:val="21"/>
          <w:szCs w:val="21"/>
          <w:highlight w:val="none"/>
        </w:rPr>
        <w:t xml:space="preserve"> 管理层能够定期评价该组成部分的经营成果，以决定向其配置资源、评价其业绩；</w:t>
      </w:r>
    </w:p>
    <w:p>
      <w:pPr>
        <w:pStyle w:val="9"/>
        <w:widowControl w:val="0"/>
        <w:spacing w:before="0" w:after="0" w:line="360" w:lineRule="auto"/>
        <w:ind w:firstLine="420" w:firstLineChars="200"/>
        <w:jc w:val="left"/>
        <w:rPr>
          <w:rFonts w:ascii="宋体" w:hAnsi="宋体"/>
          <w:bCs/>
          <w:sz w:val="21"/>
          <w:szCs w:val="21"/>
          <w:highlight w:val="none"/>
        </w:rPr>
      </w:pPr>
      <w:r>
        <w:rPr>
          <w:rFonts w:hint="eastAsia" w:ascii="宋体" w:hAnsi="宋体"/>
          <w:bCs/>
          <w:sz w:val="21"/>
          <w:szCs w:val="21"/>
          <w:highlight w:val="none"/>
          <w:lang w:eastAsia="zh-CN"/>
        </w:rPr>
        <w:t>(</w:t>
      </w:r>
      <w:r>
        <w:rPr>
          <w:rFonts w:hint="eastAsia" w:ascii="宋体" w:hAnsi="宋体"/>
          <w:bCs/>
          <w:sz w:val="21"/>
          <w:szCs w:val="21"/>
          <w:highlight w:val="none"/>
        </w:rPr>
        <w:t>3</w:t>
      </w:r>
      <w:r>
        <w:rPr>
          <w:rFonts w:hint="eastAsia" w:ascii="宋体" w:hAnsi="宋体"/>
          <w:bCs/>
          <w:sz w:val="21"/>
          <w:szCs w:val="21"/>
          <w:highlight w:val="none"/>
          <w:lang w:eastAsia="zh-CN"/>
        </w:rPr>
        <w:t>)</w:t>
      </w:r>
      <w:r>
        <w:rPr>
          <w:rFonts w:hint="eastAsia" w:ascii="宋体" w:hAnsi="宋体"/>
          <w:bCs/>
          <w:sz w:val="21"/>
          <w:szCs w:val="21"/>
          <w:highlight w:val="none"/>
        </w:rPr>
        <w:t xml:space="preserve"> 能够通过分析取得该组成部分的财务状况、经营成果和现金流量等有关会计信息。</w:t>
      </w:r>
    </w:p>
    <w:p>
      <w:pPr>
        <w:spacing w:line="360" w:lineRule="auto"/>
        <w:ind w:firstLine="420"/>
        <w:rPr>
          <w:rFonts w:ascii="宋体" w:hAnsi="宋体" w:cs="宋体"/>
          <w:kern w:val="0"/>
          <w:sz w:val="21"/>
          <w:szCs w:val="21"/>
          <w:highlight w:val="none"/>
        </w:rPr>
      </w:pPr>
      <w:r>
        <w:rPr>
          <w:rFonts w:ascii="宋体" w:hAnsi="宋体"/>
          <w:bCs/>
          <w:sz w:val="21"/>
          <w:szCs w:val="21"/>
          <w:highlight w:val="none"/>
        </w:rPr>
        <w:t>本公司</w:t>
      </w:r>
      <w:r>
        <w:rPr>
          <w:rFonts w:hint="eastAsia" w:ascii="宋体" w:hAnsi="宋体"/>
          <w:bCs/>
          <w:sz w:val="21"/>
          <w:szCs w:val="21"/>
          <w:highlight w:val="none"/>
        </w:rPr>
        <w:t>以</w:t>
      </w:r>
      <w:r>
        <w:rPr>
          <w:rFonts w:ascii="宋体" w:hAnsi="宋体"/>
          <w:bCs/>
          <w:sz w:val="21"/>
          <w:szCs w:val="21"/>
          <w:highlight w:val="none"/>
        </w:rPr>
        <w:t>地区分部为基础确定报告分部，主营业务收入、主营业务成本按最终实现销售地进行划分，资产</w:t>
      </w:r>
      <w:r>
        <w:rPr>
          <w:rFonts w:hint="eastAsia" w:ascii="宋体" w:hAnsi="宋体"/>
          <w:bCs/>
          <w:sz w:val="21"/>
          <w:szCs w:val="21"/>
          <w:highlight w:val="none"/>
        </w:rPr>
        <w:t>和</w:t>
      </w:r>
      <w:r>
        <w:rPr>
          <w:rFonts w:ascii="宋体" w:hAnsi="宋体"/>
          <w:bCs/>
          <w:sz w:val="21"/>
          <w:szCs w:val="21"/>
          <w:highlight w:val="none"/>
        </w:rPr>
        <w:t>负债按经营实体所在地进行划分。</w:t>
      </w:r>
    </w:p>
    <w:p>
      <w:pPr>
        <w:spacing w:line="360" w:lineRule="auto"/>
        <w:ind w:firstLine="420"/>
        <w:outlineLvl w:val="2"/>
        <w:rPr>
          <w:rFonts w:hint="eastAsia" w:ascii="宋体" w:hAnsi="宋体"/>
          <w:sz w:val="21"/>
          <w:szCs w:val="21"/>
          <w:highlight w:val="none"/>
        </w:rPr>
      </w:pPr>
      <w:r>
        <w:rPr>
          <w:rFonts w:hint="eastAsia" w:ascii="宋体" w:hAnsi="宋体"/>
          <w:sz w:val="21"/>
          <w:szCs w:val="21"/>
          <w:highlight w:val="none"/>
        </w:rPr>
        <w:t>2. 报告分部的财务信息</w:t>
      </w:r>
    </w:p>
    <w:p>
      <w:pPr>
        <w:pStyle w:val="4"/>
        <w:spacing w:after="0" w:line="360" w:lineRule="auto"/>
        <w:ind w:firstLine="200"/>
        <w:jc w:val="both"/>
        <w:outlineLvl w:val="2"/>
        <w:rPr>
          <w:rFonts w:ascii="宋体" w:hAnsi="宋体"/>
          <w:sz w:val="21"/>
          <w:szCs w:val="21"/>
          <w:highlight w:val="none"/>
        </w:rPr>
      </w:pPr>
      <w:r>
        <w:rPr>
          <w:rFonts w:hint="eastAsia" w:ascii="宋体" w:hAnsi="宋体"/>
          <w:sz w:val="21"/>
          <w:szCs w:val="21"/>
          <w:highlight w:val="none"/>
        </w:rPr>
        <w:t>地区分布</w:t>
      </w:r>
    </w:p>
    <w:tbl>
      <w:tblPr>
        <w:tblStyle w:val="12"/>
        <w:tblW w:w="963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1986"/>
        <w:gridCol w:w="1853"/>
        <w:gridCol w:w="1716"/>
        <w:gridCol w:w="2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1" w:type="dxa"/>
            <w:vAlign w:val="top"/>
          </w:tcPr>
          <w:p>
            <w:pPr>
              <w:spacing w:line="360" w:lineRule="auto"/>
              <w:ind w:firstLine="180" w:firstLineChars="100"/>
              <w:rPr>
                <w:rFonts w:ascii="宋体" w:hAnsi="宋体"/>
                <w:sz w:val="21"/>
                <w:szCs w:val="21"/>
                <w:highlight w:val="none"/>
              </w:rPr>
            </w:pPr>
            <w:r>
              <w:rPr>
                <w:rFonts w:hint="eastAsia" w:ascii="宋体" w:hAnsi="宋体"/>
                <w:sz w:val="21"/>
                <w:szCs w:val="21"/>
                <w:highlight w:val="none"/>
              </w:rPr>
              <w:t>项  目</w:t>
            </w:r>
          </w:p>
        </w:tc>
        <w:tc>
          <w:tcPr>
            <w:tcW w:w="1986" w:type="dxa"/>
            <w:vAlign w:val="top"/>
          </w:tcPr>
          <w:p>
            <w:pPr>
              <w:spacing w:line="360" w:lineRule="auto"/>
              <w:ind w:left="-118" w:leftChars="-56" w:right="-105" w:rightChars="-50" w:firstLine="11" w:firstLineChars="6"/>
              <w:jc w:val="center"/>
              <w:rPr>
                <w:rFonts w:ascii="宋体" w:hAnsi="宋体"/>
                <w:sz w:val="21"/>
                <w:szCs w:val="21"/>
                <w:highlight w:val="none"/>
              </w:rPr>
            </w:pPr>
            <w:r>
              <w:rPr>
                <w:rFonts w:hint="eastAsia" w:ascii="宋体" w:hAnsi="宋体"/>
                <w:sz w:val="21"/>
                <w:szCs w:val="21"/>
                <w:highlight w:val="none"/>
              </w:rPr>
              <w:t>境内</w:t>
            </w:r>
          </w:p>
        </w:tc>
        <w:tc>
          <w:tcPr>
            <w:tcW w:w="1853" w:type="dxa"/>
            <w:vAlign w:val="top"/>
          </w:tcPr>
          <w:p>
            <w:pPr>
              <w:spacing w:line="360" w:lineRule="auto"/>
              <w:ind w:left="-118" w:leftChars="-56" w:right="-105" w:rightChars="-50" w:firstLine="11" w:firstLineChars="6"/>
              <w:jc w:val="center"/>
              <w:rPr>
                <w:rFonts w:ascii="宋体" w:hAnsi="宋体"/>
                <w:sz w:val="21"/>
                <w:szCs w:val="21"/>
                <w:highlight w:val="none"/>
              </w:rPr>
            </w:pPr>
            <w:r>
              <w:rPr>
                <w:rFonts w:hint="eastAsia" w:ascii="宋体" w:hAnsi="宋体"/>
                <w:sz w:val="21"/>
                <w:szCs w:val="21"/>
                <w:highlight w:val="none"/>
              </w:rPr>
              <w:t>境外</w:t>
            </w:r>
          </w:p>
        </w:tc>
        <w:tc>
          <w:tcPr>
            <w:tcW w:w="1716" w:type="dxa"/>
            <w:vAlign w:val="top"/>
          </w:tcPr>
          <w:p>
            <w:pPr>
              <w:spacing w:line="360" w:lineRule="auto"/>
              <w:ind w:left="-118" w:leftChars="-56" w:right="-105" w:rightChars="-50" w:firstLine="11" w:firstLineChars="6"/>
              <w:jc w:val="center"/>
              <w:rPr>
                <w:rFonts w:ascii="宋体" w:hAnsi="宋体"/>
                <w:sz w:val="21"/>
                <w:szCs w:val="21"/>
                <w:highlight w:val="none"/>
              </w:rPr>
            </w:pPr>
            <w:r>
              <w:rPr>
                <w:rFonts w:hint="eastAsia" w:ascii="宋体" w:hAnsi="宋体"/>
                <w:sz w:val="21"/>
                <w:szCs w:val="21"/>
                <w:highlight w:val="none"/>
              </w:rPr>
              <w:t>分部间抵销</w:t>
            </w:r>
          </w:p>
        </w:tc>
        <w:tc>
          <w:tcPr>
            <w:tcW w:w="2867" w:type="dxa"/>
            <w:vAlign w:val="top"/>
          </w:tcPr>
          <w:p>
            <w:pPr>
              <w:spacing w:line="360" w:lineRule="auto"/>
              <w:ind w:left="-128" w:leftChars="-61" w:right="-78" w:rightChars="-37"/>
              <w:jc w:val="center"/>
              <w:rPr>
                <w:rFonts w:ascii="宋体" w:hAnsi="宋体"/>
                <w:sz w:val="21"/>
                <w:szCs w:val="21"/>
                <w:highlight w:val="none"/>
              </w:rPr>
            </w:pPr>
            <w:r>
              <w:rPr>
                <w:rFonts w:hint="eastAsia" w:ascii="宋体" w:hAnsi="宋体"/>
                <w:sz w:val="21"/>
                <w:szCs w:val="21"/>
                <w:highlight w:val="none"/>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1" w:type="dxa"/>
            <w:vAlign w:val="top"/>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ascii="宋体" w:hAnsi="宋体"/>
                <w:sz w:val="21"/>
                <w:szCs w:val="21"/>
                <w:highlight w:val="none"/>
              </w:rPr>
            </w:pPr>
            <w:r>
              <w:rPr>
                <w:rFonts w:hint="eastAsia" w:ascii="宋体" w:hAnsi="宋体"/>
                <w:sz w:val="21"/>
                <w:szCs w:val="21"/>
                <w:highlight w:val="none"/>
              </w:rPr>
              <w:t>主营业务收入</w:t>
            </w:r>
          </w:p>
        </w:tc>
        <w:tc>
          <w:tcPr>
            <w:tcW w:w="1986" w:type="dxa"/>
            <w:vAlign w:val="center"/>
          </w:tcPr>
          <w:p>
            <w:pPr>
              <w:keepNext w:val="0"/>
              <w:keepLines w:val="0"/>
              <w:widowControl/>
              <w:suppressLineNumbers w:val="0"/>
              <w:jc w:val="center"/>
              <w:textAlignment w:val="center"/>
              <w:rPr>
                <w:rFonts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873,513,674.55</w:t>
            </w:r>
          </w:p>
        </w:tc>
        <w:tc>
          <w:tcPr>
            <w:tcW w:w="1853" w:type="dxa"/>
            <w:vAlign w:val="center"/>
          </w:tcPr>
          <w:p>
            <w:pPr>
              <w:keepNext w:val="0"/>
              <w:keepLines w:val="0"/>
              <w:widowControl/>
              <w:suppressLineNumbers w:val="0"/>
              <w:jc w:val="center"/>
              <w:textAlignment w:val="center"/>
              <w:rPr>
                <w:rFonts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128,371,233.87</w:t>
            </w:r>
          </w:p>
        </w:tc>
        <w:tc>
          <w:tcPr>
            <w:tcW w:w="1716" w:type="dxa"/>
            <w:vAlign w:val="center"/>
          </w:tcPr>
          <w:p>
            <w:pPr>
              <w:keepNext w:val="0"/>
              <w:keepLines w:val="0"/>
              <w:widowControl/>
              <w:suppressLineNumbers w:val="0"/>
              <w:jc w:val="center"/>
              <w:textAlignment w:val="center"/>
              <w:rPr>
                <w:rFonts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20,559,936.94</w:t>
            </w:r>
          </w:p>
        </w:tc>
        <w:tc>
          <w:tcPr>
            <w:tcW w:w="2867" w:type="dxa"/>
            <w:vAlign w:val="center"/>
          </w:tcPr>
          <w:p>
            <w:pPr>
              <w:keepNext w:val="0"/>
              <w:keepLines w:val="0"/>
              <w:widowControl/>
              <w:suppressLineNumbers w:val="0"/>
              <w:jc w:val="center"/>
              <w:textAlignment w:val="center"/>
              <w:rPr>
                <w:rFonts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981,324,971.48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1" w:type="dxa"/>
            <w:vAlign w:val="top"/>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ascii="宋体" w:hAnsi="宋体"/>
                <w:sz w:val="21"/>
                <w:szCs w:val="21"/>
                <w:highlight w:val="none"/>
              </w:rPr>
            </w:pPr>
            <w:r>
              <w:rPr>
                <w:rFonts w:hint="eastAsia" w:ascii="宋体" w:hAnsi="宋体"/>
                <w:sz w:val="21"/>
                <w:szCs w:val="21"/>
                <w:highlight w:val="none"/>
              </w:rPr>
              <w:t>主营业务成本</w:t>
            </w:r>
          </w:p>
        </w:tc>
        <w:tc>
          <w:tcPr>
            <w:tcW w:w="1986" w:type="dxa"/>
            <w:vAlign w:val="center"/>
          </w:tcPr>
          <w:p>
            <w:pPr>
              <w:keepNext w:val="0"/>
              <w:keepLines w:val="0"/>
              <w:widowControl/>
              <w:suppressLineNumbers w:val="0"/>
              <w:jc w:val="center"/>
              <w:textAlignment w:val="center"/>
              <w:rPr>
                <w:rFonts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757,575,176.10</w:t>
            </w:r>
          </w:p>
        </w:tc>
        <w:tc>
          <w:tcPr>
            <w:tcW w:w="1853" w:type="dxa"/>
            <w:vAlign w:val="center"/>
          </w:tcPr>
          <w:p>
            <w:pPr>
              <w:keepNext w:val="0"/>
              <w:keepLines w:val="0"/>
              <w:widowControl/>
              <w:suppressLineNumbers w:val="0"/>
              <w:jc w:val="center"/>
              <w:textAlignment w:val="center"/>
              <w:rPr>
                <w:rFonts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97,283,109.04</w:t>
            </w:r>
          </w:p>
        </w:tc>
        <w:tc>
          <w:tcPr>
            <w:tcW w:w="1716" w:type="dxa"/>
            <w:vAlign w:val="center"/>
          </w:tcPr>
          <w:p>
            <w:pPr>
              <w:keepNext w:val="0"/>
              <w:keepLines w:val="0"/>
              <w:widowControl/>
              <w:suppressLineNumbers w:val="0"/>
              <w:jc w:val="center"/>
              <w:textAlignment w:val="center"/>
              <w:rPr>
                <w:rFonts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20,559,936.94</w:t>
            </w:r>
          </w:p>
        </w:tc>
        <w:tc>
          <w:tcPr>
            <w:tcW w:w="2867" w:type="dxa"/>
            <w:vAlign w:val="center"/>
          </w:tcPr>
          <w:p>
            <w:pPr>
              <w:keepNext w:val="0"/>
              <w:keepLines w:val="0"/>
              <w:widowControl/>
              <w:suppressLineNumbers w:val="0"/>
              <w:jc w:val="center"/>
              <w:textAlignment w:val="center"/>
              <w:rPr>
                <w:rFonts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834,298,348.20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1" w:type="dxa"/>
            <w:vAlign w:val="top"/>
          </w:tcPr>
          <w:p>
            <w:pPr>
              <w:spacing w:line="360" w:lineRule="auto"/>
              <w:rPr>
                <w:rFonts w:ascii="宋体" w:hAnsi="宋体"/>
                <w:sz w:val="21"/>
                <w:szCs w:val="21"/>
                <w:highlight w:val="none"/>
              </w:rPr>
            </w:pPr>
            <w:r>
              <w:rPr>
                <w:rFonts w:hint="eastAsia" w:ascii="宋体" w:hAnsi="宋体"/>
                <w:sz w:val="21"/>
                <w:szCs w:val="21"/>
                <w:highlight w:val="none"/>
              </w:rPr>
              <w:t>资产总额</w:t>
            </w:r>
          </w:p>
        </w:tc>
        <w:tc>
          <w:tcPr>
            <w:tcW w:w="1986" w:type="dxa"/>
            <w:vAlign w:val="center"/>
          </w:tcPr>
          <w:p>
            <w:pPr>
              <w:keepNext w:val="0"/>
              <w:keepLines w:val="0"/>
              <w:widowControl/>
              <w:suppressLineNumbers w:val="0"/>
              <w:jc w:val="center"/>
              <w:textAlignment w:val="center"/>
              <w:rPr>
                <w:rFonts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1,757,596,439.65</w:t>
            </w:r>
          </w:p>
        </w:tc>
        <w:tc>
          <w:tcPr>
            <w:tcW w:w="1853" w:type="dxa"/>
            <w:vAlign w:val="center"/>
          </w:tcPr>
          <w:p>
            <w:pPr>
              <w:keepNext w:val="0"/>
              <w:keepLines w:val="0"/>
              <w:widowControl/>
              <w:suppressLineNumbers w:val="0"/>
              <w:jc w:val="center"/>
              <w:textAlignment w:val="center"/>
              <w:rPr>
                <w:rFonts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15,761,115.73</w:t>
            </w:r>
          </w:p>
        </w:tc>
        <w:tc>
          <w:tcPr>
            <w:tcW w:w="1716" w:type="dxa"/>
            <w:vAlign w:val="center"/>
          </w:tcPr>
          <w:p>
            <w:pPr>
              <w:keepNext w:val="0"/>
              <w:keepLines w:val="0"/>
              <w:widowControl/>
              <w:suppressLineNumbers w:val="0"/>
              <w:jc w:val="center"/>
              <w:textAlignment w:val="center"/>
              <w:rPr>
                <w:rFonts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10,140,600.74</w:t>
            </w:r>
          </w:p>
        </w:tc>
        <w:tc>
          <w:tcPr>
            <w:tcW w:w="2867" w:type="dxa"/>
            <w:vAlign w:val="center"/>
          </w:tcPr>
          <w:p>
            <w:pPr>
              <w:keepNext w:val="0"/>
              <w:keepLines w:val="0"/>
              <w:widowControl/>
              <w:suppressLineNumbers w:val="0"/>
              <w:jc w:val="center"/>
              <w:textAlignment w:val="center"/>
              <w:rPr>
                <w:rFonts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1,763,216,954.64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1" w:type="dxa"/>
            <w:shd w:val="clear" w:color="auto" w:fill="auto"/>
            <w:vAlign w:val="top"/>
          </w:tcPr>
          <w:p>
            <w:pPr>
              <w:spacing w:line="360" w:lineRule="auto"/>
              <w:rPr>
                <w:rFonts w:ascii="宋体" w:hAnsi="宋体"/>
                <w:sz w:val="21"/>
                <w:szCs w:val="21"/>
                <w:highlight w:val="none"/>
              </w:rPr>
            </w:pPr>
            <w:r>
              <w:rPr>
                <w:rFonts w:hint="eastAsia" w:ascii="宋体" w:hAnsi="宋体"/>
                <w:sz w:val="21"/>
                <w:szCs w:val="21"/>
                <w:highlight w:val="none"/>
              </w:rPr>
              <w:t>负债总额</w:t>
            </w:r>
          </w:p>
        </w:tc>
        <w:tc>
          <w:tcPr>
            <w:tcW w:w="198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320,335,565.35</w:t>
            </w:r>
          </w:p>
        </w:tc>
        <w:tc>
          <w:tcPr>
            <w:tcW w:w="185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601,764.22</w:t>
            </w:r>
          </w:p>
        </w:tc>
        <w:tc>
          <w:tcPr>
            <w:tcW w:w="171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286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320,937,329.57</w:t>
            </w:r>
          </w:p>
        </w:tc>
      </w:tr>
    </w:tbl>
    <w:p>
      <w:pPr>
        <w:spacing w:line="360" w:lineRule="auto"/>
        <w:ind w:firstLine="420"/>
        <w:outlineLvl w:val="2"/>
        <w:rPr>
          <w:rFonts w:hint="eastAsia" w:ascii="宋体" w:hAnsi="宋体"/>
          <w:sz w:val="21"/>
          <w:szCs w:val="21"/>
          <w:highlight w:val="none"/>
        </w:rPr>
      </w:pPr>
    </w:p>
    <w:p>
      <w:pPr>
        <w:pStyle w:val="4"/>
        <w:adjustRightInd/>
        <w:spacing w:after="0" w:line="360" w:lineRule="auto"/>
        <w:ind w:firstLine="422" w:firstLineChars="200"/>
        <w:jc w:val="both"/>
        <w:outlineLvl w:val="0"/>
        <w:rPr>
          <w:rFonts w:hint="eastAsia"/>
          <w:sz w:val="21"/>
          <w:szCs w:val="21"/>
          <w:highlight w:val="none"/>
        </w:rPr>
      </w:pPr>
      <w:r>
        <w:rPr>
          <w:rFonts w:hint="eastAsia" w:ascii="Times New Roman" w:hAnsi="Times New Roman" w:eastAsia="黑体"/>
          <w:b/>
          <w:sz w:val="21"/>
          <w:szCs w:val="21"/>
          <w:highlight w:val="none"/>
        </w:rPr>
        <w:t>十五、母公司财务报表主要项目注释</w:t>
      </w:r>
    </w:p>
    <w:p>
      <w:pPr>
        <w:tabs>
          <w:tab w:val="right" w:pos="7740"/>
        </w:tabs>
        <w:spacing w:line="360" w:lineRule="auto"/>
        <w:ind w:firstLine="420" w:firstLineChars="200"/>
        <w:outlineLvl w:val="1"/>
        <w:rPr>
          <w:rFonts w:hint="eastAsia" w:ascii="宋体" w:hAnsi="宋体"/>
          <w:sz w:val="21"/>
          <w:szCs w:val="21"/>
          <w:highlight w:val="none"/>
        </w:rPr>
      </w:pPr>
      <w:r>
        <w:rPr>
          <w:rFonts w:hint="eastAsia" w:ascii="宋体" w:hAnsi="宋体"/>
          <w:sz w:val="21"/>
          <w:szCs w:val="21"/>
          <w:highlight w:val="none"/>
        </w:rPr>
        <w:t>(一) 母公司资产负债表项目注释</w:t>
      </w:r>
    </w:p>
    <w:p>
      <w:pPr>
        <w:spacing w:line="360" w:lineRule="auto"/>
        <w:ind w:firstLine="420"/>
        <w:outlineLvl w:val="2"/>
        <w:rPr>
          <w:rFonts w:ascii="宋体" w:hAnsi="宋体"/>
          <w:sz w:val="21"/>
          <w:szCs w:val="21"/>
          <w:highlight w:val="none"/>
        </w:rPr>
      </w:pPr>
      <w:r>
        <w:rPr>
          <w:rFonts w:hint="eastAsia" w:ascii="宋体" w:hAnsi="宋体"/>
          <w:sz w:val="21"/>
          <w:szCs w:val="21"/>
          <w:highlight w:val="none"/>
        </w:rPr>
        <w:t>1. 应收账款</w:t>
      </w:r>
    </w:p>
    <w:p>
      <w:pPr>
        <w:tabs>
          <w:tab w:val="right" w:pos="7740"/>
        </w:tabs>
        <w:spacing w:line="360" w:lineRule="auto"/>
        <w:ind w:firstLine="420" w:firstLineChars="200"/>
        <w:rPr>
          <w:rFonts w:ascii="宋体" w:hAnsi="宋体"/>
          <w:sz w:val="21"/>
          <w:szCs w:val="21"/>
          <w:highlight w:val="none"/>
        </w:rPr>
      </w:pPr>
      <w:r>
        <w:rPr>
          <w:rFonts w:hint="eastAsia" w:ascii="宋体" w:hAnsi="宋体"/>
          <w:sz w:val="21"/>
          <w:szCs w:val="21"/>
          <w:highlight w:val="none"/>
        </w:rPr>
        <w:t>(1) 明细情况</w:t>
      </w:r>
    </w:p>
    <w:p>
      <w:pPr>
        <w:tabs>
          <w:tab w:val="right" w:pos="7740"/>
        </w:tabs>
        <w:spacing w:line="360" w:lineRule="auto"/>
        <w:ind w:firstLine="420" w:firstLineChars="200"/>
        <w:rPr>
          <w:rFonts w:ascii="宋体" w:hAnsi="宋体"/>
          <w:sz w:val="21"/>
          <w:szCs w:val="21"/>
          <w:highlight w:val="none"/>
        </w:rPr>
      </w:pPr>
      <w:r>
        <w:rPr>
          <w:rFonts w:hint="eastAsia" w:ascii="宋体" w:hAnsi="宋体"/>
          <w:sz w:val="21"/>
          <w:szCs w:val="21"/>
          <w:highlight w:val="none"/>
        </w:rPr>
        <w:t>1) 类别明细情况</w:t>
      </w:r>
    </w:p>
    <w:tbl>
      <w:tblPr>
        <w:tblStyle w:val="12"/>
        <w:tblW w:w="9667"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1519"/>
        <w:gridCol w:w="894"/>
        <w:gridCol w:w="1489"/>
        <w:gridCol w:w="1234"/>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81" w:type="dxa"/>
            <w:vMerge w:val="restart"/>
            <w:vAlign w:val="center"/>
          </w:tcPr>
          <w:p>
            <w:pPr>
              <w:tabs>
                <w:tab w:val="right" w:pos="7740"/>
              </w:tabs>
              <w:ind w:firstLine="180" w:firstLineChars="100"/>
              <w:rPr>
                <w:rFonts w:ascii="宋体" w:hAnsi="宋体"/>
                <w:sz w:val="21"/>
                <w:szCs w:val="21"/>
                <w:highlight w:val="none"/>
              </w:rPr>
            </w:pPr>
            <w:r>
              <w:rPr>
                <w:rFonts w:hint="eastAsia" w:ascii="宋体" w:hAnsi="宋体"/>
                <w:sz w:val="21"/>
                <w:szCs w:val="21"/>
                <w:highlight w:val="none"/>
              </w:rPr>
              <w:t>种  类</w:t>
            </w:r>
          </w:p>
        </w:tc>
        <w:tc>
          <w:tcPr>
            <w:tcW w:w="7286" w:type="dxa"/>
            <w:gridSpan w:val="5"/>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期末数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81" w:type="dxa"/>
            <w:vMerge w:val="continue"/>
            <w:vAlign w:val="center"/>
          </w:tcPr>
          <w:p>
            <w:pPr>
              <w:tabs>
                <w:tab w:val="right" w:pos="7740"/>
              </w:tabs>
              <w:ind w:firstLine="180" w:firstLineChars="100"/>
              <w:rPr>
                <w:rFonts w:ascii="宋体" w:hAnsi="宋体"/>
                <w:sz w:val="21"/>
                <w:szCs w:val="21"/>
                <w:highlight w:val="none"/>
              </w:rPr>
            </w:pPr>
          </w:p>
        </w:tc>
        <w:tc>
          <w:tcPr>
            <w:tcW w:w="2413" w:type="dxa"/>
            <w:gridSpan w:val="2"/>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账面余额</w:t>
            </w:r>
          </w:p>
        </w:tc>
        <w:tc>
          <w:tcPr>
            <w:tcW w:w="2723" w:type="dxa"/>
            <w:gridSpan w:val="2"/>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坏账准备</w:t>
            </w:r>
          </w:p>
        </w:tc>
        <w:tc>
          <w:tcPr>
            <w:tcW w:w="2150" w:type="dxa"/>
            <w:vMerge w:val="restart"/>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账面价值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81" w:type="dxa"/>
            <w:vMerge w:val="continue"/>
            <w:vAlign w:val="center"/>
          </w:tcPr>
          <w:p>
            <w:pPr>
              <w:tabs>
                <w:tab w:val="right" w:pos="7740"/>
              </w:tabs>
              <w:ind w:firstLine="180" w:firstLineChars="100"/>
              <w:rPr>
                <w:rFonts w:ascii="宋体" w:hAnsi="宋体"/>
                <w:sz w:val="21"/>
                <w:szCs w:val="21"/>
                <w:highlight w:val="none"/>
              </w:rPr>
            </w:pPr>
          </w:p>
        </w:tc>
        <w:tc>
          <w:tcPr>
            <w:tcW w:w="1519" w:type="dxa"/>
            <w:vAlign w:val="center"/>
          </w:tcPr>
          <w:p>
            <w:pPr>
              <w:tabs>
                <w:tab w:val="right" w:pos="7740"/>
              </w:tabs>
              <w:ind w:left="-107" w:leftChars="-51" w:right="-126" w:rightChars="-60"/>
              <w:jc w:val="center"/>
              <w:rPr>
                <w:rFonts w:ascii="宋体" w:hAnsi="宋体"/>
                <w:sz w:val="21"/>
                <w:szCs w:val="21"/>
                <w:highlight w:val="none"/>
              </w:rPr>
            </w:pPr>
            <w:r>
              <w:rPr>
                <w:rFonts w:hint="eastAsia" w:ascii="宋体" w:hAnsi="宋体"/>
                <w:sz w:val="21"/>
                <w:szCs w:val="21"/>
                <w:highlight w:val="none"/>
              </w:rPr>
              <w:t>金额</w:t>
            </w:r>
          </w:p>
        </w:tc>
        <w:tc>
          <w:tcPr>
            <w:tcW w:w="894" w:type="dxa"/>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比例(%)</w:t>
            </w:r>
          </w:p>
        </w:tc>
        <w:tc>
          <w:tcPr>
            <w:tcW w:w="1489" w:type="dxa"/>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金额</w:t>
            </w:r>
          </w:p>
        </w:tc>
        <w:tc>
          <w:tcPr>
            <w:tcW w:w="1234" w:type="dxa"/>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计提比例(%)</w:t>
            </w:r>
          </w:p>
        </w:tc>
        <w:tc>
          <w:tcPr>
            <w:tcW w:w="2150" w:type="dxa"/>
            <w:vMerge w:val="continue"/>
            <w:vAlign w:val="top"/>
          </w:tcPr>
          <w:p>
            <w:pPr>
              <w:tabs>
                <w:tab w:val="right" w:pos="7740"/>
              </w:tabs>
              <w:ind w:left="-107" w:leftChars="-51" w:right="-107" w:rightChars="-51"/>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81" w:type="dxa"/>
            <w:vAlign w:val="center"/>
          </w:tcPr>
          <w:p>
            <w:pPr>
              <w:tabs>
                <w:tab w:val="right" w:pos="7740"/>
              </w:tabs>
              <w:ind w:left="-2" w:leftChars="-1" w:firstLine="1"/>
              <w:jc w:val="left"/>
              <w:rPr>
                <w:rFonts w:ascii="宋体" w:hAnsi="宋体"/>
                <w:sz w:val="21"/>
                <w:szCs w:val="21"/>
                <w:highlight w:val="none"/>
              </w:rPr>
            </w:pPr>
            <w:r>
              <w:rPr>
                <w:rFonts w:hint="eastAsia" w:ascii="宋体" w:hAnsi="宋体"/>
                <w:sz w:val="21"/>
                <w:szCs w:val="21"/>
                <w:highlight w:val="none"/>
              </w:rPr>
              <w:t>按信用风险特征组合计提坏账准备</w:t>
            </w:r>
          </w:p>
        </w:tc>
        <w:tc>
          <w:tcPr>
            <w:tcW w:w="1519" w:type="dxa"/>
            <w:vAlign w:val="center"/>
          </w:tcPr>
          <w:p>
            <w:pPr>
              <w:tabs>
                <w:tab w:val="right" w:pos="7740"/>
              </w:tabs>
              <w:ind w:left="-1" w:leftChars="-33" w:hanging="68" w:hangingChars="38"/>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43,126,815.74</w:t>
            </w:r>
          </w:p>
        </w:tc>
        <w:tc>
          <w:tcPr>
            <w:tcW w:w="894" w:type="dxa"/>
            <w:vAlign w:val="center"/>
          </w:tcPr>
          <w:p>
            <w:pPr>
              <w:tabs>
                <w:tab w:val="right" w:pos="7740"/>
              </w:tabs>
              <w:ind w:left="-1" w:leftChars="-33" w:hanging="68" w:hangingChars="38"/>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100.00</w:t>
            </w:r>
          </w:p>
        </w:tc>
        <w:tc>
          <w:tcPr>
            <w:tcW w:w="1489" w:type="dxa"/>
            <w:vAlign w:val="center"/>
          </w:tcPr>
          <w:p>
            <w:pPr>
              <w:tabs>
                <w:tab w:val="right" w:pos="7740"/>
              </w:tabs>
              <w:ind w:left="-1" w:leftChars="-33" w:hanging="68" w:hangingChars="38"/>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3,112,065.30</w:t>
            </w:r>
          </w:p>
        </w:tc>
        <w:tc>
          <w:tcPr>
            <w:tcW w:w="1234" w:type="dxa"/>
            <w:vAlign w:val="center"/>
          </w:tcPr>
          <w:p>
            <w:pPr>
              <w:tabs>
                <w:tab w:val="right" w:pos="7740"/>
              </w:tabs>
              <w:ind w:left="-1" w:leftChars="-33" w:hanging="68" w:hangingChars="38"/>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7.22</w:t>
            </w:r>
          </w:p>
        </w:tc>
        <w:tc>
          <w:tcPr>
            <w:tcW w:w="2150" w:type="dxa"/>
            <w:vAlign w:val="center"/>
          </w:tcPr>
          <w:p>
            <w:pPr>
              <w:tabs>
                <w:tab w:val="right" w:pos="7740"/>
              </w:tabs>
              <w:ind w:left="-1" w:leftChars="-33" w:hanging="68" w:hangingChars="38"/>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40,014,750.44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81" w:type="dxa"/>
            <w:vAlign w:val="center"/>
          </w:tcPr>
          <w:p>
            <w:pPr>
              <w:tabs>
                <w:tab w:val="right" w:pos="7740"/>
              </w:tabs>
              <w:ind w:firstLine="180" w:firstLineChars="100"/>
              <w:rPr>
                <w:rFonts w:ascii="宋体" w:hAnsi="宋体"/>
                <w:sz w:val="21"/>
                <w:szCs w:val="21"/>
                <w:highlight w:val="none"/>
              </w:rPr>
            </w:pPr>
            <w:r>
              <w:rPr>
                <w:rFonts w:hint="eastAsia" w:ascii="宋体" w:hAnsi="宋体"/>
                <w:sz w:val="21"/>
                <w:szCs w:val="21"/>
                <w:highlight w:val="none"/>
              </w:rPr>
              <w:t>合  计</w:t>
            </w:r>
          </w:p>
        </w:tc>
        <w:tc>
          <w:tcPr>
            <w:tcW w:w="1519" w:type="dxa"/>
            <w:vAlign w:val="center"/>
          </w:tcPr>
          <w:p>
            <w:pPr>
              <w:tabs>
                <w:tab w:val="right" w:pos="7740"/>
              </w:tabs>
              <w:ind w:left="-1" w:leftChars="-33" w:hanging="68" w:hangingChars="38"/>
              <w:jc w:val="center"/>
              <w:rPr>
                <w:rFonts w:ascii="宋体" w:hAnsi="宋体"/>
                <w:sz w:val="21"/>
                <w:szCs w:val="21"/>
                <w:highlight w:val="none"/>
              </w:rPr>
            </w:pPr>
            <w:r>
              <w:rPr>
                <w:rFonts w:hint="eastAsia" w:ascii="宋体" w:hAnsi="宋体"/>
                <w:sz w:val="21"/>
                <w:szCs w:val="21"/>
                <w:highlight w:val="none"/>
                <w:lang w:val="en-US" w:eastAsia="zh-CN"/>
              </w:rPr>
              <w:t>43,126,815.74</w:t>
            </w:r>
          </w:p>
        </w:tc>
        <w:tc>
          <w:tcPr>
            <w:tcW w:w="894" w:type="dxa"/>
            <w:vAlign w:val="center"/>
          </w:tcPr>
          <w:p>
            <w:pPr>
              <w:tabs>
                <w:tab w:val="right" w:pos="7740"/>
              </w:tabs>
              <w:ind w:left="-1" w:leftChars="-33" w:hanging="68" w:hangingChars="38"/>
              <w:jc w:val="center"/>
              <w:rPr>
                <w:rFonts w:ascii="宋体" w:hAnsi="宋体"/>
                <w:sz w:val="21"/>
                <w:szCs w:val="21"/>
                <w:highlight w:val="none"/>
              </w:rPr>
            </w:pPr>
            <w:r>
              <w:rPr>
                <w:rFonts w:hint="eastAsia" w:ascii="宋体" w:hAnsi="宋体"/>
                <w:sz w:val="21"/>
                <w:szCs w:val="21"/>
                <w:highlight w:val="none"/>
                <w:lang w:val="en-US" w:eastAsia="zh-CN"/>
              </w:rPr>
              <w:t>100.00</w:t>
            </w:r>
          </w:p>
        </w:tc>
        <w:tc>
          <w:tcPr>
            <w:tcW w:w="1489" w:type="dxa"/>
            <w:vAlign w:val="center"/>
          </w:tcPr>
          <w:p>
            <w:pPr>
              <w:tabs>
                <w:tab w:val="right" w:pos="7740"/>
              </w:tabs>
              <w:ind w:left="-1" w:leftChars="-33" w:hanging="68" w:hangingChars="38"/>
              <w:jc w:val="center"/>
              <w:rPr>
                <w:rFonts w:ascii="宋体" w:hAnsi="宋体"/>
                <w:sz w:val="21"/>
                <w:szCs w:val="21"/>
                <w:highlight w:val="none"/>
              </w:rPr>
            </w:pPr>
            <w:r>
              <w:rPr>
                <w:rFonts w:hint="eastAsia" w:ascii="宋体" w:hAnsi="宋体"/>
                <w:sz w:val="21"/>
                <w:szCs w:val="21"/>
                <w:highlight w:val="none"/>
                <w:lang w:val="en-US" w:eastAsia="zh-CN"/>
              </w:rPr>
              <w:t>3,112,065.30</w:t>
            </w:r>
          </w:p>
        </w:tc>
        <w:tc>
          <w:tcPr>
            <w:tcW w:w="1234" w:type="dxa"/>
            <w:vAlign w:val="center"/>
          </w:tcPr>
          <w:p>
            <w:pPr>
              <w:tabs>
                <w:tab w:val="right" w:pos="7740"/>
              </w:tabs>
              <w:ind w:left="-1" w:leftChars="-33" w:hanging="68" w:hangingChars="38"/>
              <w:jc w:val="center"/>
              <w:rPr>
                <w:rFonts w:ascii="宋体" w:hAnsi="宋体"/>
                <w:sz w:val="21"/>
                <w:szCs w:val="21"/>
                <w:highlight w:val="none"/>
              </w:rPr>
            </w:pPr>
            <w:r>
              <w:rPr>
                <w:rFonts w:hint="eastAsia" w:ascii="宋体" w:hAnsi="宋体"/>
                <w:sz w:val="21"/>
                <w:szCs w:val="21"/>
                <w:highlight w:val="none"/>
                <w:lang w:val="en-US" w:eastAsia="zh-CN"/>
              </w:rPr>
              <w:t>7.22</w:t>
            </w:r>
          </w:p>
        </w:tc>
        <w:tc>
          <w:tcPr>
            <w:tcW w:w="2150" w:type="dxa"/>
            <w:vAlign w:val="center"/>
          </w:tcPr>
          <w:p>
            <w:pPr>
              <w:tabs>
                <w:tab w:val="right" w:pos="7740"/>
              </w:tabs>
              <w:ind w:left="-1" w:leftChars="-33" w:hanging="68" w:hangingChars="38"/>
              <w:jc w:val="center"/>
              <w:rPr>
                <w:rFonts w:ascii="宋体" w:hAnsi="宋体"/>
                <w:sz w:val="21"/>
                <w:szCs w:val="21"/>
                <w:highlight w:val="none"/>
              </w:rPr>
            </w:pPr>
            <w:r>
              <w:rPr>
                <w:rFonts w:hint="eastAsia" w:ascii="宋体" w:hAnsi="宋体"/>
                <w:sz w:val="21"/>
                <w:szCs w:val="21"/>
                <w:highlight w:val="none"/>
                <w:lang w:val="en-US" w:eastAsia="zh-CN"/>
              </w:rPr>
              <w:t>40,014,750.44</w:t>
            </w:r>
          </w:p>
        </w:tc>
      </w:tr>
    </w:tbl>
    <w:p>
      <w:pPr>
        <w:tabs>
          <w:tab w:val="right" w:pos="7740"/>
        </w:tabs>
        <w:spacing w:line="360" w:lineRule="auto"/>
        <w:ind w:firstLine="420" w:firstLineChars="200"/>
        <w:rPr>
          <w:rFonts w:ascii="宋体" w:hAnsi="宋体"/>
          <w:sz w:val="21"/>
          <w:szCs w:val="21"/>
          <w:highlight w:val="none"/>
        </w:rPr>
      </w:pPr>
      <w:r>
        <w:rPr>
          <w:rFonts w:hint="eastAsia" w:ascii="宋体" w:hAnsi="宋体"/>
          <w:sz w:val="21"/>
          <w:szCs w:val="21"/>
          <w:highlight w:val="none"/>
        </w:rPr>
        <w:t>(续上表)</w:t>
      </w:r>
    </w:p>
    <w:tbl>
      <w:tblPr>
        <w:tblStyle w:val="12"/>
        <w:tblW w:w="9700"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2"/>
        <w:gridCol w:w="1572"/>
        <w:gridCol w:w="808"/>
        <w:gridCol w:w="1492"/>
        <w:gridCol w:w="1233"/>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412" w:type="dxa"/>
            <w:vMerge w:val="restart"/>
            <w:vAlign w:val="center"/>
          </w:tcPr>
          <w:p>
            <w:pPr>
              <w:tabs>
                <w:tab w:val="right" w:pos="7740"/>
              </w:tabs>
              <w:ind w:firstLine="180" w:firstLineChars="100"/>
              <w:rPr>
                <w:rFonts w:ascii="宋体" w:hAnsi="宋体"/>
                <w:sz w:val="21"/>
                <w:szCs w:val="21"/>
                <w:highlight w:val="none"/>
              </w:rPr>
            </w:pPr>
            <w:r>
              <w:rPr>
                <w:rFonts w:hint="eastAsia" w:ascii="宋体" w:hAnsi="宋体"/>
                <w:sz w:val="21"/>
                <w:szCs w:val="21"/>
                <w:highlight w:val="none"/>
              </w:rPr>
              <w:t>种  类</w:t>
            </w:r>
          </w:p>
        </w:tc>
        <w:tc>
          <w:tcPr>
            <w:tcW w:w="7288" w:type="dxa"/>
            <w:gridSpan w:val="5"/>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期初数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412" w:type="dxa"/>
            <w:vMerge w:val="continue"/>
            <w:vAlign w:val="center"/>
          </w:tcPr>
          <w:p>
            <w:pPr>
              <w:tabs>
                <w:tab w:val="right" w:pos="7740"/>
              </w:tabs>
              <w:ind w:firstLine="180" w:firstLineChars="100"/>
              <w:rPr>
                <w:rFonts w:ascii="宋体" w:hAnsi="宋体"/>
                <w:sz w:val="21"/>
                <w:szCs w:val="21"/>
                <w:highlight w:val="none"/>
              </w:rPr>
            </w:pPr>
          </w:p>
        </w:tc>
        <w:tc>
          <w:tcPr>
            <w:tcW w:w="2380" w:type="dxa"/>
            <w:gridSpan w:val="2"/>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账面余额</w:t>
            </w:r>
          </w:p>
        </w:tc>
        <w:tc>
          <w:tcPr>
            <w:tcW w:w="2725" w:type="dxa"/>
            <w:gridSpan w:val="2"/>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坏账准备</w:t>
            </w:r>
          </w:p>
        </w:tc>
        <w:tc>
          <w:tcPr>
            <w:tcW w:w="2183" w:type="dxa"/>
            <w:vMerge w:val="restart"/>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账面价值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412" w:type="dxa"/>
            <w:vMerge w:val="continue"/>
            <w:vAlign w:val="center"/>
          </w:tcPr>
          <w:p>
            <w:pPr>
              <w:tabs>
                <w:tab w:val="right" w:pos="7740"/>
              </w:tabs>
              <w:ind w:firstLine="180" w:firstLineChars="100"/>
              <w:rPr>
                <w:rFonts w:ascii="宋体" w:hAnsi="宋体"/>
                <w:sz w:val="21"/>
                <w:szCs w:val="21"/>
                <w:highlight w:val="none"/>
              </w:rPr>
            </w:pPr>
          </w:p>
        </w:tc>
        <w:tc>
          <w:tcPr>
            <w:tcW w:w="1572" w:type="dxa"/>
            <w:vAlign w:val="center"/>
          </w:tcPr>
          <w:p>
            <w:pPr>
              <w:tabs>
                <w:tab w:val="right" w:pos="7740"/>
              </w:tabs>
              <w:ind w:left="-107" w:leftChars="-51" w:right="-126" w:rightChars="-60"/>
              <w:jc w:val="center"/>
              <w:rPr>
                <w:rFonts w:ascii="宋体" w:hAnsi="宋体"/>
                <w:sz w:val="21"/>
                <w:szCs w:val="21"/>
                <w:highlight w:val="none"/>
              </w:rPr>
            </w:pPr>
            <w:r>
              <w:rPr>
                <w:rFonts w:hint="eastAsia" w:ascii="宋体" w:hAnsi="宋体"/>
                <w:sz w:val="21"/>
                <w:szCs w:val="21"/>
                <w:highlight w:val="none"/>
              </w:rPr>
              <w:t>金额</w:t>
            </w:r>
          </w:p>
        </w:tc>
        <w:tc>
          <w:tcPr>
            <w:tcW w:w="808" w:type="dxa"/>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比例(%)</w:t>
            </w:r>
          </w:p>
        </w:tc>
        <w:tc>
          <w:tcPr>
            <w:tcW w:w="1492" w:type="dxa"/>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金额</w:t>
            </w:r>
          </w:p>
        </w:tc>
        <w:tc>
          <w:tcPr>
            <w:tcW w:w="1233" w:type="dxa"/>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计提比例(%)</w:t>
            </w:r>
          </w:p>
        </w:tc>
        <w:tc>
          <w:tcPr>
            <w:tcW w:w="2183" w:type="dxa"/>
            <w:vMerge w:val="continue"/>
            <w:vAlign w:val="top"/>
          </w:tcPr>
          <w:p>
            <w:pPr>
              <w:tabs>
                <w:tab w:val="right" w:pos="7740"/>
              </w:tabs>
              <w:ind w:left="-107" w:leftChars="-51" w:right="-107" w:rightChars="-51"/>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412" w:type="dxa"/>
            <w:vAlign w:val="center"/>
          </w:tcPr>
          <w:p>
            <w:pPr>
              <w:tabs>
                <w:tab w:val="right" w:pos="7740"/>
              </w:tabs>
              <w:ind w:left="-2" w:leftChars="-1" w:firstLine="1"/>
              <w:jc w:val="left"/>
              <w:rPr>
                <w:rFonts w:ascii="宋体" w:hAnsi="宋体"/>
                <w:sz w:val="21"/>
                <w:szCs w:val="21"/>
                <w:highlight w:val="none"/>
              </w:rPr>
            </w:pPr>
            <w:r>
              <w:rPr>
                <w:rFonts w:hint="eastAsia" w:ascii="宋体" w:hAnsi="宋体"/>
                <w:sz w:val="21"/>
                <w:szCs w:val="21"/>
                <w:highlight w:val="none"/>
              </w:rPr>
              <w:t>按信用风险特征组合计提坏账准备</w:t>
            </w:r>
          </w:p>
        </w:tc>
        <w:tc>
          <w:tcPr>
            <w:tcW w:w="1572" w:type="dxa"/>
            <w:vAlign w:val="center"/>
          </w:tcPr>
          <w:p>
            <w:pPr>
              <w:tabs>
                <w:tab w:val="right" w:pos="7740"/>
              </w:tabs>
              <w:ind w:left="-1" w:leftChars="-33" w:hanging="68" w:hangingChars="38"/>
              <w:jc w:val="right"/>
              <w:rPr>
                <w:rFonts w:ascii="宋体" w:hAnsi="宋体"/>
                <w:sz w:val="21"/>
                <w:szCs w:val="21"/>
                <w:highlight w:val="none"/>
              </w:rPr>
            </w:pPr>
            <w:r>
              <w:rPr>
                <w:rFonts w:ascii="宋体" w:hAnsi="宋体"/>
                <w:sz w:val="21"/>
                <w:szCs w:val="21"/>
                <w:highlight w:val="none"/>
              </w:rPr>
              <w:t>56,867,202.39</w:t>
            </w:r>
          </w:p>
        </w:tc>
        <w:tc>
          <w:tcPr>
            <w:tcW w:w="808" w:type="dxa"/>
            <w:vAlign w:val="center"/>
          </w:tcPr>
          <w:p>
            <w:pPr>
              <w:tabs>
                <w:tab w:val="right" w:pos="7740"/>
              </w:tabs>
              <w:ind w:left="-1" w:leftChars="-33" w:hanging="68" w:hangingChars="38"/>
              <w:jc w:val="right"/>
              <w:rPr>
                <w:rFonts w:ascii="宋体" w:hAnsi="宋体"/>
                <w:sz w:val="21"/>
                <w:szCs w:val="21"/>
                <w:highlight w:val="none"/>
              </w:rPr>
            </w:pPr>
            <w:r>
              <w:rPr>
                <w:rFonts w:ascii="宋体" w:hAnsi="宋体"/>
                <w:sz w:val="21"/>
                <w:szCs w:val="21"/>
                <w:highlight w:val="none"/>
              </w:rPr>
              <w:t>100.00</w:t>
            </w:r>
          </w:p>
        </w:tc>
        <w:tc>
          <w:tcPr>
            <w:tcW w:w="1492" w:type="dxa"/>
            <w:vAlign w:val="center"/>
          </w:tcPr>
          <w:p>
            <w:pPr>
              <w:tabs>
                <w:tab w:val="right" w:pos="7740"/>
              </w:tabs>
              <w:ind w:left="-1" w:leftChars="-33" w:hanging="68" w:hangingChars="38"/>
              <w:jc w:val="right"/>
              <w:rPr>
                <w:rFonts w:ascii="宋体" w:hAnsi="宋体"/>
                <w:sz w:val="21"/>
                <w:szCs w:val="21"/>
                <w:highlight w:val="none"/>
              </w:rPr>
            </w:pPr>
            <w:r>
              <w:rPr>
                <w:rFonts w:ascii="宋体" w:hAnsi="宋体"/>
                <w:sz w:val="21"/>
                <w:szCs w:val="21"/>
                <w:highlight w:val="none"/>
              </w:rPr>
              <w:t>3,456,088.58</w:t>
            </w:r>
          </w:p>
        </w:tc>
        <w:tc>
          <w:tcPr>
            <w:tcW w:w="1233" w:type="dxa"/>
            <w:vAlign w:val="center"/>
          </w:tcPr>
          <w:p>
            <w:pPr>
              <w:tabs>
                <w:tab w:val="right" w:pos="7740"/>
              </w:tabs>
              <w:ind w:left="-1" w:leftChars="-33" w:hanging="68" w:hangingChars="38"/>
              <w:jc w:val="right"/>
              <w:rPr>
                <w:rFonts w:ascii="宋体" w:hAnsi="宋体"/>
                <w:sz w:val="21"/>
                <w:szCs w:val="21"/>
                <w:highlight w:val="none"/>
              </w:rPr>
            </w:pPr>
            <w:r>
              <w:rPr>
                <w:rFonts w:ascii="宋体" w:hAnsi="宋体"/>
                <w:sz w:val="21"/>
                <w:szCs w:val="21"/>
                <w:highlight w:val="none"/>
              </w:rPr>
              <w:t>6.</w:t>
            </w:r>
            <w:r>
              <w:rPr>
                <w:rFonts w:hint="eastAsia" w:ascii="宋体" w:hAnsi="宋体"/>
                <w:sz w:val="21"/>
                <w:szCs w:val="21"/>
                <w:highlight w:val="none"/>
              </w:rPr>
              <w:t>08</w:t>
            </w:r>
          </w:p>
        </w:tc>
        <w:tc>
          <w:tcPr>
            <w:tcW w:w="2183" w:type="dxa"/>
            <w:vAlign w:val="center"/>
          </w:tcPr>
          <w:p>
            <w:pPr>
              <w:tabs>
                <w:tab w:val="right" w:pos="7740"/>
              </w:tabs>
              <w:ind w:left="-1" w:leftChars="-33" w:hanging="68" w:hangingChars="38"/>
              <w:jc w:val="right"/>
              <w:rPr>
                <w:rFonts w:ascii="宋体" w:hAnsi="宋体"/>
                <w:sz w:val="21"/>
                <w:szCs w:val="21"/>
                <w:highlight w:val="none"/>
              </w:rPr>
            </w:pPr>
            <w:r>
              <w:rPr>
                <w:rFonts w:ascii="宋体" w:hAnsi="宋体"/>
                <w:sz w:val="21"/>
                <w:szCs w:val="21"/>
                <w:highlight w:val="none"/>
              </w:rPr>
              <w:t>53,411,113.81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412" w:type="dxa"/>
            <w:vAlign w:val="center"/>
          </w:tcPr>
          <w:p>
            <w:pPr>
              <w:tabs>
                <w:tab w:val="right" w:pos="7740"/>
              </w:tabs>
              <w:ind w:firstLine="180" w:firstLineChars="100"/>
              <w:rPr>
                <w:rFonts w:ascii="宋体" w:hAnsi="宋体"/>
                <w:sz w:val="21"/>
                <w:szCs w:val="21"/>
                <w:highlight w:val="none"/>
              </w:rPr>
            </w:pPr>
            <w:r>
              <w:rPr>
                <w:rFonts w:hint="eastAsia" w:ascii="宋体" w:hAnsi="宋体"/>
                <w:sz w:val="21"/>
                <w:szCs w:val="21"/>
                <w:highlight w:val="none"/>
              </w:rPr>
              <w:t>合  计</w:t>
            </w:r>
          </w:p>
        </w:tc>
        <w:tc>
          <w:tcPr>
            <w:tcW w:w="1572" w:type="dxa"/>
            <w:vAlign w:val="center"/>
          </w:tcPr>
          <w:p>
            <w:pPr>
              <w:tabs>
                <w:tab w:val="right" w:pos="7740"/>
              </w:tabs>
              <w:ind w:left="-1" w:leftChars="-33" w:hanging="68" w:hangingChars="38"/>
              <w:jc w:val="right"/>
              <w:rPr>
                <w:rFonts w:ascii="宋体" w:hAnsi="宋体"/>
                <w:sz w:val="21"/>
                <w:szCs w:val="21"/>
                <w:highlight w:val="none"/>
              </w:rPr>
            </w:pPr>
            <w:r>
              <w:rPr>
                <w:rFonts w:ascii="宋体" w:hAnsi="宋体"/>
                <w:sz w:val="21"/>
                <w:szCs w:val="21"/>
                <w:highlight w:val="none"/>
              </w:rPr>
              <w:t>56,867,202.39</w:t>
            </w:r>
          </w:p>
        </w:tc>
        <w:tc>
          <w:tcPr>
            <w:tcW w:w="808" w:type="dxa"/>
            <w:vAlign w:val="center"/>
          </w:tcPr>
          <w:p>
            <w:pPr>
              <w:tabs>
                <w:tab w:val="right" w:pos="7740"/>
              </w:tabs>
              <w:ind w:left="-1" w:leftChars="-33" w:hanging="68" w:hangingChars="38"/>
              <w:jc w:val="right"/>
              <w:rPr>
                <w:rFonts w:ascii="宋体" w:hAnsi="宋体"/>
                <w:sz w:val="21"/>
                <w:szCs w:val="21"/>
                <w:highlight w:val="none"/>
              </w:rPr>
            </w:pPr>
            <w:r>
              <w:rPr>
                <w:rFonts w:ascii="宋体" w:hAnsi="宋体"/>
                <w:sz w:val="21"/>
                <w:szCs w:val="21"/>
                <w:highlight w:val="none"/>
              </w:rPr>
              <w:t>100.00</w:t>
            </w:r>
          </w:p>
        </w:tc>
        <w:tc>
          <w:tcPr>
            <w:tcW w:w="1492" w:type="dxa"/>
            <w:vAlign w:val="center"/>
          </w:tcPr>
          <w:p>
            <w:pPr>
              <w:tabs>
                <w:tab w:val="right" w:pos="7740"/>
              </w:tabs>
              <w:ind w:left="-1" w:leftChars="-33" w:hanging="68" w:hangingChars="38"/>
              <w:jc w:val="right"/>
              <w:rPr>
                <w:rFonts w:ascii="宋体" w:hAnsi="宋体"/>
                <w:sz w:val="21"/>
                <w:szCs w:val="21"/>
                <w:highlight w:val="none"/>
              </w:rPr>
            </w:pPr>
            <w:r>
              <w:rPr>
                <w:rFonts w:ascii="宋体" w:hAnsi="宋体"/>
                <w:sz w:val="21"/>
                <w:szCs w:val="21"/>
                <w:highlight w:val="none"/>
              </w:rPr>
              <w:t>3,456,088.58</w:t>
            </w:r>
          </w:p>
        </w:tc>
        <w:tc>
          <w:tcPr>
            <w:tcW w:w="1233" w:type="dxa"/>
            <w:vAlign w:val="center"/>
          </w:tcPr>
          <w:p>
            <w:pPr>
              <w:tabs>
                <w:tab w:val="right" w:pos="7740"/>
              </w:tabs>
              <w:ind w:left="-1" w:leftChars="-33" w:hanging="68" w:hangingChars="38"/>
              <w:jc w:val="right"/>
              <w:rPr>
                <w:rFonts w:ascii="宋体" w:hAnsi="宋体"/>
                <w:sz w:val="21"/>
                <w:szCs w:val="21"/>
                <w:highlight w:val="none"/>
              </w:rPr>
            </w:pPr>
            <w:r>
              <w:rPr>
                <w:rFonts w:ascii="宋体" w:hAnsi="宋体"/>
                <w:sz w:val="21"/>
                <w:szCs w:val="21"/>
                <w:highlight w:val="none"/>
              </w:rPr>
              <w:t>6.</w:t>
            </w:r>
            <w:r>
              <w:rPr>
                <w:rFonts w:hint="eastAsia" w:ascii="宋体" w:hAnsi="宋体"/>
                <w:sz w:val="21"/>
                <w:szCs w:val="21"/>
                <w:highlight w:val="none"/>
              </w:rPr>
              <w:t>08</w:t>
            </w:r>
          </w:p>
        </w:tc>
        <w:tc>
          <w:tcPr>
            <w:tcW w:w="2183" w:type="dxa"/>
            <w:vAlign w:val="center"/>
          </w:tcPr>
          <w:p>
            <w:pPr>
              <w:tabs>
                <w:tab w:val="right" w:pos="7740"/>
              </w:tabs>
              <w:ind w:left="-1" w:leftChars="-33" w:hanging="68" w:hangingChars="38"/>
              <w:jc w:val="right"/>
              <w:rPr>
                <w:rFonts w:ascii="宋体" w:hAnsi="宋体"/>
                <w:sz w:val="21"/>
                <w:szCs w:val="21"/>
                <w:highlight w:val="none"/>
              </w:rPr>
            </w:pPr>
            <w:r>
              <w:rPr>
                <w:rFonts w:ascii="宋体" w:hAnsi="宋体"/>
                <w:sz w:val="21"/>
                <w:szCs w:val="21"/>
                <w:highlight w:val="none"/>
              </w:rPr>
              <w:t>53,411,113.81</w:t>
            </w:r>
          </w:p>
        </w:tc>
      </w:tr>
    </w:tbl>
    <w:p>
      <w:pPr>
        <w:tabs>
          <w:tab w:val="right" w:pos="7740"/>
        </w:tabs>
        <w:spacing w:line="360" w:lineRule="auto"/>
        <w:ind w:firstLine="420" w:firstLineChars="200"/>
        <w:rPr>
          <w:rFonts w:ascii="宋体" w:hAnsi="宋体"/>
          <w:sz w:val="21"/>
          <w:szCs w:val="21"/>
          <w:highlight w:val="none"/>
        </w:rPr>
      </w:pPr>
      <w:r>
        <w:rPr>
          <w:rFonts w:hint="eastAsia" w:ascii="宋体" w:hAnsi="宋体"/>
          <w:sz w:val="21"/>
          <w:szCs w:val="21"/>
          <w:highlight w:val="none"/>
        </w:rPr>
        <w:t>2) 组合中，采用账龄分析法计提坏账准备的应收账款</w:t>
      </w:r>
    </w:p>
    <w:tbl>
      <w:tblPr>
        <w:tblStyle w:val="12"/>
        <w:tblW w:w="9650"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3072"/>
        <w:gridCol w:w="2517"/>
        <w:gridCol w:w="2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28" w:type="dxa"/>
            <w:vMerge w:val="restart"/>
            <w:vAlign w:val="center"/>
          </w:tcPr>
          <w:p>
            <w:pPr>
              <w:tabs>
                <w:tab w:val="right" w:pos="7740"/>
              </w:tabs>
              <w:ind w:firstLine="210" w:firstLineChars="100"/>
              <w:rPr>
                <w:rFonts w:ascii="宋体" w:hAnsi="宋体"/>
                <w:sz w:val="21"/>
                <w:szCs w:val="21"/>
                <w:highlight w:val="none"/>
              </w:rPr>
            </w:pPr>
            <w:r>
              <w:rPr>
                <w:rFonts w:hint="eastAsia" w:ascii="宋体" w:hAnsi="宋体"/>
                <w:sz w:val="21"/>
                <w:szCs w:val="21"/>
                <w:highlight w:val="none"/>
              </w:rPr>
              <w:t>账  龄</w:t>
            </w:r>
          </w:p>
        </w:tc>
        <w:tc>
          <w:tcPr>
            <w:tcW w:w="8022" w:type="dxa"/>
            <w:gridSpan w:val="3"/>
            <w:vAlign w:val="center"/>
          </w:tcPr>
          <w:p>
            <w:pPr>
              <w:tabs>
                <w:tab w:val="right" w:pos="7740"/>
              </w:tabs>
              <w:ind w:left="-122" w:leftChars="-58" w:right="-105" w:rightChars="-50"/>
              <w:jc w:val="center"/>
              <w:rPr>
                <w:rFonts w:ascii="宋体" w:hAnsi="宋体"/>
                <w:sz w:val="21"/>
                <w:szCs w:val="21"/>
                <w:highlight w:val="none"/>
              </w:rPr>
            </w:pPr>
            <w:r>
              <w:rPr>
                <w:rFonts w:hint="eastAsia" w:ascii="宋体" w:hAnsi="宋体"/>
                <w:sz w:val="21"/>
                <w:szCs w:val="21"/>
                <w:highlight w:val="none"/>
              </w:rPr>
              <w:t>期末数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28" w:type="dxa"/>
            <w:vMerge w:val="continue"/>
            <w:vAlign w:val="center"/>
          </w:tcPr>
          <w:p>
            <w:pPr>
              <w:tabs>
                <w:tab w:val="right" w:pos="7740"/>
              </w:tabs>
              <w:jc w:val="center"/>
              <w:rPr>
                <w:rFonts w:ascii="宋体" w:hAnsi="宋体"/>
                <w:sz w:val="21"/>
                <w:szCs w:val="21"/>
                <w:highlight w:val="none"/>
              </w:rPr>
            </w:pPr>
          </w:p>
        </w:tc>
        <w:tc>
          <w:tcPr>
            <w:tcW w:w="3072" w:type="dxa"/>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账面余额</w:t>
            </w:r>
          </w:p>
        </w:tc>
        <w:tc>
          <w:tcPr>
            <w:tcW w:w="2517" w:type="dxa"/>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坏账准备</w:t>
            </w:r>
          </w:p>
        </w:tc>
        <w:tc>
          <w:tcPr>
            <w:tcW w:w="2433" w:type="dxa"/>
            <w:vAlign w:val="center"/>
          </w:tcPr>
          <w:p>
            <w:pPr>
              <w:tabs>
                <w:tab w:val="right" w:pos="7740"/>
              </w:tabs>
              <w:ind w:left="-97" w:leftChars="-46" w:right="-105" w:rightChars="-50" w:firstLine="13" w:firstLineChars="6"/>
              <w:jc w:val="center"/>
              <w:rPr>
                <w:rFonts w:ascii="宋体" w:hAnsi="宋体"/>
                <w:sz w:val="21"/>
                <w:szCs w:val="21"/>
                <w:highlight w:val="none"/>
              </w:rPr>
            </w:pPr>
            <w:r>
              <w:rPr>
                <w:rFonts w:hint="eastAsia" w:ascii="宋体" w:hAnsi="宋体"/>
                <w:sz w:val="21"/>
                <w:szCs w:val="21"/>
                <w:highlight w:val="none"/>
              </w:rPr>
              <w:t>计提比例(%)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8" w:type="dxa"/>
            <w:vAlign w:val="top"/>
          </w:tcPr>
          <w:p>
            <w:pPr>
              <w:tabs>
                <w:tab w:val="right" w:pos="7740"/>
              </w:tabs>
              <w:spacing w:line="360" w:lineRule="auto"/>
              <w:rPr>
                <w:rFonts w:ascii="宋体" w:hAnsi="宋体"/>
                <w:sz w:val="21"/>
                <w:szCs w:val="21"/>
                <w:highlight w:val="none"/>
              </w:rPr>
            </w:pPr>
            <w:r>
              <w:rPr>
                <w:rFonts w:hint="eastAsia" w:ascii="宋体" w:hAnsi="宋体"/>
                <w:sz w:val="21"/>
                <w:szCs w:val="21"/>
                <w:highlight w:val="none"/>
              </w:rPr>
              <w:t>1 年以内</w:t>
            </w:r>
          </w:p>
        </w:tc>
        <w:tc>
          <w:tcPr>
            <w:tcW w:w="3072" w:type="dxa"/>
            <w:vAlign w:val="center"/>
          </w:tcPr>
          <w:p>
            <w:pPr>
              <w:tabs>
                <w:tab w:val="right" w:pos="7740"/>
              </w:tabs>
              <w:ind w:left="-1" w:leftChars="-33" w:hanging="68" w:hangingChars="38"/>
              <w:jc w:val="right"/>
              <w:rPr>
                <w:rFonts w:ascii="宋体" w:hAnsi="宋体"/>
                <w:sz w:val="21"/>
                <w:szCs w:val="21"/>
                <w:highlight w:val="none"/>
              </w:rPr>
            </w:pPr>
            <w:r>
              <w:rPr>
                <w:rFonts w:hint="eastAsia" w:ascii="宋体" w:hAnsi="宋体"/>
                <w:sz w:val="21"/>
                <w:szCs w:val="21"/>
                <w:highlight w:val="none"/>
                <w:lang w:val="en-US" w:eastAsia="zh-CN"/>
              </w:rPr>
              <w:t>32,403,419.78</w:t>
            </w:r>
          </w:p>
        </w:tc>
        <w:tc>
          <w:tcPr>
            <w:tcW w:w="2517" w:type="dxa"/>
            <w:vAlign w:val="center"/>
          </w:tcPr>
          <w:p>
            <w:pPr>
              <w:tabs>
                <w:tab w:val="right" w:pos="7740"/>
              </w:tabs>
              <w:ind w:left="-1" w:leftChars="-33" w:hanging="68" w:hangingChars="38"/>
              <w:jc w:val="right"/>
              <w:rPr>
                <w:rFonts w:ascii="宋体" w:hAnsi="宋体"/>
                <w:sz w:val="21"/>
                <w:szCs w:val="21"/>
                <w:highlight w:val="none"/>
              </w:rPr>
            </w:pPr>
            <w:r>
              <w:rPr>
                <w:rFonts w:hint="eastAsia" w:ascii="宋体" w:hAnsi="宋体"/>
                <w:sz w:val="21"/>
                <w:szCs w:val="21"/>
                <w:highlight w:val="none"/>
                <w:lang w:val="en-US" w:eastAsia="zh-CN"/>
              </w:rPr>
              <w:t>1,944,205.18</w:t>
            </w:r>
          </w:p>
        </w:tc>
        <w:tc>
          <w:tcPr>
            <w:tcW w:w="2433" w:type="dxa"/>
            <w:vAlign w:val="center"/>
          </w:tcPr>
          <w:p>
            <w:pPr>
              <w:tabs>
                <w:tab w:val="right" w:pos="7740"/>
              </w:tabs>
              <w:ind w:left="-1" w:leftChars="-33" w:hanging="68" w:hangingChars="38"/>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8" w:type="dxa"/>
            <w:vAlign w:val="top"/>
          </w:tcPr>
          <w:p>
            <w:pPr>
              <w:tabs>
                <w:tab w:val="right" w:pos="7740"/>
              </w:tabs>
              <w:spacing w:line="360" w:lineRule="auto"/>
              <w:rPr>
                <w:rFonts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w:t>
            </w:r>
            <w:r>
              <w:rPr>
                <w:rFonts w:hint="eastAsia" w:ascii="宋体" w:hAnsi="宋体"/>
                <w:sz w:val="21"/>
                <w:szCs w:val="21"/>
                <w:highlight w:val="none"/>
              </w:rPr>
              <w:t>2 年</w:t>
            </w:r>
          </w:p>
        </w:tc>
        <w:tc>
          <w:tcPr>
            <w:tcW w:w="3072" w:type="dxa"/>
            <w:vAlign w:val="center"/>
          </w:tcPr>
          <w:p>
            <w:pPr>
              <w:tabs>
                <w:tab w:val="right" w:pos="7740"/>
              </w:tabs>
              <w:ind w:left="-1" w:leftChars="-33" w:hanging="68" w:hangingChars="38"/>
              <w:jc w:val="right"/>
              <w:rPr>
                <w:rFonts w:ascii="宋体" w:hAnsi="宋体"/>
                <w:sz w:val="21"/>
                <w:szCs w:val="21"/>
                <w:highlight w:val="none"/>
              </w:rPr>
            </w:pPr>
            <w:r>
              <w:rPr>
                <w:rFonts w:hint="eastAsia" w:ascii="宋体" w:hAnsi="宋体"/>
                <w:sz w:val="21"/>
                <w:szCs w:val="21"/>
                <w:highlight w:val="none"/>
                <w:lang w:val="en-US" w:eastAsia="zh-CN"/>
              </w:rPr>
              <w:t>9,768,190.78</w:t>
            </w:r>
          </w:p>
        </w:tc>
        <w:tc>
          <w:tcPr>
            <w:tcW w:w="2517" w:type="dxa"/>
            <w:vAlign w:val="center"/>
          </w:tcPr>
          <w:p>
            <w:pPr>
              <w:tabs>
                <w:tab w:val="right" w:pos="7740"/>
              </w:tabs>
              <w:ind w:left="-1" w:leftChars="-33" w:hanging="68" w:hangingChars="38"/>
              <w:jc w:val="right"/>
              <w:rPr>
                <w:rFonts w:ascii="宋体" w:hAnsi="宋体"/>
                <w:sz w:val="21"/>
                <w:szCs w:val="21"/>
                <w:highlight w:val="none"/>
              </w:rPr>
            </w:pPr>
            <w:r>
              <w:rPr>
                <w:rFonts w:hint="eastAsia" w:ascii="宋体" w:hAnsi="宋体"/>
                <w:sz w:val="21"/>
                <w:szCs w:val="21"/>
                <w:highlight w:val="none"/>
                <w:lang w:val="en-US" w:eastAsia="zh-CN"/>
              </w:rPr>
              <w:t>976,819.08</w:t>
            </w:r>
          </w:p>
        </w:tc>
        <w:tc>
          <w:tcPr>
            <w:tcW w:w="2433" w:type="dxa"/>
            <w:vAlign w:val="center"/>
          </w:tcPr>
          <w:p>
            <w:pPr>
              <w:tabs>
                <w:tab w:val="right" w:pos="7740"/>
              </w:tabs>
              <w:ind w:left="-1" w:leftChars="-33" w:hanging="68" w:hangingChars="38"/>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8" w:type="dxa"/>
            <w:vAlign w:val="top"/>
          </w:tcPr>
          <w:p>
            <w:pPr>
              <w:tabs>
                <w:tab w:val="right" w:pos="7740"/>
              </w:tabs>
              <w:spacing w:line="360" w:lineRule="auto"/>
              <w:rPr>
                <w:rFonts w:hint="eastAsia" w:ascii="宋体" w:hAnsi="宋体"/>
                <w:sz w:val="21"/>
                <w:szCs w:val="21"/>
                <w:highlight w:val="none"/>
              </w:rPr>
            </w:pPr>
            <w:r>
              <w:rPr>
                <w:rFonts w:hint="eastAsia" w:ascii="宋体" w:hAnsi="宋体"/>
                <w:sz w:val="21"/>
                <w:szCs w:val="21"/>
                <w:highlight w:val="none"/>
              </w:rPr>
              <w:t>2-3年</w:t>
            </w:r>
          </w:p>
        </w:tc>
        <w:tc>
          <w:tcPr>
            <w:tcW w:w="3072" w:type="dxa"/>
            <w:vAlign w:val="center"/>
          </w:tcPr>
          <w:p>
            <w:pPr>
              <w:tabs>
                <w:tab w:val="right" w:pos="7740"/>
              </w:tabs>
              <w:ind w:left="-1" w:leftChars="-33" w:hanging="68" w:hangingChars="38"/>
              <w:jc w:val="right"/>
              <w:rPr>
                <w:rFonts w:ascii="宋体" w:hAnsi="宋体"/>
                <w:sz w:val="21"/>
                <w:szCs w:val="21"/>
                <w:highlight w:val="none"/>
              </w:rPr>
            </w:pPr>
            <w:r>
              <w:rPr>
                <w:rFonts w:hint="eastAsia" w:ascii="宋体" w:hAnsi="宋体"/>
                <w:sz w:val="21"/>
                <w:szCs w:val="21"/>
                <w:highlight w:val="none"/>
                <w:lang w:val="en-US" w:eastAsia="zh-CN"/>
              </w:rPr>
              <w:t>955,205.18</w:t>
            </w:r>
          </w:p>
        </w:tc>
        <w:tc>
          <w:tcPr>
            <w:tcW w:w="2517" w:type="dxa"/>
            <w:vAlign w:val="center"/>
          </w:tcPr>
          <w:p>
            <w:pPr>
              <w:tabs>
                <w:tab w:val="right" w:pos="7740"/>
              </w:tabs>
              <w:ind w:left="-1" w:leftChars="-33" w:hanging="68" w:hangingChars="38"/>
              <w:jc w:val="right"/>
              <w:rPr>
                <w:rFonts w:ascii="宋体" w:hAnsi="宋体"/>
                <w:sz w:val="21"/>
                <w:szCs w:val="21"/>
                <w:highlight w:val="none"/>
              </w:rPr>
            </w:pPr>
            <w:r>
              <w:rPr>
                <w:rFonts w:hint="eastAsia" w:ascii="宋体" w:hAnsi="宋体"/>
                <w:sz w:val="21"/>
                <w:szCs w:val="21"/>
                <w:highlight w:val="none"/>
                <w:lang w:val="en-US" w:eastAsia="zh-CN"/>
              </w:rPr>
              <w:t>191,041.04</w:t>
            </w:r>
          </w:p>
        </w:tc>
        <w:tc>
          <w:tcPr>
            <w:tcW w:w="2433" w:type="dxa"/>
            <w:vAlign w:val="center"/>
          </w:tcPr>
          <w:p>
            <w:pPr>
              <w:tabs>
                <w:tab w:val="right" w:pos="7740"/>
              </w:tabs>
              <w:ind w:left="-1" w:leftChars="-33" w:hanging="68" w:hangingChars="38"/>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8" w:type="dxa"/>
            <w:vAlign w:val="top"/>
          </w:tcPr>
          <w:p>
            <w:pPr>
              <w:tabs>
                <w:tab w:val="right" w:pos="7740"/>
              </w:tabs>
              <w:spacing w:line="360" w:lineRule="auto"/>
              <w:ind w:firstLine="210" w:firstLineChars="100"/>
              <w:rPr>
                <w:rFonts w:ascii="宋体" w:hAnsi="宋体"/>
                <w:sz w:val="21"/>
                <w:szCs w:val="21"/>
                <w:highlight w:val="none"/>
              </w:rPr>
            </w:pPr>
            <w:r>
              <w:rPr>
                <w:rFonts w:hint="eastAsia" w:ascii="宋体" w:hAnsi="宋体"/>
                <w:sz w:val="21"/>
                <w:szCs w:val="21"/>
                <w:highlight w:val="none"/>
              </w:rPr>
              <w:t>小  计</w:t>
            </w:r>
          </w:p>
        </w:tc>
        <w:tc>
          <w:tcPr>
            <w:tcW w:w="3072" w:type="dxa"/>
            <w:vAlign w:val="center"/>
          </w:tcPr>
          <w:p>
            <w:pPr>
              <w:tabs>
                <w:tab w:val="right" w:pos="7740"/>
              </w:tabs>
              <w:ind w:left="-1" w:leftChars="-33" w:hanging="68" w:hangingChars="38"/>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43,126,815.74</w:t>
            </w:r>
          </w:p>
        </w:tc>
        <w:tc>
          <w:tcPr>
            <w:tcW w:w="2517" w:type="dxa"/>
            <w:vAlign w:val="center"/>
          </w:tcPr>
          <w:p>
            <w:pPr>
              <w:tabs>
                <w:tab w:val="right" w:pos="7740"/>
              </w:tabs>
              <w:ind w:left="-1" w:leftChars="-33" w:hanging="68" w:hangingChars="38"/>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3,112,065.30</w:t>
            </w:r>
          </w:p>
        </w:tc>
        <w:tc>
          <w:tcPr>
            <w:tcW w:w="2433" w:type="dxa"/>
            <w:vAlign w:val="center"/>
          </w:tcPr>
          <w:p>
            <w:pPr>
              <w:tabs>
                <w:tab w:val="right" w:pos="7740"/>
              </w:tabs>
              <w:ind w:left="-1" w:leftChars="-33" w:hanging="68" w:hangingChars="38"/>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7.22</w:t>
            </w:r>
          </w:p>
        </w:tc>
      </w:tr>
    </w:tbl>
    <w:p>
      <w:pPr>
        <w:tabs>
          <w:tab w:val="right" w:pos="7740"/>
        </w:tabs>
        <w:spacing w:line="360" w:lineRule="auto"/>
        <w:ind w:firstLine="420" w:firstLineChars="200"/>
        <w:rPr>
          <w:rFonts w:ascii="宋体" w:hAnsi="宋体"/>
          <w:sz w:val="21"/>
          <w:szCs w:val="21"/>
          <w:highlight w:val="none"/>
        </w:rPr>
      </w:pPr>
      <w:r>
        <w:rPr>
          <w:rFonts w:hint="eastAsia" w:ascii="宋体" w:hAnsi="宋体"/>
          <w:sz w:val="21"/>
          <w:szCs w:val="21"/>
          <w:highlight w:val="none"/>
        </w:rPr>
        <w:t>(2) 本期计提、收回或转回的坏账准备情况</w:t>
      </w:r>
    </w:p>
    <w:p>
      <w:pPr>
        <w:tabs>
          <w:tab w:val="right" w:pos="7740"/>
        </w:tabs>
        <w:spacing w:line="360" w:lineRule="auto"/>
        <w:ind w:firstLine="420" w:firstLineChars="200"/>
        <w:rPr>
          <w:rFonts w:ascii="宋体" w:hAnsi="宋体"/>
          <w:sz w:val="21"/>
          <w:szCs w:val="21"/>
          <w:highlight w:val="none"/>
        </w:rPr>
      </w:pPr>
      <w:r>
        <w:rPr>
          <w:rFonts w:hint="eastAsia" w:ascii="宋体" w:hAnsi="宋体"/>
          <w:sz w:val="21"/>
          <w:szCs w:val="21"/>
          <w:highlight w:val="none"/>
        </w:rPr>
        <w:t>本期计提坏账准备金额</w:t>
      </w:r>
      <w:r>
        <w:rPr>
          <w:rFonts w:hint="eastAsia" w:ascii="宋体" w:hAnsi="宋体"/>
          <w:sz w:val="21"/>
          <w:szCs w:val="21"/>
          <w:highlight w:val="none"/>
          <w:lang w:val="en-US" w:eastAsia="zh-CN"/>
        </w:rPr>
        <w:t>-307,434.28</w:t>
      </w:r>
      <w:r>
        <w:rPr>
          <w:rFonts w:hint="eastAsia" w:ascii="宋体" w:hAnsi="宋体"/>
          <w:sz w:val="21"/>
          <w:szCs w:val="21"/>
          <w:highlight w:val="none"/>
        </w:rPr>
        <w:t>元。</w:t>
      </w:r>
    </w:p>
    <w:p>
      <w:pPr>
        <w:tabs>
          <w:tab w:val="right" w:pos="7740"/>
        </w:tabs>
        <w:spacing w:line="360" w:lineRule="auto"/>
        <w:ind w:firstLine="420" w:firstLineChars="200"/>
        <w:rPr>
          <w:rFonts w:ascii="宋体" w:hAnsi="宋体"/>
          <w:sz w:val="21"/>
          <w:szCs w:val="21"/>
          <w:highlight w:val="none"/>
        </w:rPr>
      </w:pPr>
      <w:r>
        <w:rPr>
          <w:rFonts w:hint="eastAsia" w:ascii="宋体" w:hAnsi="宋体"/>
          <w:sz w:val="21"/>
          <w:szCs w:val="21"/>
          <w:highlight w:val="none"/>
        </w:rPr>
        <w:t>(3) 本期实际核销的应收账款情况</w:t>
      </w:r>
    </w:p>
    <w:p>
      <w:pPr>
        <w:tabs>
          <w:tab w:val="right" w:pos="7740"/>
        </w:tabs>
        <w:spacing w:line="360" w:lineRule="auto"/>
        <w:ind w:firstLine="420" w:firstLineChars="200"/>
        <w:rPr>
          <w:rFonts w:ascii="宋体" w:hAnsi="宋体"/>
          <w:sz w:val="21"/>
          <w:szCs w:val="21"/>
          <w:highlight w:val="none"/>
        </w:rPr>
      </w:pPr>
      <w:r>
        <w:rPr>
          <w:rFonts w:hint="eastAsia" w:ascii="宋体" w:hAnsi="宋体"/>
          <w:sz w:val="21"/>
          <w:szCs w:val="21"/>
          <w:highlight w:val="none"/>
        </w:rPr>
        <w:t>本期核销应收账款</w:t>
      </w:r>
      <w:r>
        <w:rPr>
          <w:rFonts w:hint="eastAsia" w:ascii="宋体" w:hAnsi="宋体"/>
          <w:sz w:val="21"/>
          <w:szCs w:val="21"/>
          <w:highlight w:val="none"/>
          <w:lang w:val="en-US" w:eastAsia="zh-CN"/>
        </w:rPr>
        <w:t>36,589.00元</w:t>
      </w:r>
      <w:r>
        <w:rPr>
          <w:rFonts w:hint="eastAsia" w:ascii="宋体" w:hAnsi="宋体"/>
          <w:sz w:val="21"/>
          <w:szCs w:val="21"/>
          <w:highlight w:val="none"/>
        </w:rPr>
        <w:t>。</w:t>
      </w:r>
    </w:p>
    <w:p>
      <w:pPr>
        <w:tabs>
          <w:tab w:val="right" w:pos="4723"/>
          <w:tab w:val="right" w:pos="7139"/>
        </w:tabs>
        <w:spacing w:line="360" w:lineRule="auto"/>
        <w:ind w:firstLine="420" w:firstLineChars="200"/>
        <w:rPr>
          <w:rFonts w:ascii="宋体" w:hAnsi="宋体"/>
          <w:sz w:val="21"/>
          <w:szCs w:val="21"/>
          <w:highlight w:val="none"/>
        </w:rPr>
      </w:pPr>
      <w:r>
        <w:rPr>
          <w:rFonts w:hint="eastAsia" w:ascii="宋体" w:hAnsi="宋体"/>
          <w:sz w:val="21"/>
          <w:szCs w:val="21"/>
          <w:highlight w:val="none"/>
        </w:rPr>
        <w:t>(4) 应收账款金额前5名情况</w:t>
      </w:r>
    </w:p>
    <w:tbl>
      <w:tblPr>
        <w:tblStyle w:val="12"/>
        <w:tblW w:w="9600"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0"/>
        <w:gridCol w:w="1767"/>
        <w:gridCol w:w="2267"/>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00" w:type="dxa"/>
            <w:vAlign w:val="center"/>
          </w:tcPr>
          <w:p>
            <w:pPr>
              <w:tabs>
                <w:tab w:val="right" w:pos="4723"/>
                <w:tab w:val="right" w:pos="7139"/>
              </w:tabs>
              <w:ind w:firstLine="210" w:firstLineChars="100"/>
              <w:outlineLvl w:val="0"/>
              <w:rPr>
                <w:rFonts w:ascii="宋体" w:hAnsi="宋体"/>
                <w:sz w:val="21"/>
                <w:szCs w:val="21"/>
                <w:highlight w:val="none"/>
              </w:rPr>
            </w:pPr>
            <w:r>
              <w:rPr>
                <w:rFonts w:hint="eastAsia" w:ascii="宋体" w:hAnsi="宋体"/>
                <w:sz w:val="21"/>
                <w:szCs w:val="21"/>
                <w:highlight w:val="none"/>
              </w:rPr>
              <w:t>单位名称</w:t>
            </w:r>
          </w:p>
        </w:tc>
        <w:tc>
          <w:tcPr>
            <w:tcW w:w="1767" w:type="dxa"/>
            <w:vAlign w:val="center"/>
          </w:tcPr>
          <w:p>
            <w:pPr>
              <w:tabs>
                <w:tab w:val="right" w:pos="4723"/>
                <w:tab w:val="right" w:pos="7139"/>
              </w:tabs>
              <w:ind w:left="-107" w:leftChars="-51" w:right="-105" w:rightChars="-50"/>
              <w:jc w:val="center"/>
              <w:outlineLvl w:val="0"/>
              <w:rPr>
                <w:rFonts w:ascii="宋体" w:hAnsi="宋体"/>
                <w:sz w:val="21"/>
                <w:szCs w:val="21"/>
                <w:highlight w:val="none"/>
              </w:rPr>
            </w:pPr>
            <w:r>
              <w:rPr>
                <w:rFonts w:hint="eastAsia" w:ascii="宋体" w:hAnsi="宋体"/>
                <w:sz w:val="21"/>
                <w:szCs w:val="21"/>
                <w:highlight w:val="none"/>
              </w:rPr>
              <w:t>账面余额</w:t>
            </w:r>
          </w:p>
        </w:tc>
        <w:tc>
          <w:tcPr>
            <w:tcW w:w="2267" w:type="dxa"/>
            <w:vAlign w:val="center"/>
          </w:tcPr>
          <w:p>
            <w:pPr>
              <w:tabs>
                <w:tab w:val="right" w:pos="4723"/>
                <w:tab w:val="right" w:pos="7139"/>
              </w:tabs>
              <w:ind w:left="-107" w:leftChars="-51" w:right="-105" w:rightChars="-50"/>
              <w:jc w:val="center"/>
              <w:outlineLvl w:val="0"/>
              <w:rPr>
                <w:rFonts w:ascii="宋体" w:hAnsi="宋体"/>
                <w:sz w:val="21"/>
                <w:szCs w:val="21"/>
                <w:highlight w:val="none"/>
              </w:rPr>
            </w:pPr>
            <w:r>
              <w:rPr>
                <w:rFonts w:hint="eastAsia" w:ascii="宋体" w:hAnsi="宋体"/>
                <w:sz w:val="21"/>
                <w:szCs w:val="21"/>
                <w:highlight w:val="none"/>
              </w:rPr>
              <w:t>占应收账款余额</w:t>
            </w:r>
          </w:p>
          <w:p>
            <w:pPr>
              <w:tabs>
                <w:tab w:val="right" w:pos="4723"/>
                <w:tab w:val="right" w:pos="7139"/>
              </w:tabs>
              <w:ind w:left="-107" w:leftChars="-51" w:right="-105" w:rightChars="-50"/>
              <w:jc w:val="center"/>
              <w:outlineLvl w:val="0"/>
              <w:rPr>
                <w:rFonts w:ascii="宋体" w:hAnsi="宋体"/>
                <w:sz w:val="21"/>
                <w:szCs w:val="21"/>
                <w:highlight w:val="none"/>
              </w:rPr>
            </w:pPr>
            <w:r>
              <w:rPr>
                <w:rFonts w:hint="eastAsia" w:ascii="宋体" w:hAnsi="宋体"/>
                <w:sz w:val="21"/>
                <w:szCs w:val="21"/>
                <w:highlight w:val="none"/>
              </w:rPr>
              <w:t>的比例(%)</w:t>
            </w:r>
          </w:p>
        </w:tc>
        <w:tc>
          <w:tcPr>
            <w:tcW w:w="2066" w:type="dxa"/>
            <w:vAlign w:val="center"/>
          </w:tcPr>
          <w:p>
            <w:pPr>
              <w:tabs>
                <w:tab w:val="right" w:pos="4723"/>
                <w:tab w:val="right" w:pos="7139"/>
              </w:tabs>
              <w:ind w:left="-107" w:leftChars="-51" w:right="-105" w:rightChars="-50"/>
              <w:jc w:val="center"/>
              <w:outlineLvl w:val="0"/>
              <w:rPr>
                <w:rFonts w:ascii="宋体" w:hAnsi="宋体"/>
                <w:sz w:val="21"/>
                <w:szCs w:val="21"/>
                <w:highlight w:val="none"/>
              </w:rPr>
            </w:pPr>
            <w:r>
              <w:rPr>
                <w:rFonts w:hint="eastAsia" w:ascii="宋体" w:hAnsi="宋体"/>
                <w:sz w:val="21"/>
                <w:szCs w:val="21"/>
                <w:highlight w:val="none"/>
              </w:rPr>
              <w:t>坏账准备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0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德华兔宝宝进出口有限公司</w:t>
            </w:r>
          </w:p>
        </w:tc>
        <w:tc>
          <w:tcPr>
            <w:tcW w:w="1767" w:type="dxa"/>
            <w:vAlign w:val="top"/>
          </w:tcPr>
          <w:p>
            <w:pPr>
              <w:tabs>
                <w:tab w:val="right" w:pos="4723"/>
                <w:tab w:val="right" w:pos="7139"/>
              </w:tabs>
              <w:spacing w:line="360" w:lineRule="auto"/>
              <w:jc w:val="right"/>
              <w:outlineLvl w:val="0"/>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9,687,175.26</w:t>
            </w:r>
          </w:p>
        </w:tc>
        <w:tc>
          <w:tcPr>
            <w:tcW w:w="2267" w:type="dxa"/>
            <w:vAlign w:val="top"/>
          </w:tcPr>
          <w:p>
            <w:pPr>
              <w:tabs>
                <w:tab w:val="right" w:pos="4723"/>
                <w:tab w:val="right" w:pos="7139"/>
              </w:tabs>
              <w:spacing w:line="360" w:lineRule="auto"/>
              <w:jc w:val="center"/>
              <w:outlineLvl w:val="0"/>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22.46</w:t>
            </w:r>
          </w:p>
        </w:tc>
        <w:tc>
          <w:tcPr>
            <w:tcW w:w="2066" w:type="dxa"/>
            <w:vAlign w:val="top"/>
          </w:tcPr>
          <w:p>
            <w:pPr>
              <w:tabs>
                <w:tab w:val="right" w:pos="4723"/>
                <w:tab w:val="right" w:pos="7139"/>
              </w:tabs>
              <w:spacing w:line="360" w:lineRule="auto"/>
              <w:jc w:val="right"/>
              <w:outlineLvl w:val="0"/>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581,230.52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0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德华兔宝宝装饰材料销售有限公司</w:t>
            </w:r>
          </w:p>
        </w:tc>
        <w:tc>
          <w:tcPr>
            <w:tcW w:w="1767" w:type="dxa"/>
            <w:vAlign w:val="top"/>
          </w:tcPr>
          <w:p>
            <w:pPr>
              <w:tabs>
                <w:tab w:val="right" w:pos="4723"/>
                <w:tab w:val="right" w:pos="7139"/>
              </w:tabs>
              <w:spacing w:line="360" w:lineRule="auto"/>
              <w:jc w:val="right"/>
              <w:outlineLvl w:val="0"/>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8,000,000.00</w:t>
            </w:r>
          </w:p>
        </w:tc>
        <w:tc>
          <w:tcPr>
            <w:tcW w:w="2267" w:type="dxa"/>
            <w:vAlign w:val="top"/>
          </w:tcPr>
          <w:p>
            <w:pPr>
              <w:tabs>
                <w:tab w:val="right" w:pos="4723"/>
                <w:tab w:val="right" w:pos="7139"/>
              </w:tabs>
              <w:spacing w:line="360" w:lineRule="auto"/>
              <w:jc w:val="center"/>
              <w:outlineLvl w:val="0"/>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18.55</w:t>
            </w:r>
          </w:p>
        </w:tc>
        <w:tc>
          <w:tcPr>
            <w:tcW w:w="2066" w:type="dxa"/>
            <w:vAlign w:val="top"/>
          </w:tcPr>
          <w:p>
            <w:pPr>
              <w:tabs>
                <w:tab w:val="right" w:pos="4723"/>
                <w:tab w:val="right" w:pos="7139"/>
              </w:tabs>
              <w:spacing w:line="360" w:lineRule="auto"/>
              <w:jc w:val="right"/>
              <w:outlineLvl w:val="0"/>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480,000.00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00" w:type="dxa"/>
            <w:vAlign w:val="center"/>
          </w:tcPr>
          <w:p>
            <w:pPr>
              <w:keepNext w:val="0"/>
              <w:keepLines w:val="0"/>
              <w:widowControl/>
              <w:suppressLineNumbers w:val="0"/>
              <w:jc w:val="left"/>
              <w:textAlignment w:val="center"/>
              <w:rPr>
                <w:rFonts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浙江国联地板有限公司</w:t>
            </w:r>
          </w:p>
        </w:tc>
        <w:tc>
          <w:tcPr>
            <w:tcW w:w="1767" w:type="dxa"/>
            <w:vAlign w:val="center"/>
          </w:tcPr>
          <w:p>
            <w:pPr>
              <w:tabs>
                <w:tab w:val="right" w:pos="4723"/>
                <w:tab w:val="right" w:pos="7139"/>
              </w:tabs>
              <w:spacing w:line="360" w:lineRule="auto"/>
              <w:jc w:val="right"/>
              <w:outlineLvl w:val="0"/>
              <w:rPr>
                <w:rFonts w:hint="eastAsia" w:ascii="宋体" w:hAnsi="宋体"/>
                <w:sz w:val="21"/>
                <w:szCs w:val="21"/>
                <w:highlight w:val="none"/>
                <w:lang w:val="en-US" w:eastAsia="zh-CN"/>
              </w:rPr>
            </w:pPr>
            <w:r>
              <w:rPr>
                <w:rFonts w:hint="eastAsia" w:ascii="宋体" w:hAnsi="宋体"/>
                <w:sz w:val="21"/>
                <w:szCs w:val="21"/>
                <w:highlight w:val="none"/>
                <w:lang w:val="en-US" w:eastAsia="zh-CN"/>
              </w:rPr>
              <w:t>3,500,058.66</w:t>
            </w:r>
          </w:p>
        </w:tc>
        <w:tc>
          <w:tcPr>
            <w:tcW w:w="2267" w:type="dxa"/>
            <w:vAlign w:val="top"/>
          </w:tcPr>
          <w:p>
            <w:pPr>
              <w:tabs>
                <w:tab w:val="right" w:pos="4723"/>
                <w:tab w:val="right" w:pos="7139"/>
              </w:tabs>
              <w:spacing w:line="360" w:lineRule="auto"/>
              <w:jc w:val="center"/>
              <w:outlineLvl w:val="0"/>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8.12</w:t>
            </w:r>
          </w:p>
        </w:tc>
        <w:tc>
          <w:tcPr>
            <w:tcW w:w="2066" w:type="dxa"/>
            <w:vAlign w:val="top"/>
          </w:tcPr>
          <w:p>
            <w:pPr>
              <w:tabs>
                <w:tab w:val="right" w:pos="4723"/>
                <w:tab w:val="right" w:pos="7139"/>
              </w:tabs>
              <w:spacing w:line="360" w:lineRule="auto"/>
              <w:jc w:val="right"/>
              <w:outlineLvl w:val="0"/>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210,003.52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00" w:type="dxa"/>
            <w:vAlign w:val="center"/>
          </w:tcPr>
          <w:p>
            <w:pPr>
              <w:keepNext w:val="0"/>
              <w:keepLines w:val="0"/>
              <w:widowControl/>
              <w:suppressLineNumbers w:val="0"/>
              <w:jc w:val="left"/>
              <w:textAlignment w:val="center"/>
              <w:rPr>
                <w:rFonts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张家港市顺翔木业有限公司</w:t>
            </w:r>
          </w:p>
        </w:tc>
        <w:tc>
          <w:tcPr>
            <w:tcW w:w="1767" w:type="dxa"/>
            <w:vAlign w:val="center"/>
          </w:tcPr>
          <w:p>
            <w:pPr>
              <w:tabs>
                <w:tab w:val="right" w:pos="4723"/>
                <w:tab w:val="right" w:pos="7139"/>
              </w:tabs>
              <w:spacing w:line="360" w:lineRule="auto"/>
              <w:jc w:val="right"/>
              <w:outlineLvl w:val="0"/>
              <w:rPr>
                <w:rFonts w:hint="eastAsia" w:ascii="宋体" w:hAnsi="宋体"/>
                <w:sz w:val="21"/>
                <w:szCs w:val="21"/>
                <w:highlight w:val="none"/>
                <w:lang w:val="en-US" w:eastAsia="zh-CN"/>
              </w:rPr>
            </w:pPr>
            <w:r>
              <w:rPr>
                <w:rFonts w:hint="eastAsia" w:ascii="宋体" w:hAnsi="宋体"/>
                <w:sz w:val="21"/>
                <w:szCs w:val="21"/>
                <w:highlight w:val="none"/>
                <w:lang w:val="en-US" w:eastAsia="zh-CN"/>
              </w:rPr>
              <w:t>3,242,496.5</w:t>
            </w:r>
          </w:p>
        </w:tc>
        <w:tc>
          <w:tcPr>
            <w:tcW w:w="2267" w:type="dxa"/>
            <w:vAlign w:val="top"/>
          </w:tcPr>
          <w:p>
            <w:pPr>
              <w:tabs>
                <w:tab w:val="right" w:pos="4723"/>
                <w:tab w:val="right" w:pos="7139"/>
              </w:tabs>
              <w:spacing w:line="360" w:lineRule="auto"/>
              <w:jc w:val="center"/>
              <w:outlineLvl w:val="0"/>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7.52</w:t>
            </w:r>
          </w:p>
        </w:tc>
        <w:tc>
          <w:tcPr>
            <w:tcW w:w="2066" w:type="dxa"/>
            <w:vAlign w:val="top"/>
          </w:tcPr>
          <w:p>
            <w:pPr>
              <w:tabs>
                <w:tab w:val="right" w:pos="4723"/>
                <w:tab w:val="right" w:pos="7139"/>
              </w:tabs>
              <w:spacing w:line="360" w:lineRule="auto"/>
              <w:jc w:val="right"/>
              <w:outlineLvl w:val="0"/>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230,668.31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00" w:type="dxa"/>
            <w:vAlign w:val="center"/>
          </w:tcPr>
          <w:p>
            <w:pPr>
              <w:keepNext w:val="0"/>
              <w:keepLines w:val="0"/>
              <w:widowControl/>
              <w:suppressLineNumbers w:val="0"/>
              <w:jc w:val="left"/>
              <w:textAlignment w:val="center"/>
              <w:rPr>
                <w:rFonts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 xml:space="preserve"> GAMMA TRADING S. R. L.</w:t>
            </w:r>
          </w:p>
        </w:tc>
        <w:tc>
          <w:tcPr>
            <w:tcW w:w="1767" w:type="dxa"/>
            <w:vAlign w:val="center"/>
          </w:tcPr>
          <w:p>
            <w:pPr>
              <w:tabs>
                <w:tab w:val="right" w:pos="4723"/>
                <w:tab w:val="right" w:pos="7139"/>
              </w:tabs>
              <w:spacing w:line="360" w:lineRule="auto"/>
              <w:jc w:val="right"/>
              <w:outlineLvl w:val="0"/>
              <w:rPr>
                <w:rFonts w:hint="eastAsia" w:ascii="宋体" w:hAnsi="宋体"/>
                <w:sz w:val="21"/>
                <w:szCs w:val="21"/>
                <w:highlight w:val="none"/>
                <w:lang w:val="en-US" w:eastAsia="zh-CN"/>
              </w:rPr>
            </w:pPr>
            <w:r>
              <w:rPr>
                <w:rFonts w:hint="eastAsia" w:ascii="宋体" w:hAnsi="宋体"/>
                <w:sz w:val="21"/>
                <w:szCs w:val="21"/>
                <w:highlight w:val="none"/>
                <w:lang w:val="en-US" w:eastAsia="zh-CN"/>
              </w:rPr>
              <w:t>2,465,645.18</w:t>
            </w:r>
          </w:p>
        </w:tc>
        <w:tc>
          <w:tcPr>
            <w:tcW w:w="2267" w:type="dxa"/>
            <w:vAlign w:val="top"/>
          </w:tcPr>
          <w:p>
            <w:pPr>
              <w:tabs>
                <w:tab w:val="right" w:pos="4723"/>
                <w:tab w:val="right" w:pos="7139"/>
              </w:tabs>
              <w:spacing w:line="360" w:lineRule="auto"/>
              <w:jc w:val="center"/>
              <w:outlineLvl w:val="0"/>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5.72</w:t>
            </w:r>
          </w:p>
        </w:tc>
        <w:tc>
          <w:tcPr>
            <w:tcW w:w="2066" w:type="dxa"/>
            <w:vAlign w:val="top"/>
          </w:tcPr>
          <w:p>
            <w:pPr>
              <w:tabs>
                <w:tab w:val="right" w:pos="4723"/>
                <w:tab w:val="right" w:pos="7139"/>
              </w:tabs>
              <w:spacing w:line="360" w:lineRule="auto"/>
              <w:jc w:val="right"/>
              <w:outlineLvl w:val="0"/>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147,938.71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00" w:type="dxa"/>
            <w:vAlign w:val="top"/>
          </w:tcPr>
          <w:p>
            <w:pPr>
              <w:tabs>
                <w:tab w:val="right" w:pos="4723"/>
                <w:tab w:val="right" w:pos="7139"/>
              </w:tabs>
              <w:spacing w:line="360" w:lineRule="auto"/>
              <w:ind w:firstLine="210" w:firstLineChars="100"/>
              <w:outlineLvl w:val="0"/>
              <w:rPr>
                <w:rFonts w:ascii="宋体" w:hAnsi="宋体"/>
                <w:sz w:val="21"/>
                <w:szCs w:val="21"/>
                <w:highlight w:val="none"/>
              </w:rPr>
            </w:pPr>
            <w:r>
              <w:rPr>
                <w:rFonts w:hint="eastAsia" w:ascii="宋体" w:hAnsi="宋体"/>
                <w:sz w:val="21"/>
                <w:szCs w:val="21"/>
                <w:highlight w:val="none"/>
              </w:rPr>
              <w:t>小  计</w:t>
            </w:r>
          </w:p>
        </w:tc>
        <w:tc>
          <w:tcPr>
            <w:tcW w:w="1767" w:type="dxa"/>
            <w:vAlign w:val="top"/>
          </w:tcPr>
          <w:p>
            <w:pPr>
              <w:tabs>
                <w:tab w:val="right" w:pos="4723"/>
                <w:tab w:val="right" w:pos="7139"/>
              </w:tabs>
              <w:spacing w:line="360" w:lineRule="auto"/>
              <w:jc w:val="right"/>
              <w:outlineLvl w:val="0"/>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26,895,375.60</w:t>
            </w:r>
          </w:p>
        </w:tc>
        <w:tc>
          <w:tcPr>
            <w:tcW w:w="2267" w:type="dxa"/>
            <w:vAlign w:val="top"/>
          </w:tcPr>
          <w:p>
            <w:pPr>
              <w:tabs>
                <w:tab w:val="right" w:pos="4723"/>
                <w:tab w:val="right" w:pos="7139"/>
              </w:tabs>
              <w:spacing w:line="360" w:lineRule="auto"/>
              <w:jc w:val="center"/>
              <w:outlineLvl w:val="0"/>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62.36</w:t>
            </w:r>
          </w:p>
        </w:tc>
        <w:tc>
          <w:tcPr>
            <w:tcW w:w="2066" w:type="dxa"/>
            <w:vAlign w:val="top"/>
          </w:tcPr>
          <w:p>
            <w:pPr>
              <w:tabs>
                <w:tab w:val="right" w:pos="4723"/>
                <w:tab w:val="right" w:pos="7139"/>
              </w:tabs>
              <w:spacing w:line="360" w:lineRule="auto"/>
              <w:jc w:val="right"/>
              <w:outlineLvl w:val="0"/>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1,649,841.06</w:t>
            </w:r>
          </w:p>
        </w:tc>
      </w:tr>
    </w:tbl>
    <w:p>
      <w:pPr>
        <w:spacing w:line="360" w:lineRule="auto"/>
        <w:ind w:firstLine="420"/>
        <w:outlineLvl w:val="2"/>
        <w:rPr>
          <w:rFonts w:ascii="宋体" w:hAnsi="宋体"/>
          <w:sz w:val="21"/>
          <w:szCs w:val="21"/>
          <w:highlight w:val="none"/>
        </w:rPr>
      </w:pPr>
      <w:r>
        <w:rPr>
          <w:rFonts w:hint="eastAsia" w:ascii="宋体" w:hAnsi="宋体"/>
          <w:sz w:val="21"/>
          <w:szCs w:val="21"/>
          <w:highlight w:val="none"/>
        </w:rPr>
        <w:t>2. 其他应收款</w:t>
      </w:r>
    </w:p>
    <w:p>
      <w:pPr>
        <w:tabs>
          <w:tab w:val="right" w:pos="7740"/>
        </w:tabs>
        <w:spacing w:line="360" w:lineRule="auto"/>
        <w:ind w:firstLine="420" w:firstLineChars="200"/>
        <w:rPr>
          <w:rFonts w:ascii="宋体" w:hAnsi="宋体"/>
          <w:sz w:val="21"/>
          <w:szCs w:val="21"/>
          <w:highlight w:val="none"/>
        </w:rPr>
      </w:pPr>
      <w:r>
        <w:rPr>
          <w:rFonts w:hint="eastAsia" w:ascii="宋体" w:hAnsi="宋体"/>
          <w:sz w:val="21"/>
          <w:szCs w:val="21"/>
          <w:highlight w:val="none"/>
        </w:rPr>
        <w:t>(1) 明细情况</w:t>
      </w:r>
    </w:p>
    <w:p>
      <w:pPr>
        <w:tabs>
          <w:tab w:val="right" w:pos="7740"/>
        </w:tabs>
        <w:spacing w:line="360" w:lineRule="auto"/>
        <w:ind w:firstLine="420" w:firstLineChars="200"/>
        <w:rPr>
          <w:rFonts w:ascii="宋体" w:hAnsi="宋体"/>
          <w:sz w:val="21"/>
          <w:szCs w:val="21"/>
          <w:highlight w:val="none"/>
        </w:rPr>
      </w:pPr>
      <w:r>
        <w:rPr>
          <w:rFonts w:hint="eastAsia" w:ascii="宋体" w:hAnsi="宋体"/>
          <w:sz w:val="21"/>
          <w:szCs w:val="21"/>
          <w:highlight w:val="none"/>
        </w:rPr>
        <w:t>1) 类别明细情况</w:t>
      </w:r>
    </w:p>
    <w:tbl>
      <w:tblPr>
        <w:tblStyle w:val="12"/>
        <w:tblW w:w="97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4"/>
        <w:gridCol w:w="1789"/>
        <w:gridCol w:w="1066"/>
        <w:gridCol w:w="1267"/>
        <w:gridCol w:w="130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564" w:type="dxa"/>
            <w:vMerge w:val="restart"/>
            <w:vAlign w:val="center"/>
          </w:tcPr>
          <w:p>
            <w:pPr>
              <w:tabs>
                <w:tab w:val="right" w:pos="7740"/>
              </w:tabs>
              <w:ind w:firstLine="180" w:firstLineChars="100"/>
              <w:rPr>
                <w:rFonts w:ascii="宋体" w:hAnsi="宋体"/>
                <w:sz w:val="21"/>
                <w:szCs w:val="21"/>
                <w:highlight w:val="none"/>
              </w:rPr>
            </w:pPr>
            <w:r>
              <w:rPr>
                <w:rFonts w:hint="eastAsia" w:ascii="宋体" w:hAnsi="宋体"/>
                <w:sz w:val="21"/>
                <w:szCs w:val="21"/>
                <w:highlight w:val="none"/>
              </w:rPr>
              <w:t>种  类</w:t>
            </w:r>
          </w:p>
        </w:tc>
        <w:tc>
          <w:tcPr>
            <w:tcW w:w="7139" w:type="dxa"/>
            <w:gridSpan w:val="5"/>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期末数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564" w:type="dxa"/>
            <w:vMerge w:val="continue"/>
            <w:vAlign w:val="center"/>
          </w:tcPr>
          <w:p>
            <w:pPr>
              <w:tabs>
                <w:tab w:val="right" w:pos="7740"/>
              </w:tabs>
              <w:ind w:firstLine="180" w:firstLineChars="100"/>
              <w:rPr>
                <w:rFonts w:ascii="宋体" w:hAnsi="宋体"/>
                <w:sz w:val="21"/>
                <w:szCs w:val="21"/>
                <w:highlight w:val="none"/>
              </w:rPr>
            </w:pPr>
          </w:p>
        </w:tc>
        <w:tc>
          <w:tcPr>
            <w:tcW w:w="2855" w:type="dxa"/>
            <w:gridSpan w:val="2"/>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账面余额</w:t>
            </w:r>
          </w:p>
        </w:tc>
        <w:tc>
          <w:tcPr>
            <w:tcW w:w="2567" w:type="dxa"/>
            <w:gridSpan w:val="2"/>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坏账准备</w:t>
            </w:r>
          </w:p>
        </w:tc>
        <w:tc>
          <w:tcPr>
            <w:tcW w:w="1717" w:type="dxa"/>
            <w:vMerge w:val="restart"/>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账面价值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564" w:type="dxa"/>
            <w:vMerge w:val="continue"/>
            <w:vAlign w:val="center"/>
          </w:tcPr>
          <w:p>
            <w:pPr>
              <w:tabs>
                <w:tab w:val="right" w:pos="7740"/>
              </w:tabs>
              <w:ind w:firstLine="180" w:firstLineChars="100"/>
              <w:rPr>
                <w:rFonts w:ascii="宋体" w:hAnsi="宋体"/>
                <w:sz w:val="21"/>
                <w:szCs w:val="21"/>
                <w:highlight w:val="none"/>
              </w:rPr>
            </w:pPr>
          </w:p>
        </w:tc>
        <w:tc>
          <w:tcPr>
            <w:tcW w:w="1789" w:type="dxa"/>
            <w:vAlign w:val="center"/>
          </w:tcPr>
          <w:p>
            <w:pPr>
              <w:tabs>
                <w:tab w:val="right" w:pos="7740"/>
              </w:tabs>
              <w:ind w:left="-107" w:leftChars="-51" w:right="-126" w:rightChars="-60"/>
              <w:jc w:val="center"/>
              <w:rPr>
                <w:rFonts w:ascii="宋体" w:hAnsi="宋体"/>
                <w:sz w:val="21"/>
                <w:szCs w:val="21"/>
                <w:highlight w:val="none"/>
              </w:rPr>
            </w:pPr>
            <w:r>
              <w:rPr>
                <w:rFonts w:hint="eastAsia" w:ascii="宋体" w:hAnsi="宋体"/>
                <w:sz w:val="21"/>
                <w:szCs w:val="21"/>
                <w:highlight w:val="none"/>
              </w:rPr>
              <w:t>金额</w:t>
            </w:r>
          </w:p>
        </w:tc>
        <w:tc>
          <w:tcPr>
            <w:tcW w:w="1066" w:type="dxa"/>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比例(%)</w:t>
            </w:r>
          </w:p>
        </w:tc>
        <w:tc>
          <w:tcPr>
            <w:tcW w:w="1267" w:type="dxa"/>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金额</w:t>
            </w:r>
          </w:p>
        </w:tc>
        <w:tc>
          <w:tcPr>
            <w:tcW w:w="1300" w:type="dxa"/>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计提比例(%)</w:t>
            </w:r>
          </w:p>
        </w:tc>
        <w:tc>
          <w:tcPr>
            <w:tcW w:w="1717" w:type="dxa"/>
            <w:vMerge w:val="continue"/>
            <w:vAlign w:val="top"/>
          </w:tcPr>
          <w:p>
            <w:pPr>
              <w:tabs>
                <w:tab w:val="right" w:pos="7740"/>
              </w:tabs>
              <w:ind w:left="-107" w:leftChars="-51" w:right="-107" w:rightChars="-51"/>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64" w:type="dxa"/>
            <w:vAlign w:val="center"/>
          </w:tcPr>
          <w:p>
            <w:pPr>
              <w:tabs>
                <w:tab w:val="right" w:pos="7740"/>
              </w:tabs>
              <w:ind w:left="-2" w:leftChars="-1" w:firstLine="1"/>
              <w:jc w:val="left"/>
              <w:rPr>
                <w:rFonts w:ascii="宋体" w:hAnsi="宋体"/>
                <w:sz w:val="21"/>
                <w:szCs w:val="21"/>
                <w:highlight w:val="none"/>
              </w:rPr>
            </w:pPr>
            <w:r>
              <w:rPr>
                <w:rFonts w:hint="eastAsia" w:ascii="宋体" w:hAnsi="宋体"/>
                <w:sz w:val="21"/>
                <w:szCs w:val="21"/>
                <w:highlight w:val="none"/>
              </w:rPr>
              <w:t>单项金额重大并单项计提坏账准备</w:t>
            </w:r>
          </w:p>
        </w:tc>
        <w:tc>
          <w:tcPr>
            <w:tcW w:w="1789" w:type="dxa"/>
            <w:vAlign w:val="center"/>
          </w:tcPr>
          <w:p>
            <w:pPr>
              <w:tabs>
                <w:tab w:val="right" w:pos="7740"/>
              </w:tabs>
              <w:ind w:left="-1" w:leftChars="-33" w:hanging="68" w:hangingChars="38"/>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111,000,000.00</w:t>
            </w:r>
          </w:p>
        </w:tc>
        <w:tc>
          <w:tcPr>
            <w:tcW w:w="1066" w:type="dxa"/>
            <w:vAlign w:val="center"/>
          </w:tcPr>
          <w:p>
            <w:pPr>
              <w:tabs>
                <w:tab w:val="right" w:pos="7740"/>
              </w:tabs>
              <w:ind w:left="-1" w:leftChars="-33" w:hanging="68" w:hangingChars="38"/>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99.40</w:t>
            </w:r>
          </w:p>
        </w:tc>
        <w:tc>
          <w:tcPr>
            <w:tcW w:w="1267" w:type="dxa"/>
            <w:vAlign w:val="center"/>
          </w:tcPr>
          <w:p>
            <w:pPr>
              <w:tabs>
                <w:tab w:val="right" w:pos="7740"/>
              </w:tabs>
              <w:ind w:left="-1" w:leftChars="-33" w:hanging="68" w:hangingChars="38"/>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0.00</w:t>
            </w:r>
          </w:p>
        </w:tc>
        <w:tc>
          <w:tcPr>
            <w:tcW w:w="1300" w:type="dxa"/>
            <w:vAlign w:val="center"/>
          </w:tcPr>
          <w:p>
            <w:pPr>
              <w:tabs>
                <w:tab w:val="right" w:pos="7740"/>
              </w:tabs>
              <w:ind w:left="-1" w:leftChars="-33" w:hanging="68" w:hangingChars="38"/>
              <w:jc w:val="right"/>
              <w:rPr>
                <w:rFonts w:ascii="宋体" w:hAnsi="宋体"/>
                <w:sz w:val="21"/>
                <w:szCs w:val="21"/>
                <w:highlight w:val="none"/>
              </w:rPr>
            </w:pPr>
          </w:p>
        </w:tc>
        <w:tc>
          <w:tcPr>
            <w:tcW w:w="1717" w:type="dxa"/>
            <w:vAlign w:val="center"/>
          </w:tcPr>
          <w:p>
            <w:pPr>
              <w:tabs>
                <w:tab w:val="right" w:pos="7740"/>
              </w:tabs>
              <w:ind w:left="-1" w:leftChars="-33" w:hanging="68" w:hangingChars="38"/>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111,000,000.00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64" w:type="dxa"/>
            <w:vAlign w:val="center"/>
          </w:tcPr>
          <w:p>
            <w:pPr>
              <w:tabs>
                <w:tab w:val="right" w:pos="7740"/>
              </w:tabs>
              <w:ind w:left="-2" w:leftChars="-1" w:firstLine="1"/>
              <w:jc w:val="left"/>
              <w:rPr>
                <w:rFonts w:ascii="宋体" w:hAnsi="宋体"/>
                <w:sz w:val="21"/>
                <w:szCs w:val="21"/>
                <w:highlight w:val="none"/>
              </w:rPr>
            </w:pPr>
            <w:r>
              <w:rPr>
                <w:rFonts w:hint="eastAsia" w:ascii="宋体" w:hAnsi="宋体"/>
                <w:sz w:val="21"/>
                <w:szCs w:val="21"/>
                <w:highlight w:val="none"/>
              </w:rPr>
              <w:t>按信用风险特征组合计提坏账准备</w:t>
            </w:r>
          </w:p>
        </w:tc>
        <w:tc>
          <w:tcPr>
            <w:tcW w:w="1789" w:type="dxa"/>
            <w:vAlign w:val="center"/>
          </w:tcPr>
          <w:p>
            <w:pPr>
              <w:tabs>
                <w:tab w:val="right" w:pos="7740"/>
              </w:tabs>
              <w:ind w:left="-1" w:leftChars="-33" w:hanging="68" w:hangingChars="38"/>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664,988.80</w:t>
            </w:r>
          </w:p>
        </w:tc>
        <w:tc>
          <w:tcPr>
            <w:tcW w:w="1066" w:type="dxa"/>
            <w:vAlign w:val="center"/>
          </w:tcPr>
          <w:p>
            <w:pPr>
              <w:tabs>
                <w:tab w:val="right" w:pos="7740"/>
              </w:tabs>
              <w:ind w:left="-1" w:leftChars="-33" w:hanging="68" w:hangingChars="38"/>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0.60</w:t>
            </w:r>
          </w:p>
        </w:tc>
        <w:tc>
          <w:tcPr>
            <w:tcW w:w="1267" w:type="dxa"/>
            <w:vAlign w:val="center"/>
          </w:tcPr>
          <w:p>
            <w:pPr>
              <w:tabs>
                <w:tab w:val="right" w:pos="7740"/>
              </w:tabs>
              <w:ind w:left="-1" w:leftChars="-33" w:hanging="68" w:hangingChars="38"/>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97,875.33</w:t>
            </w:r>
          </w:p>
        </w:tc>
        <w:tc>
          <w:tcPr>
            <w:tcW w:w="1300" w:type="dxa"/>
            <w:vAlign w:val="center"/>
          </w:tcPr>
          <w:p>
            <w:pPr>
              <w:tabs>
                <w:tab w:val="right" w:pos="7740"/>
              </w:tabs>
              <w:ind w:left="-1" w:leftChars="-33" w:hanging="68" w:hangingChars="38"/>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14.72</w:t>
            </w:r>
          </w:p>
        </w:tc>
        <w:tc>
          <w:tcPr>
            <w:tcW w:w="1717" w:type="dxa"/>
            <w:vAlign w:val="center"/>
          </w:tcPr>
          <w:p>
            <w:pPr>
              <w:tabs>
                <w:tab w:val="right" w:pos="7740"/>
              </w:tabs>
              <w:ind w:left="-1" w:leftChars="-33" w:hanging="68" w:hangingChars="38"/>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567,113.47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64" w:type="dxa"/>
            <w:vAlign w:val="center"/>
          </w:tcPr>
          <w:p>
            <w:pPr>
              <w:tabs>
                <w:tab w:val="right" w:pos="7740"/>
              </w:tabs>
              <w:ind w:firstLine="180" w:firstLineChars="100"/>
              <w:rPr>
                <w:rFonts w:ascii="宋体" w:hAnsi="宋体"/>
                <w:sz w:val="21"/>
                <w:szCs w:val="21"/>
                <w:highlight w:val="none"/>
              </w:rPr>
            </w:pPr>
            <w:r>
              <w:rPr>
                <w:rFonts w:hint="eastAsia" w:ascii="宋体" w:hAnsi="宋体"/>
                <w:sz w:val="21"/>
                <w:szCs w:val="21"/>
                <w:highlight w:val="none"/>
              </w:rPr>
              <w:t>合  计</w:t>
            </w:r>
          </w:p>
        </w:tc>
        <w:tc>
          <w:tcPr>
            <w:tcW w:w="1789" w:type="dxa"/>
            <w:vAlign w:val="center"/>
          </w:tcPr>
          <w:p>
            <w:pPr>
              <w:tabs>
                <w:tab w:val="right" w:pos="7740"/>
              </w:tabs>
              <w:ind w:left="-1" w:leftChars="-33" w:hanging="68" w:hangingChars="38"/>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111,664,988.80</w:t>
            </w:r>
          </w:p>
        </w:tc>
        <w:tc>
          <w:tcPr>
            <w:tcW w:w="1066" w:type="dxa"/>
            <w:vAlign w:val="center"/>
          </w:tcPr>
          <w:p>
            <w:pPr>
              <w:tabs>
                <w:tab w:val="right" w:pos="7740"/>
              </w:tabs>
              <w:ind w:left="-1" w:leftChars="-33" w:hanging="68" w:hangingChars="38"/>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100.00</w:t>
            </w:r>
          </w:p>
        </w:tc>
        <w:tc>
          <w:tcPr>
            <w:tcW w:w="1267" w:type="dxa"/>
            <w:vAlign w:val="center"/>
          </w:tcPr>
          <w:p>
            <w:pPr>
              <w:tabs>
                <w:tab w:val="right" w:pos="7740"/>
              </w:tabs>
              <w:ind w:left="-1" w:leftChars="-33" w:hanging="68" w:hangingChars="38"/>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97,875.33</w:t>
            </w:r>
          </w:p>
        </w:tc>
        <w:tc>
          <w:tcPr>
            <w:tcW w:w="1300" w:type="dxa"/>
            <w:vAlign w:val="center"/>
          </w:tcPr>
          <w:p>
            <w:pPr>
              <w:tabs>
                <w:tab w:val="right" w:pos="7740"/>
              </w:tabs>
              <w:ind w:left="-1" w:leftChars="-33" w:hanging="68" w:hangingChars="38"/>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0.09</w:t>
            </w:r>
          </w:p>
        </w:tc>
        <w:tc>
          <w:tcPr>
            <w:tcW w:w="1717" w:type="dxa"/>
            <w:vAlign w:val="center"/>
          </w:tcPr>
          <w:p>
            <w:pPr>
              <w:tabs>
                <w:tab w:val="right" w:pos="7740"/>
              </w:tabs>
              <w:ind w:left="-1" w:leftChars="-33" w:hanging="68" w:hangingChars="38"/>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111,567,113.47</w:t>
            </w:r>
          </w:p>
        </w:tc>
      </w:tr>
    </w:tbl>
    <w:p>
      <w:pPr>
        <w:tabs>
          <w:tab w:val="right" w:pos="7740"/>
        </w:tabs>
        <w:spacing w:line="360" w:lineRule="auto"/>
        <w:ind w:firstLine="420" w:firstLineChars="200"/>
        <w:rPr>
          <w:rFonts w:ascii="宋体" w:hAnsi="宋体"/>
          <w:sz w:val="21"/>
          <w:szCs w:val="21"/>
          <w:highlight w:val="none"/>
        </w:rPr>
      </w:pPr>
      <w:r>
        <w:rPr>
          <w:rFonts w:hint="eastAsia" w:ascii="宋体" w:hAnsi="宋体"/>
          <w:sz w:val="21"/>
          <w:szCs w:val="21"/>
          <w:highlight w:val="none"/>
        </w:rPr>
        <w:t>(续上表)</w:t>
      </w:r>
    </w:p>
    <w:tbl>
      <w:tblPr>
        <w:tblStyle w:val="12"/>
        <w:tblW w:w="963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1"/>
        <w:gridCol w:w="1523"/>
        <w:gridCol w:w="1350"/>
        <w:gridCol w:w="1350"/>
        <w:gridCol w:w="1395"/>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461" w:type="dxa"/>
            <w:vMerge w:val="restart"/>
            <w:vAlign w:val="center"/>
          </w:tcPr>
          <w:p>
            <w:pPr>
              <w:tabs>
                <w:tab w:val="right" w:pos="7740"/>
              </w:tabs>
              <w:ind w:firstLine="180" w:firstLineChars="100"/>
              <w:rPr>
                <w:rFonts w:ascii="宋体" w:hAnsi="宋体"/>
                <w:sz w:val="21"/>
                <w:szCs w:val="21"/>
                <w:highlight w:val="none"/>
              </w:rPr>
            </w:pPr>
            <w:r>
              <w:rPr>
                <w:rFonts w:hint="eastAsia" w:ascii="宋体" w:hAnsi="宋体"/>
                <w:sz w:val="21"/>
                <w:szCs w:val="21"/>
                <w:highlight w:val="none"/>
              </w:rPr>
              <w:t>种  类</w:t>
            </w:r>
          </w:p>
        </w:tc>
        <w:tc>
          <w:tcPr>
            <w:tcW w:w="7172" w:type="dxa"/>
            <w:gridSpan w:val="5"/>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期初数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461" w:type="dxa"/>
            <w:vMerge w:val="continue"/>
            <w:vAlign w:val="center"/>
          </w:tcPr>
          <w:p>
            <w:pPr>
              <w:tabs>
                <w:tab w:val="right" w:pos="7740"/>
              </w:tabs>
              <w:ind w:firstLine="180" w:firstLineChars="100"/>
              <w:rPr>
                <w:rFonts w:ascii="宋体" w:hAnsi="宋体"/>
                <w:sz w:val="21"/>
                <w:szCs w:val="21"/>
                <w:highlight w:val="none"/>
              </w:rPr>
            </w:pPr>
          </w:p>
        </w:tc>
        <w:tc>
          <w:tcPr>
            <w:tcW w:w="2873" w:type="dxa"/>
            <w:gridSpan w:val="2"/>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账面余额</w:t>
            </w:r>
          </w:p>
        </w:tc>
        <w:tc>
          <w:tcPr>
            <w:tcW w:w="2745" w:type="dxa"/>
            <w:gridSpan w:val="2"/>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坏账准备</w:t>
            </w:r>
          </w:p>
        </w:tc>
        <w:tc>
          <w:tcPr>
            <w:tcW w:w="1554" w:type="dxa"/>
            <w:vMerge w:val="restart"/>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账面价值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461" w:type="dxa"/>
            <w:vMerge w:val="continue"/>
            <w:vAlign w:val="center"/>
          </w:tcPr>
          <w:p>
            <w:pPr>
              <w:tabs>
                <w:tab w:val="right" w:pos="7740"/>
              </w:tabs>
              <w:ind w:firstLine="180" w:firstLineChars="100"/>
              <w:rPr>
                <w:rFonts w:ascii="宋体" w:hAnsi="宋体"/>
                <w:sz w:val="21"/>
                <w:szCs w:val="21"/>
                <w:highlight w:val="none"/>
              </w:rPr>
            </w:pPr>
          </w:p>
        </w:tc>
        <w:tc>
          <w:tcPr>
            <w:tcW w:w="1523" w:type="dxa"/>
            <w:vAlign w:val="center"/>
          </w:tcPr>
          <w:p>
            <w:pPr>
              <w:tabs>
                <w:tab w:val="right" w:pos="7740"/>
              </w:tabs>
              <w:ind w:left="-107" w:leftChars="-51" w:right="-126" w:rightChars="-60"/>
              <w:jc w:val="center"/>
              <w:rPr>
                <w:rFonts w:ascii="宋体" w:hAnsi="宋体"/>
                <w:sz w:val="21"/>
                <w:szCs w:val="21"/>
                <w:highlight w:val="none"/>
              </w:rPr>
            </w:pPr>
            <w:r>
              <w:rPr>
                <w:rFonts w:hint="eastAsia" w:ascii="宋体" w:hAnsi="宋体"/>
                <w:sz w:val="21"/>
                <w:szCs w:val="21"/>
                <w:highlight w:val="none"/>
              </w:rPr>
              <w:t>金额</w:t>
            </w:r>
          </w:p>
        </w:tc>
        <w:tc>
          <w:tcPr>
            <w:tcW w:w="1350" w:type="dxa"/>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比例(%)</w:t>
            </w:r>
          </w:p>
        </w:tc>
        <w:tc>
          <w:tcPr>
            <w:tcW w:w="1350" w:type="dxa"/>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金额</w:t>
            </w:r>
          </w:p>
        </w:tc>
        <w:tc>
          <w:tcPr>
            <w:tcW w:w="1395" w:type="dxa"/>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计提比例(%)</w:t>
            </w:r>
          </w:p>
        </w:tc>
        <w:tc>
          <w:tcPr>
            <w:tcW w:w="1554" w:type="dxa"/>
            <w:vMerge w:val="continue"/>
            <w:vAlign w:val="top"/>
          </w:tcPr>
          <w:p>
            <w:pPr>
              <w:tabs>
                <w:tab w:val="right" w:pos="7740"/>
              </w:tabs>
              <w:ind w:left="-107" w:leftChars="-51" w:right="-107" w:rightChars="-51"/>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461" w:type="dxa"/>
            <w:vAlign w:val="center"/>
          </w:tcPr>
          <w:p>
            <w:pPr>
              <w:tabs>
                <w:tab w:val="right" w:pos="7740"/>
              </w:tabs>
              <w:ind w:left="-2" w:leftChars="-1" w:firstLine="1"/>
              <w:jc w:val="left"/>
              <w:rPr>
                <w:rFonts w:ascii="宋体" w:hAnsi="宋体"/>
                <w:sz w:val="21"/>
                <w:szCs w:val="21"/>
                <w:highlight w:val="none"/>
              </w:rPr>
            </w:pPr>
            <w:r>
              <w:rPr>
                <w:rFonts w:hint="eastAsia" w:ascii="宋体" w:hAnsi="宋体"/>
                <w:sz w:val="21"/>
                <w:szCs w:val="21"/>
                <w:highlight w:val="none"/>
              </w:rPr>
              <w:t>单项金额重大并单项计提坏账准备</w:t>
            </w:r>
          </w:p>
        </w:tc>
        <w:tc>
          <w:tcPr>
            <w:tcW w:w="1523" w:type="dxa"/>
            <w:vAlign w:val="center"/>
          </w:tcPr>
          <w:p>
            <w:pPr>
              <w:tabs>
                <w:tab w:val="right" w:pos="7740"/>
              </w:tabs>
              <w:ind w:left="-1" w:leftChars="-33" w:hanging="68" w:hangingChars="38"/>
              <w:jc w:val="right"/>
              <w:rPr>
                <w:rFonts w:ascii="宋体" w:hAnsi="宋体"/>
                <w:sz w:val="21"/>
                <w:szCs w:val="21"/>
                <w:highlight w:val="none"/>
              </w:rPr>
            </w:pPr>
          </w:p>
        </w:tc>
        <w:tc>
          <w:tcPr>
            <w:tcW w:w="1350" w:type="dxa"/>
            <w:vAlign w:val="center"/>
          </w:tcPr>
          <w:p>
            <w:pPr>
              <w:tabs>
                <w:tab w:val="right" w:pos="7740"/>
              </w:tabs>
              <w:ind w:left="-1" w:leftChars="-33" w:hanging="68" w:hangingChars="38"/>
              <w:jc w:val="right"/>
              <w:rPr>
                <w:rFonts w:ascii="宋体" w:hAnsi="宋体"/>
                <w:sz w:val="21"/>
                <w:szCs w:val="21"/>
                <w:highlight w:val="none"/>
              </w:rPr>
            </w:pPr>
          </w:p>
        </w:tc>
        <w:tc>
          <w:tcPr>
            <w:tcW w:w="1350" w:type="dxa"/>
            <w:vAlign w:val="center"/>
          </w:tcPr>
          <w:p>
            <w:pPr>
              <w:tabs>
                <w:tab w:val="right" w:pos="7740"/>
              </w:tabs>
              <w:ind w:left="-1" w:leftChars="-33" w:hanging="68" w:hangingChars="38"/>
              <w:jc w:val="right"/>
              <w:rPr>
                <w:rFonts w:ascii="宋体" w:hAnsi="宋体"/>
                <w:sz w:val="21"/>
                <w:szCs w:val="21"/>
                <w:highlight w:val="none"/>
              </w:rPr>
            </w:pPr>
          </w:p>
        </w:tc>
        <w:tc>
          <w:tcPr>
            <w:tcW w:w="1395" w:type="dxa"/>
            <w:vAlign w:val="center"/>
          </w:tcPr>
          <w:p>
            <w:pPr>
              <w:tabs>
                <w:tab w:val="right" w:pos="7740"/>
              </w:tabs>
              <w:ind w:left="-1" w:leftChars="-33" w:hanging="68" w:hangingChars="38"/>
              <w:jc w:val="right"/>
              <w:rPr>
                <w:rFonts w:ascii="宋体" w:hAnsi="宋体"/>
                <w:sz w:val="21"/>
                <w:szCs w:val="21"/>
                <w:highlight w:val="none"/>
              </w:rPr>
            </w:pPr>
          </w:p>
        </w:tc>
        <w:tc>
          <w:tcPr>
            <w:tcW w:w="1554" w:type="dxa"/>
            <w:vAlign w:val="center"/>
          </w:tcPr>
          <w:p>
            <w:pPr>
              <w:tabs>
                <w:tab w:val="right" w:pos="7740"/>
              </w:tabs>
              <w:ind w:left="-1" w:leftChars="-33" w:hanging="68" w:hangingChars="38"/>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461" w:type="dxa"/>
            <w:vAlign w:val="center"/>
          </w:tcPr>
          <w:p>
            <w:pPr>
              <w:tabs>
                <w:tab w:val="right" w:pos="7740"/>
              </w:tabs>
              <w:ind w:left="-2" w:leftChars="-1" w:firstLine="1"/>
              <w:jc w:val="left"/>
              <w:rPr>
                <w:rFonts w:ascii="宋体" w:hAnsi="宋体"/>
                <w:sz w:val="21"/>
                <w:szCs w:val="21"/>
                <w:highlight w:val="none"/>
              </w:rPr>
            </w:pPr>
            <w:r>
              <w:rPr>
                <w:rFonts w:hint="eastAsia" w:ascii="宋体" w:hAnsi="宋体"/>
                <w:sz w:val="21"/>
                <w:szCs w:val="21"/>
                <w:highlight w:val="none"/>
              </w:rPr>
              <w:t>按信用风险特征组合计提坏账准备</w:t>
            </w:r>
          </w:p>
        </w:tc>
        <w:tc>
          <w:tcPr>
            <w:tcW w:w="1523" w:type="dxa"/>
            <w:vAlign w:val="center"/>
          </w:tcPr>
          <w:p>
            <w:pPr>
              <w:tabs>
                <w:tab w:val="right" w:pos="7740"/>
              </w:tabs>
              <w:ind w:left="-1" w:leftChars="-33" w:hanging="68" w:hangingChars="38"/>
              <w:jc w:val="right"/>
              <w:rPr>
                <w:rFonts w:ascii="宋体" w:hAnsi="宋体"/>
                <w:sz w:val="21"/>
                <w:szCs w:val="21"/>
                <w:highlight w:val="none"/>
              </w:rPr>
            </w:pPr>
            <w:r>
              <w:rPr>
                <w:rFonts w:ascii="宋体" w:hAnsi="宋体"/>
                <w:sz w:val="21"/>
                <w:szCs w:val="21"/>
                <w:highlight w:val="none"/>
              </w:rPr>
              <w:t>517,925.15</w:t>
            </w:r>
          </w:p>
        </w:tc>
        <w:tc>
          <w:tcPr>
            <w:tcW w:w="1350" w:type="dxa"/>
            <w:vAlign w:val="center"/>
          </w:tcPr>
          <w:p>
            <w:pPr>
              <w:tabs>
                <w:tab w:val="right" w:pos="7740"/>
              </w:tabs>
              <w:ind w:left="-1" w:leftChars="-33" w:hanging="68" w:hangingChars="38"/>
              <w:jc w:val="right"/>
              <w:rPr>
                <w:rFonts w:ascii="宋体" w:hAnsi="宋体"/>
                <w:sz w:val="21"/>
                <w:szCs w:val="21"/>
                <w:highlight w:val="none"/>
              </w:rPr>
            </w:pPr>
            <w:r>
              <w:rPr>
                <w:rFonts w:ascii="宋体" w:hAnsi="宋体"/>
                <w:sz w:val="21"/>
                <w:szCs w:val="21"/>
                <w:highlight w:val="none"/>
              </w:rPr>
              <w:t>100.00</w:t>
            </w:r>
          </w:p>
        </w:tc>
        <w:tc>
          <w:tcPr>
            <w:tcW w:w="1350" w:type="dxa"/>
            <w:vAlign w:val="center"/>
          </w:tcPr>
          <w:p>
            <w:pPr>
              <w:tabs>
                <w:tab w:val="right" w:pos="7740"/>
              </w:tabs>
              <w:ind w:left="-1" w:leftChars="-33" w:hanging="68" w:hangingChars="38"/>
              <w:jc w:val="right"/>
              <w:rPr>
                <w:rFonts w:ascii="宋体" w:hAnsi="宋体"/>
                <w:sz w:val="21"/>
                <w:szCs w:val="21"/>
                <w:highlight w:val="none"/>
              </w:rPr>
            </w:pPr>
            <w:r>
              <w:rPr>
                <w:rFonts w:ascii="宋体" w:hAnsi="宋体"/>
                <w:sz w:val="21"/>
                <w:szCs w:val="21"/>
                <w:highlight w:val="none"/>
              </w:rPr>
              <w:t>88,811.51</w:t>
            </w:r>
          </w:p>
        </w:tc>
        <w:tc>
          <w:tcPr>
            <w:tcW w:w="1395" w:type="dxa"/>
            <w:vAlign w:val="center"/>
          </w:tcPr>
          <w:p>
            <w:pPr>
              <w:tabs>
                <w:tab w:val="right" w:pos="7740"/>
              </w:tabs>
              <w:ind w:left="-1" w:leftChars="-33" w:hanging="68" w:hangingChars="38"/>
              <w:jc w:val="right"/>
              <w:rPr>
                <w:rFonts w:ascii="宋体" w:hAnsi="宋体"/>
                <w:sz w:val="21"/>
                <w:szCs w:val="21"/>
                <w:highlight w:val="none"/>
              </w:rPr>
            </w:pPr>
            <w:r>
              <w:rPr>
                <w:rFonts w:ascii="宋体" w:hAnsi="宋体"/>
                <w:sz w:val="21"/>
                <w:szCs w:val="21"/>
                <w:highlight w:val="none"/>
              </w:rPr>
              <w:t>17.15</w:t>
            </w:r>
          </w:p>
        </w:tc>
        <w:tc>
          <w:tcPr>
            <w:tcW w:w="1554" w:type="dxa"/>
            <w:vAlign w:val="center"/>
          </w:tcPr>
          <w:p>
            <w:pPr>
              <w:tabs>
                <w:tab w:val="right" w:pos="7740"/>
              </w:tabs>
              <w:ind w:left="-1" w:leftChars="-33" w:hanging="68" w:hangingChars="38"/>
              <w:jc w:val="right"/>
              <w:rPr>
                <w:rFonts w:ascii="宋体" w:hAnsi="宋体"/>
                <w:sz w:val="21"/>
                <w:szCs w:val="21"/>
                <w:highlight w:val="none"/>
              </w:rPr>
            </w:pPr>
            <w:r>
              <w:rPr>
                <w:rFonts w:ascii="宋体" w:hAnsi="宋体"/>
                <w:sz w:val="21"/>
                <w:szCs w:val="21"/>
                <w:highlight w:val="none"/>
              </w:rPr>
              <w:t>429,113.64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461" w:type="dxa"/>
            <w:vAlign w:val="center"/>
          </w:tcPr>
          <w:p>
            <w:pPr>
              <w:tabs>
                <w:tab w:val="right" w:pos="7740"/>
              </w:tabs>
              <w:ind w:firstLine="180" w:firstLineChars="100"/>
              <w:rPr>
                <w:rFonts w:ascii="宋体" w:hAnsi="宋体"/>
                <w:sz w:val="21"/>
                <w:szCs w:val="21"/>
                <w:highlight w:val="none"/>
              </w:rPr>
            </w:pPr>
            <w:r>
              <w:rPr>
                <w:rFonts w:hint="eastAsia" w:ascii="宋体" w:hAnsi="宋体"/>
                <w:sz w:val="21"/>
                <w:szCs w:val="21"/>
                <w:highlight w:val="none"/>
              </w:rPr>
              <w:t>合  计</w:t>
            </w:r>
          </w:p>
        </w:tc>
        <w:tc>
          <w:tcPr>
            <w:tcW w:w="1523" w:type="dxa"/>
            <w:vAlign w:val="center"/>
          </w:tcPr>
          <w:p>
            <w:pPr>
              <w:tabs>
                <w:tab w:val="right" w:pos="7740"/>
              </w:tabs>
              <w:ind w:left="-1" w:leftChars="-33" w:hanging="68" w:hangingChars="38"/>
              <w:jc w:val="right"/>
              <w:rPr>
                <w:rFonts w:ascii="宋体" w:hAnsi="宋体"/>
                <w:sz w:val="21"/>
                <w:szCs w:val="21"/>
                <w:highlight w:val="none"/>
              </w:rPr>
            </w:pPr>
            <w:r>
              <w:rPr>
                <w:rFonts w:ascii="宋体" w:hAnsi="宋体"/>
                <w:sz w:val="21"/>
                <w:szCs w:val="21"/>
                <w:highlight w:val="none"/>
              </w:rPr>
              <w:t>517,925.15</w:t>
            </w:r>
          </w:p>
        </w:tc>
        <w:tc>
          <w:tcPr>
            <w:tcW w:w="1350" w:type="dxa"/>
            <w:vAlign w:val="center"/>
          </w:tcPr>
          <w:p>
            <w:pPr>
              <w:tabs>
                <w:tab w:val="right" w:pos="7740"/>
              </w:tabs>
              <w:ind w:left="-1" w:leftChars="-33" w:hanging="68" w:hangingChars="38"/>
              <w:jc w:val="right"/>
              <w:rPr>
                <w:rFonts w:ascii="宋体" w:hAnsi="宋体"/>
                <w:sz w:val="21"/>
                <w:szCs w:val="21"/>
                <w:highlight w:val="none"/>
              </w:rPr>
            </w:pPr>
            <w:r>
              <w:rPr>
                <w:rFonts w:ascii="宋体" w:hAnsi="宋体"/>
                <w:sz w:val="21"/>
                <w:szCs w:val="21"/>
                <w:highlight w:val="none"/>
              </w:rPr>
              <w:t>100.00</w:t>
            </w:r>
          </w:p>
        </w:tc>
        <w:tc>
          <w:tcPr>
            <w:tcW w:w="1350" w:type="dxa"/>
            <w:vAlign w:val="center"/>
          </w:tcPr>
          <w:p>
            <w:pPr>
              <w:tabs>
                <w:tab w:val="right" w:pos="7740"/>
              </w:tabs>
              <w:ind w:left="-1" w:leftChars="-33" w:hanging="68" w:hangingChars="38"/>
              <w:jc w:val="right"/>
              <w:rPr>
                <w:rFonts w:ascii="宋体" w:hAnsi="宋体"/>
                <w:sz w:val="21"/>
                <w:szCs w:val="21"/>
                <w:highlight w:val="none"/>
              </w:rPr>
            </w:pPr>
            <w:r>
              <w:rPr>
                <w:rFonts w:ascii="宋体" w:hAnsi="宋体"/>
                <w:sz w:val="21"/>
                <w:szCs w:val="21"/>
                <w:highlight w:val="none"/>
              </w:rPr>
              <w:t>88,811.51</w:t>
            </w:r>
          </w:p>
        </w:tc>
        <w:tc>
          <w:tcPr>
            <w:tcW w:w="1395" w:type="dxa"/>
            <w:vAlign w:val="center"/>
          </w:tcPr>
          <w:p>
            <w:pPr>
              <w:tabs>
                <w:tab w:val="right" w:pos="7740"/>
              </w:tabs>
              <w:ind w:left="-1" w:leftChars="-33" w:hanging="68" w:hangingChars="38"/>
              <w:jc w:val="right"/>
              <w:rPr>
                <w:rFonts w:ascii="宋体" w:hAnsi="宋体"/>
                <w:sz w:val="21"/>
                <w:szCs w:val="21"/>
                <w:highlight w:val="none"/>
              </w:rPr>
            </w:pPr>
            <w:r>
              <w:rPr>
                <w:rFonts w:ascii="宋体" w:hAnsi="宋体"/>
                <w:sz w:val="21"/>
                <w:szCs w:val="21"/>
                <w:highlight w:val="none"/>
              </w:rPr>
              <w:t>17.15</w:t>
            </w:r>
          </w:p>
        </w:tc>
        <w:tc>
          <w:tcPr>
            <w:tcW w:w="1554" w:type="dxa"/>
            <w:vAlign w:val="center"/>
          </w:tcPr>
          <w:p>
            <w:pPr>
              <w:tabs>
                <w:tab w:val="right" w:pos="7740"/>
              </w:tabs>
              <w:ind w:left="-1" w:leftChars="-33" w:hanging="68" w:hangingChars="38"/>
              <w:jc w:val="right"/>
              <w:rPr>
                <w:rFonts w:ascii="宋体" w:hAnsi="宋体"/>
                <w:sz w:val="21"/>
                <w:szCs w:val="21"/>
                <w:highlight w:val="none"/>
              </w:rPr>
            </w:pPr>
            <w:r>
              <w:rPr>
                <w:rFonts w:ascii="宋体" w:hAnsi="宋体"/>
                <w:sz w:val="21"/>
                <w:szCs w:val="21"/>
                <w:highlight w:val="none"/>
              </w:rPr>
              <w:t>429,113.64</w:t>
            </w:r>
          </w:p>
        </w:tc>
      </w:tr>
    </w:tbl>
    <w:p>
      <w:pPr>
        <w:tabs>
          <w:tab w:val="right" w:pos="7740"/>
        </w:tabs>
        <w:spacing w:line="360" w:lineRule="auto"/>
        <w:ind w:firstLine="420" w:firstLineChars="200"/>
        <w:rPr>
          <w:rFonts w:ascii="宋体" w:hAnsi="宋体"/>
          <w:sz w:val="21"/>
          <w:szCs w:val="21"/>
          <w:highlight w:val="none"/>
        </w:rPr>
      </w:pPr>
      <w:r>
        <w:rPr>
          <w:rFonts w:hint="eastAsia" w:ascii="宋体" w:hAnsi="宋体"/>
          <w:sz w:val="21"/>
          <w:szCs w:val="21"/>
          <w:highlight w:val="none"/>
        </w:rPr>
        <w:t>3) 组合中，采用账龄分析法计提坏账准备的其他应收款</w:t>
      </w:r>
    </w:p>
    <w:tbl>
      <w:tblPr>
        <w:tblStyle w:val="12"/>
        <w:tblW w:w="97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2269"/>
        <w:gridCol w:w="2269"/>
        <w:gridCol w:w="3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vMerge w:val="restart"/>
            <w:vAlign w:val="center"/>
          </w:tcPr>
          <w:p>
            <w:pPr>
              <w:tabs>
                <w:tab w:val="right" w:pos="7740"/>
              </w:tabs>
              <w:ind w:firstLine="210" w:firstLineChars="100"/>
              <w:rPr>
                <w:rFonts w:ascii="宋体" w:hAnsi="宋体"/>
                <w:sz w:val="21"/>
                <w:szCs w:val="21"/>
                <w:highlight w:val="none"/>
              </w:rPr>
            </w:pPr>
            <w:r>
              <w:rPr>
                <w:rFonts w:hint="eastAsia" w:ascii="宋体" w:hAnsi="宋体"/>
                <w:sz w:val="21"/>
                <w:szCs w:val="21"/>
                <w:highlight w:val="none"/>
              </w:rPr>
              <w:t>账  龄</w:t>
            </w:r>
          </w:p>
        </w:tc>
        <w:tc>
          <w:tcPr>
            <w:tcW w:w="8039" w:type="dxa"/>
            <w:gridSpan w:val="3"/>
            <w:vAlign w:val="center"/>
          </w:tcPr>
          <w:p>
            <w:pPr>
              <w:tabs>
                <w:tab w:val="right" w:pos="7740"/>
              </w:tabs>
              <w:ind w:left="-122" w:leftChars="-58" w:right="-105" w:rightChars="-50"/>
              <w:jc w:val="center"/>
              <w:rPr>
                <w:rFonts w:ascii="宋体" w:hAnsi="宋体"/>
                <w:sz w:val="21"/>
                <w:szCs w:val="21"/>
                <w:highlight w:val="none"/>
              </w:rPr>
            </w:pPr>
            <w:r>
              <w:rPr>
                <w:rFonts w:hint="eastAsia" w:ascii="宋体" w:hAnsi="宋体"/>
                <w:sz w:val="21"/>
                <w:szCs w:val="21"/>
                <w:highlight w:val="none"/>
              </w:rPr>
              <w:t>期末数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4" w:type="dxa"/>
            <w:vMerge w:val="continue"/>
            <w:vAlign w:val="center"/>
          </w:tcPr>
          <w:p>
            <w:pPr>
              <w:tabs>
                <w:tab w:val="right" w:pos="7740"/>
              </w:tabs>
              <w:jc w:val="center"/>
              <w:rPr>
                <w:rFonts w:ascii="宋体" w:hAnsi="宋体"/>
                <w:sz w:val="21"/>
                <w:szCs w:val="21"/>
                <w:highlight w:val="none"/>
              </w:rPr>
            </w:pPr>
          </w:p>
        </w:tc>
        <w:tc>
          <w:tcPr>
            <w:tcW w:w="2269" w:type="dxa"/>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账面余额</w:t>
            </w:r>
          </w:p>
        </w:tc>
        <w:tc>
          <w:tcPr>
            <w:tcW w:w="2269" w:type="dxa"/>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坏账准备</w:t>
            </w:r>
          </w:p>
        </w:tc>
        <w:tc>
          <w:tcPr>
            <w:tcW w:w="3501" w:type="dxa"/>
            <w:vAlign w:val="center"/>
          </w:tcPr>
          <w:p>
            <w:pPr>
              <w:tabs>
                <w:tab w:val="right" w:pos="7740"/>
              </w:tabs>
              <w:ind w:left="-97" w:leftChars="-46" w:right="-105" w:rightChars="-50" w:firstLine="13" w:firstLineChars="6"/>
              <w:jc w:val="center"/>
              <w:rPr>
                <w:rFonts w:ascii="宋体" w:hAnsi="宋体"/>
                <w:sz w:val="21"/>
                <w:szCs w:val="21"/>
                <w:highlight w:val="none"/>
              </w:rPr>
            </w:pPr>
            <w:r>
              <w:rPr>
                <w:rFonts w:hint="eastAsia" w:ascii="宋体" w:hAnsi="宋体"/>
                <w:sz w:val="21"/>
                <w:szCs w:val="21"/>
                <w:highlight w:val="none"/>
              </w:rPr>
              <w:t>计提比例(%)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vAlign w:val="top"/>
          </w:tcPr>
          <w:p>
            <w:pPr>
              <w:tabs>
                <w:tab w:val="right" w:pos="7740"/>
              </w:tabs>
              <w:spacing w:line="360" w:lineRule="auto"/>
              <w:rPr>
                <w:rFonts w:ascii="宋体" w:hAnsi="宋体"/>
                <w:sz w:val="21"/>
                <w:szCs w:val="21"/>
                <w:highlight w:val="none"/>
              </w:rPr>
            </w:pPr>
            <w:r>
              <w:rPr>
                <w:rFonts w:hint="eastAsia" w:ascii="宋体" w:hAnsi="宋体"/>
                <w:sz w:val="21"/>
                <w:szCs w:val="21"/>
                <w:highlight w:val="none"/>
              </w:rPr>
              <w:t>1 年以内</w:t>
            </w:r>
          </w:p>
        </w:tc>
        <w:tc>
          <w:tcPr>
            <w:tcW w:w="2269" w:type="dxa"/>
            <w:vAlign w:val="center"/>
          </w:tcPr>
          <w:p>
            <w:pPr>
              <w:tabs>
                <w:tab w:val="right" w:pos="7740"/>
              </w:tabs>
              <w:ind w:left="-1" w:leftChars="-33" w:hanging="68" w:hangingChars="38"/>
              <w:jc w:val="right"/>
              <w:rPr>
                <w:rFonts w:ascii="宋体" w:hAnsi="宋体"/>
                <w:sz w:val="21"/>
                <w:szCs w:val="21"/>
                <w:highlight w:val="none"/>
              </w:rPr>
            </w:pPr>
            <w:r>
              <w:rPr>
                <w:rFonts w:hint="eastAsia" w:ascii="宋体" w:hAnsi="宋体"/>
                <w:sz w:val="21"/>
                <w:szCs w:val="21"/>
                <w:highlight w:val="none"/>
                <w:lang w:val="en-US" w:eastAsia="zh-CN"/>
              </w:rPr>
              <w:t>309,338.8</w:t>
            </w:r>
          </w:p>
        </w:tc>
        <w:tc>
          <w:tcPr>
            <w:tcW w:w="2269" w:type="dxa"/>
            <w:vAlign w:val="center"/>
          </w:tcPr>
          <w:p>
            <w:pPr>
              <w:tabs>
                <w:tab w:val="right" w:pos="7740"/>
              </w:tabs>
              <w:ind w:left="-1" w:leftChars="-33" w:hanging="68" w:hangingChars="38"/>
              <w:jc w:val="right"/>
              <w:rPr>
                <w:rFonts w:ascii="宋体" w:hAnsi="宋体"/>
                <w:sz w:val="21"/>
                <w:szCs w:val="21"/>
                <w:highlight w:val="none"/>
              </w:rPr>
            </w:pPr>
            <w:r>
              <w:rPr>
                <w:rFonts w:hint="eastAsia" w:ascii="宋体" w:hAnsi="宋体"/>
                <w:sz w:val="21"/>
                <w:szCs w:val="21"/>
                <w:highlight w:val="none"/>
                <w:lang w:val="en-US" w:eastAsia="zh-CN"/>
              </w:rPr>
              <w:t>18,560.33</w:t>
            </w:r>
          </w:p>
        </w:tc>
        <w:tc>
          <w:tcPr>
            <w:tcW w:w="3501" w:type="dxa"/>
            <w:vAlign w:val="center"/>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vAlign w:val="top"/>
          </w:tcPr>
          <w:p>
            <w:pPr>
              <w:tabs>
                <w:tab w:val="right" w:pos="7740"/>
              </w:tabs>
              <w:spacing w:line="360" w:lineRule="auto"/>
              <w:rPr>
                <w:rFonts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w:t>
            </w:r>
            <w:r>
              <w:rPr>
                <w:rFonts w:hint="eastAsia" w:ascii="宋体" w:hAnsi="宋体"/>
                <w:sz w:val="21"/>
                <w:szCs w:val="21"/>
                <w:highlight w:val="none"/>
              </w:rPr>
              <w:t>2 年</w:t>
            </w:r>
          </w:p>
        </w:tc>
        <w:tc>
          <w:tcPr>
            <w:tcW w:w="2269" w:type="dxa"/>
            <w:vAlign w:val="center"/>
          </w:tcPr>
          <w:p>
            <w:pPr>
              <w:tabs>
                <w:tab w:val="right" w:pos="7740"/>
              </w:tabs>
              <w:ind w:left="-1" w:leftChars="-33" w:hanging="68" w:hangingChars="38"/>
              <w:jc w:val="right"/>
              <w:rPr>
                <w:rFonts w:ascii="宋体" w:hAnsi="宋体"/>
                <w:sz w:val="21"/>
                <w:szCs w:val="21"/>
                <w:highlight w:val="none"/>
              </w:rPr>
            </w:pPr>
            <w:r>
              <w:rPr>
                <w:rFonts w:hint="eastAsia" w:ascii="宋体" w:hAnsi="宋体"/>
                <w:sz w:val="21"/>
                <w:szCs w:val="21"/>
                <w:highlight w:val="none"/>
                <w:lang w:val="en-US" w:eastAsia="zh-CN"/>
              </w:rPr>
              <w:t>136,900.00</w:t>
            </w:r>
          </w:p>
        </w:tc>
        <w:tc>
          <w:tcPr>
            <w:tcW w:w="2269" w:type="dxa"/>
            <w:vAlign w:val="center"/>
          </w:tcPr>
          <w:p>
            <w:pPr>
              <w:tabs>
                <w:tab w:val="right" w:pos="7740"/>
              </w:tabs>
              <w:ind w:left="-1" w:leftChars="-33" w:hanging="68" w:hangingChars="38"/>
              <w:jc w:val="right"/>
              <w:rPr>
                <w:rFonts w:ascii="宋体" w:hAnsi="宋体"/>
                <w:sz w:val="21"/>
                <w:szCs w:val="21"/>
                <w:highlight w:val="none"/>
              </w:rPr>
            </w:pPr>
            <w:r>
              <w:rPr>
                <w:rFonts w:hint="eastAsia" w:ascii="宋体" w:hAnsi="宋体"/>
                <w:sz w:val="21"/>
                <w:szCs w:val="21"/>
                <w:highlight w:val="none"/>
                <w:lang w:val="en-US" w:eastAsia="zh-CN"/>
              </w:rPr>
              <w:t>13,690.00</w:t>
            </w:r>
          </w:p>
        </w:tc>
        <w:tc>
          <w:tcPr>
            <w:tcW w:w="3501" w:type="dxa"/>
            <w:vAlign w:val="center"/>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vAlign w:val="top"/>
          </w:tcPr>
          <w:p>
            <w:pPr>
              <w:tabs>
                <w:tab w:val="right" w:pos="7740"/>
              </w:tabs>
              <w:spacing w:line="360" w:lineRule="auto"/>
              <w:rPr>
                <w:rFonts w:ascii="宋体" w:hAnsi="宋体"/>
                <w:sz w:val="21"/>
                <w:szCs w:val="21"/>
                <w:highlight w:val="none"/>
              </w:rPr>
            </w:pPr>
            <w:r>
              <w:rPr>
                <w:rFonts w:hint="eastAsia" w:ascii="宋体" w:hAnsi="宋体"/>
                <w:sz w:val="21"/>
                <w:szCs w:val="21"/>
                <w:highlight w:val="none"/>
              </w:rPr>
              <w:t>2</w:t>
            </w:r>
            <w:r>
              <w:rPr>
                <w:rFonts w:ascii="宋体" w:hAnsi="宋体"/>
                <w:sz w:val="21"/>
                <w:szCs w:val="21"/>
                <w:highlight w:val="none"/>
              </w:rPr>
              <w:t>-</w:t>
            </w:r>
            <w:r>
              <w:rPr>
                <w:rFonts w:hint="eastAsia" w:ascii="宋体" w:hAnsi="宋体"/>
                <w:sz w:val="21"/>
                <w:szCs w:val="21"/>
                <w:highlight w:val="none"/>
              </w:rPr>
              <w:t>3 年</w:t>
            </w:r>
          </w:p>
        </w:tc>
        <w:tc>
          <w:tcPr>
            <w:tcW w:w="2269" w:type="dxa"/>
            <w:vAlign w:val="center"/>
          </w:tcPr>
          <w:p>
            <w:pPr>
              <w:tabs>
                <w:tab w:val="right" w:pos="7740"/>
              </w:tabs>
              <w:ind w:left="-1" w:leftChars="-33" w:hanging="68" w:hangingChars="38"/>
              <w:jc w:val="right"/>
              <w:rPr>
                <w:rFonts w:ascii="宋体" w:hAnsi="宋体"/>
                <w:sz w:val="21"/>
                <w:szCs w:val="21"/>
                <w:highlight w:val="none"/>
              </w:rPr>
            </w:pPr>
          </w:p>
        </w:tc>
        <w:tc>
          <w:tcPr>
            <w:tcW w:w="2269" w:type="dxa"/>
            <w:vAlign w:val="center"/>
          </w:tcPr>
          <w:p>
            <w:pPr>
              <w:tabs>
                <w:tab w:val="right" w:pos="7740"/>
              </w:tabs>
              <w:ind w:left="-1" w:leftChars="-33" w:hanging="68" w:hangingChars="38"/>
              <w:jc w:val="right"/>
              <w:rPr>
                <w:rFonts w:ascii="宋体" w:hAnsi="宋体"/>
                <w:sz w:val="21"/>
                <w:szCs w:val="21"/>
                <w:highlight w:val="none"/>
              </w:rPr>
            </w:pPr>
          </w:p>
        </w:tc>
        <w:tc>
          <w:tcPr>
            <w:tcW w:w="3501" w:type="dxa"/>
            <w:vAlign w:val="center"/>
          </w:tcPr>
          <w:p>
            <w:pPr>
              <w:tabs>
                <w:tab w:val="right" w:pos="7740"/>
              </w:tabs>
              <w:spacing w:line="360" w:lineRule="auto"/>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vAlign w:val="top"/>
          </w:tcPr>
          <w:p>
            <w:pPr>
              <w:tabs>
                <w:tab w:val="right" w:pos="7740"/>
              </w:tabs>
              <w:spacing w:line="360" w:lineRule="auto"/>
              <w:rPr>
                <w:rFonts w:ascii="宋体" w:hAnsi="宋体"/>
                <w:sz w:val="21"/>
                <w:szCs w:val="21"/>
                <w:highlight w:val="none"/>
              </w:rPr>
            </w:pPr>
            <w:r>
              <w:rPr>
                <w:rFonts w:hint="eastAsia" w:ascii="宋体" w:hAnsi="宋体"/>
                <w:sz w:val="21"/>
                <w:szCs w:val="21"/>
                <w:highlight w:val="none"/>
              </w:rPr>
              <w:t>3-4 年</w:t>
            </w:r>
          </w:p>
        </w:tc>
        <w:tc>
          <w:tcPr>
            <w:tcW w:w="2269" w:type="dxa"/>
            <w:vAlign w:val="center"/>
          </w:tcPr>
          <w:p>
            <w:pPr>
              <w:tabs>
                <w:tab w:val="right" w:pos="7740"/>
              </w:tabs>
              <w:ind w:left="-1" w:leftChars="-33" w:hanging="68" w:hangingChars="38"/>
              <w:jc w:val="right"/>
              <w:rPr>
                <w:rFonts w:ascii="宋体" w:hAnsi="宋体"/>
                <w:sz w:val="21"/>
                <w:szCs w:val="21"/>
                <w:highlight w:val="none"/>
              </w:rPr>
            </w:pPr>
            <w:r>
              <w:rPr>
                <w:rFonts w:hint="eastAsia" w:ascii="宋体" w:hAnsi="宋体"/>
                <w:sz w:val="21"/>
                <w:szCs w:val="21"/>
                <w:highlight w:val="none"/>
                <w:lang w:val="en-US" w:eastAsia="zh-CN"/>
              </w:rPr>
              <w:t>218,750.00</w:t>
            </w:r>
          </w:p>
        </w:tc>
        <w:tc>
          <w:tcPr>
            <w:tcW w:w="2269" w:type="dxa"/>
            <w:vAlign w:val="center"/>
          </w:tcPr>
          <w:p>
            <w:pPr>
              <w:tabs>
                <w:tab w:val="right" w:pos="7740"/>
              </w:tabs>
              <w:ind w:left="-1" w:leftChars="-33" w:hanging="68" w:hangingChars="38"/>
              <w:jc w:val="right"/>
              <w:rPr>
                <w:rFonts w:ascii="宋体" w:hAnsi="宋体"/>
                <w:sz w:val="21"/>
                <w:szCs w:val="21"/>
                <w:highlight w:val="none"/>
              </w:rPr>
            </w:pPr>
            <w:r>
              <w:rPr>
                <w:rFonts w:hint="eastAsia" w:ascii="宋体" w:hAnsi="宋体"/>
                <w:sz w:val="21"/>
                <w:szCs w:val="21"/>
                <w:highlight w:val="none"/>
                <w:lang w:val="en-US" w:eastAsia="zh-CN"/>
              </w:rPr>
              <w:t>65,625.00</w:t>
            </w:r>
          </w:p>
        </w:tc>
        <w:tc>
          <w:tcPr>
            <w:tcW w:w="3501" w:type="dxa"/>
            <w:vAlign w:val="center"/>
          </w:tcPr>
          <w:p>
            <w:pPr>
              <w:tabs>
                <w:tab w:val="right" w:pos="7740"/>
              </w:tabs>
              <w:wordWrap w:val="0"/>
              <w:spacing w:line="36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4" w:type="dxa"/>
            <w:vAlign w:val="top"/>
          </w:tcPr>
          <w:p>
            <w:pPr>
              <w:tabs>
                <w:tab w:val="right" w:pos="7740"/>
              </w:tabs>
              <w:spacing w:line="360" w:lineRule="auto"/>
              <w:ind w:firstLine="210" w:firstLineChars="100"/>
              <w:rPr>
                <w:rFonts w:ascii="宋体" w:hAnsi="宋体"/>
                <w:sz w:val="21"/>
                <w:szCs w:val="21"/>
                <w:highlight w:val="none"/>
              </w:rPr>
            </w:pPr>
            <w:r>
              <w:rPr>
                <w:rFonts w:hint="eastAsia" w:ascii="宋体" w:hAnsi="宋体"/>
                <w:sz w:val="21"/>
                <w:szCs w:val="21"/>
                <w:highlight w:val="none"/>
              </w:rPr>
              <w:t>小  计</w:t>
            </w:r>
          </w:p>
        </w:tc>
        <w:tc>
          <w:tcPr>
            <w:tcW w:w="2269" w:type="dxa"/>
            <w:vAlign w:val="center"/>
          </w:tcPr>
          <w:p>
            <w:pPr>
              <w:tabs>
                <w:tab w:val="right" w:pos="7740"/>
              </w:tabs>
              <w:ind w:left="-1" w:leftChars="-33" w:hanging="68" w:hangingChars="38"/>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664,988.80</w:t>
            </w:r>
          </w:p>
        </w:tc>
        <w:tc>
          <w:tcPr>
            <w:tcW w:w="2269" w:type="dxa"/>
            <w:vAlign w:val="center"/>
          </w:tcPr>
          <w:p>
            <w:pPr>
              <w:tabs>
                <w:tab w:val="right" w:pos="7740"/>
              </w:tabs>
              <w:ind w:left="-1" w:leftChars="-33" w:hanging="68" w:hangingChars="38"/>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97,875.33</w:t>
            </w:r>
          </w:p>
        </w:tc>
        <w:tc>
          <w:tcPr>
            <w:tcW w:w="3501" w:type="dxa"/>
            <w:vAlign w:val="center"/>
          </w:tcPr>
          <w:p>
            <w:pPr>
              <w:tabs>
                <w:tab w:val="right" w:pos="7740"/>
              </w:tabs>
              <w:ind w:left="-1" w:leftChars="-33" w:hanging="68" w:hangingChars="38"/>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14.72</w:t>
            </w:r>
          </w:p>
        </w:tc>
      </w:tr>
    </w:tbl>
    <w:p>
      <w:pPr>
        <w:tabs>
          <w:tab w:val="right" w:pos="7740"/>
        </w:tabs>
        <w:spacing w:line="360" w:lineRule="auto"/>
        <w:ind w:firstLine="420" w:firstLineChars="200"/>
        <w:rPr>
          <w:rFonts w:ascii="宋体" w:hAnsi="宋体"/>
          <w:sz w:val="21"/>
          <w:szCs w:val="21"/>
          <w:highlight w:val="none"/>
        </w:rPr>
      </w:pPr>
      <w:r>
        <w:rPr>
          <w:rFonts w:hint="eastAsia" w:ascii="宋体" w:hAnsi="宋体"/>
          <w:sz w:val="21"/>
          <w:szCs w:val="21"/>
          <w:highlight w:val="none"/>
        </w:rPr>
        <w:t>(2) 本期计提、收回或转回的坏账准备情况</w:t>
      </w:r>
    </w:p>
    <w:p>
      <w:pPr>
        <w:tabs>
          <w:tab w:val="right" w:pos="7740"/>
        </w:tabs>
        <w:spacing w:line="360" w:lineRule="auto"/>
        <w:ind w:firstLine="420" w:firstLineChars="200"/>
        <w:rPr>
          <w:rFonts w:ascii="宋体" w:hAnsi="宋体"/>
          <w:sz w:val="21"/>
          <w:szCs w:val="21"/>
          <w:highlight w:val="none"/>
        </w:rPr>
      </w:pPr>
      <w:r>
        <w:rPr>
          <w:rFonts w:hint="eastAsia" w:ascii="宋体" w:hAnsi="宋体"/>
          <w:sz w:val="21"/>
          <w:szCs w:val="21"/>
          <w:highlight w:val="none"/>
        </w:rPr>
        <w:t>本期计提坏账准备金额</w:t>
      </w:r>
      <w:r>
        <w:rPr>
          <w:rFonts w:hint="eastAsia" w:ascii="宋体" w:hAnsi="宋体"/>
          <w:sz w:val="21"/>
          <w:szCs w:val="21"/>
          <w:highlight w:val="none"/>
          <w:lang w:val="en-US" w:eastAsia="zh-CN"/>
        </w:rPr>
        <w:t>9,063.82</w:t>
      </w:r>
      <w:r>
        <w:rPr>
          <w:rFonts w:hint="eastAsia" w:ascii="宋体" w:hAnsi="宋体"/>
          <w:sz w:val="21"/>
          <w:szCs w:val="21"/>
          <w:highlight w:val="none"/>
        </w:rPr>
        <w:t>元，本期无收回或转回坏账准备。</w:t>
      </w:r>
    </w:p>
    <w:p>
      <w:pPr>
        <w:tabs>
          <w:tab w:val="right" w:pos="4723"/>
          <w:tab w:val="right" w:pos="7139"/>
        </w:tabs>
        <w:spacing w:line="360" w:lineRule="auto"/>
        <w:ind w:firstLine="420"/>
        <w:rPr>
          <w:rFonts w:ascii="宋体" w:hAnsi="宋体"/>
          <w:sz w:val="21"/>
          <w:szCs w:val="21"/>
          <w:highlight w:val="none"/>
        </w:rPr>
      </w:pPr>
      <w:r>
        <w:rPr>
          <w:rFonts w:hint="eastAsia" w:ascii="宋体" w:hAnsi="宋体"/>
          <w:sz w:val="21"/>
          <w:szCs w:val="21"/>
          <w:highlight w:val="none"/>
        </w:rPr>
        <w:t>(3) 其他应收款款项性质分类情况</w:t>
      </w:r>
    </w:p>
    <w:tbl>
      <w:tblPr>
        <w:tblStyle w:val="12"/>
        <w:tblW w:w="9667"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3"/>
        <w:gridCol w:w="2580"/>
        <w:gridCol w:w="2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3" w:type="dxa"/>
            <w:vAlign w:val="center"/>
          </w:tcPr>
          <w:p>
            <w:pPr>
              <w:pStyle w:val="4"/>
              <w:spacing w:after="0" w:line="360" w:lineRule="auto"/>
              <w:ind w:right="-101" w:rightChars="-48" w:firstLine="210" w:firstLineChars="100"/>
              <w:rPr>
                <w:rFonts w:ascii="宋体" w:hAnsi="宋体"/>
                <w:sz w:val="21"/>
                <w:szCs w:val="21"/>
                <w:highlight w:val="none"/>
              </w:rPr>
            </w:pPr>
            <w:r>
              <w:rPr>
                <w:rFonts w:hint="eastAsia" w:ascii="宋体" w:hAnsi="宋体"/>
                <w:sz w:val="21"/>
                <w:szCs w:val="21"/>
                <w:highlight w:val="none"/>
              </w:rPr>
              <w:t>款项性质</w:t>
            </w:r>
          </w:p>
        </w:tc>
        <w:tc>
          <w:tcPr>
            <w:tcW w:w="2580" w:type="dxa"/>
            <w:vAlign w:val="center"/>
          </w:tcPr>
          <w:p>
            <w:pPr>
              <w:tabs>
                <w:tab w:val="right" w:pos="7740"/>
              </w:tabs>
              <w:ind w:left="-109" w:leftChars="-54" w:right="-105" w:rightChars="-50" w:hanging="4" w:hangingChars="2"/>
              <w:jc w:val="center"/>
              <w:rPr>
                <w:rFonts w:ascii="宋体" w:hAnsi="宋体"/>
                <w:sz w:val="21"/>
                <w:szCs w:val="21"/>
                <w:highlight w:val="none"/>
              </w:rPr>
            </w:pPr>
            <w:r>
              <w:rPr>
                <w:rFonts w:hint="eastAsia" w:ascii="宋体" w:hAnsi="宋体"/>
                <w:sz w:val="21"/>
                <w:szCs w:val="21"/>
                <w:highlight w:val="none"/>
              </w:rPr>
              <w:t>期末数</w:t>
            </w:r>
          </w:p>
        </w:tc>
        <w:tc>
          <w:tcPr>
            <w:tcW w:w="2484" w:type="dxa"/>
            <w:vAlign w:val="center"/>
          </w:tcPr>
          <w:p>
            <w:pPr>
              <w:tabs>
                <w:tab w:val="right" w:pos="7740"/>
              </w:tabs>
              <w:ind w:left="-109" w:leftChars="-52" w:right="-92" w:rightChars="-44" w:firstLine="19" w:firstLineChars="9"/>
              <w:jc w:val="center"/>
              <w:rPr>
                <w:rFonts w:ascii="宋体" w:hAnsi="宋体"/>
                <w:sz w:val="21"/>
                <w:szCs w:val="21"/>
                <w:highlight w:val="none"/>
              </w:rPr>
            </w:pPr>
            <w:r>
              <w:rPr>
                <w:rFonts w:hint="eastAsia" w:ascii="宋体" w:hAnsi="宋体"/>
                <w:sz w:val="21"/>
                <w:szCs w:val="21"/>
                <w:highlight w:val="none"/>
              </w:rPr>
              <w:t>期初数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3" w:type="dxa"/>
            <w:vAlign w:val="top"/>
          </w:tcPr>
          <w:p>
            <w:pPr>
              <w:pStyle w:val="4"/>
              <w:spacing w:after="0" w:line="360" w:lineRule="auto"/>
              <w:ind w:right="-101" w:rightChars="-48"/>
              <w:rPr>
                <w:rFonts w:ascii="宋体" w:hAnsi="宋体"/>
                <w:sz w:val="21"/>
                <w:szCs w:val="21"/>
                <w:highlight w:val="none"/>
              </w:rPr>
            </w:pPr>
            <w:r>
              <w:rPr>
                <w:rFonts w:hint="eastAsia" w:ascii="宋体" w:hAnsi="宋体"/>
                <w:sz w:val="21"/>
                <w:szCs w:val="21"/>
                <w:highlight w:val="none"/>
              </w:rPr>
              <w:t>押金保证金</w:t>
            </w:r>
          </w:p>
        </w:tc>
        <w:tc>
          <w:tcPr>
            <w:tcW w:w="2580" w:type="dxa"/>
            <w:vAlign w:val="center"/>
          </w:tcPr>
          <w:p>
            <w:pPr>
              <w:tabs>
                <w:tab w:val="right" w:pos="7740"/>
              </w:tabs>
              <w:spacing w:line="360" w:lineRule="auto"/>
              <w:ind w:left="-151" w:leftChars="-72" w:firstLine="48" w:firstLineChars="23"/>
              <w:jc w:val="right"/>
              <w:rPr>
                <w:rFonts w:ascii="宋体" w:hAnsi="宋体"/>
                <w:sz w:val="21"/>
                <w:szCs w:val="21"/>
                <w:highlight w:val="none"/>
              </w:rPr>
            </w:pPr>
            <w:r>
              <w:rPr>
                <w:rFonts w:hint="eastAsia" w:ascii="宋体" w:hAnsi="宋体"/>
                <w:sz w:val="21"/>
                <w:szCs w:val="21"/>
                <w:highlight w:val="none"/>
                <w:lang w:val="en-US" w:eastAsia="zh-CN"/>
              </w:rPr>
              <w:t>291,250.00</w:t>
            </w:r>
          </w:p>
        </w:tc>
        <w:tc>
          <w:tcPr>
            <w:tcW w:w="2484" w:type="dxa"/>
            <w:vAlign w:val="top"/>
          </w:tcPr>
          <w:p>
            <w:pPr>
              <w:tabs>
                <w:tab w:val="right" w:pos="7740"/>
              </w:tabs>
              <w:spacing w:line="360" w:lineRule="auto"/>
              <w:ind w:left="-124" w:leftChars="-59"/>
              <w:jc w:val="right"/>
              <w:rPr>
                <w:rFonts w:ascii="宋体" w:hAnsi="宋体"/>
                <w:sz w:val="21"/>
                <w:szCs w:val="21"/>
                <w:highlight w:val="none"/>
              </w:rPr>
            </w:pPr>
            <w:r>
              <w:rPr>
                <w:rFonts w:ascii="宋体" w:hAnsi="宋体"/>
                <w:sz w:val="21"/>
                <w:szCs w:val="21"/>
                <w:highlight w:val="none"/>
              </w:rPr>
              <w:t>464,414.96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3" w:type="dxa"/>
            <w:vAlign w:val="top"/>
          </w:tcPr>
          <w:p>
            <w:pPr>
              <w:pStyle w:val="4"/>
              <w:spacing w:after="0" w:line="360" w:lineRule="auto"/>
              <w:ind w:right="-101" w:rightChars="-48"/>
              <w:rPr>
                <w:rFonts w:ascii="宋体" w:hAnsi="宋体"/>
                <w:sz w:val="21"/>
                <w:szCs w:val="21"/>
                <w:highlight w:val="none"/>
              </w:rPr>
            </w:pPr>
            <w:r>
              <w:rPr>
                <w:rFonts w:hint="eastAsia" w:ascii="宋体" w:hAnsi="宋体"/>
                <w:sz w:val="21"/>
                <w:szCs w:val="21"/>
                <w:highlight w:val="none"/>
              </w:rPr>
              <w:t>应收暂付款</w:t>
            </w:r>
          </w:p>
        </w:tc>
        <w:tc>
          <w:tcPr>
            <w:tcW w:w="2580" w:type="dxa"/>
            <w:vAlign w:val="center"/>
          </w:tcPr>
          <w:p>
            <w:pPr>
              <w:tabs>
                <w:tab w:val="right" w:pos="7740"/>
              </w:tabs>
              <w:spacing w:line="360" w:lineRule="auto"/>
              <w:ind w:left="-151" w:leftChars="-72" w:firstLine="48" w:firstLineChars="23"/>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373,738.80</w:t>
            </w:r>
          </w:p>
        </w:tc>
        <w:tc>
          <w:tcPr>
            <w:tcW w:w="2484" w:type="dxa"/>
            <w:vAlign w:val="top"/>
          </w:tcPr>
          <w:p>
            <w:pPr>
              <w:tabs>
                <w:tab w:val="right" w:pos="7740"/>
              </w:tabs>
              <w:spacing w:line="360" w:lineRule="auto"/>
              <w:ind w:left="-124" w:leftChars="-59"/>
              <w:jc w:val="right"/>
              <w:rPr>
                <w:rFonts w:ascii="宋体" w:hAnsi="宋体"/>
                <w:sz w:val="21"/>
                <w:szCs w:val="21"/>
                <w:highlight w:val="none"/>
              </w:rPr>
            </w:pPr>
            <w:r>
              <w:rPr>
                <w:rFonts w:ascii="宋体" w:hAnsi="宋体"/>
                <w:sz w:val="21"/>
                <w:szCs w:val="21"/>
                <w:highlight w:val="none"/>
              </w:rPr>
              <w:t>53,510.19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3" w:type="dxa"/>
            <w:vAlign w:val="top"/>
          </w:tcPr>
          <w:p>
            <w:pPr>
              <w:pStyle w:val="4"/>
              <w:spacing w:after="0" w:line="360" w:lineRule="auto"/>
              <w:ind w:right="-101" w:rightChars="-48" w:firstLine="210" w:firstLineChars="100"/>
              <w:rPr>
                <w:rFonts w:ascii="宋体" w:hAnsi="宋体"/>
                <w:sz w:val="21"/>
                <w:szCs w:val="21"/>
                <w:highlight w:val="none"/>
              </w:rPr>
            </w:pPr>
            <w:r>
              <w:rPr>
                <w:rFonts w:hint="eastAsia" w:ascii="宋体" w:hAnsi="宋体"/>
                <w:sz w:val="21"/>
                <w:szCs w:val="21"/>
                <w:highlight w:val="none"/>
              </w:rPr>
              <w:t>合  计</w:t>
            </w:r>
          </w:p>
        </w:tc>
        <w:tc>
          <w:tcPr>
            <w:tcW w:w="2580" w:type="dxa"/>
            <w:vAlign w:val="top"/>
          </w:tcPr>
          <w:p>
            <w:pPr>
              <w:tabs>
                <w:tab w:val="right" w:pos="7740"/>
              </w:tabs>
              <w:spacing w:line="360" w:lineRule="auto"/>
              <w:ind w:left="-151" w:leftChars="-72" w:firstLine="48" w:firstLineChars="23"/>
              <w:jc w:val="right"/>
              <w:rPr>
                <w:rFonts w:hint="eastAsia" w:ascii="宋体" w:hAnsi="宋体"/>
                <w:sz w:val="21"/>
                <w:szCs w:val="21"/>
                <w:highlight w:val="none"/>
                <w:lang w:val="en-US" w:eastAsia="zh-CN"/>
              </w:rPr>
            </w:pPr>
            <w:r>
              <w:rPr>
                <w:rFonts w:hint="eastAsia" w:ascii="宋体" w:hAnsi="宋体"/>
                <w:sz w:val="21"/>
                <w:szCs w:val="21"/>
                <w:highlight w:val="none"/>
                <w:lang w:val="en-US" w:eastAsia="zh-CN"/>
              </w:rPr>
              <w:t>664,988.80</w:t>
            </w:r>
          </w:p>
        </w:tc>
        <w:tc>
          <w:tcPr>
            <w:tcW w:w="2484" w:type="dxa"/>
            <w:vAlign w:val="top"/>
          </w:tcPr>
          <w:p>
            <w:pPr>
              <w:tabs>
                <w:tab w:val="right" w:pos="7740"/>
              </w:tabs>
              <w:spacing w:line="360" w:lineRule="auto"/>
              <w:ind w:left="-151" w:leftChars="-72" w:firstLine="48" w:firstLineChars="23"/>
              <w:jc w:val="right"/>
              <w:rPr>
                <w:rFonts w:ascii="宋体" w:hAnsi="宋体"/>
                <w:sz w:val="21"/>
                <w:szCs w:val="21"/>
                <w:highlight w:val="none"/>
              </w:rPr>
            </w:pPr>
            <w:r>
              <w:rPr>
                <w:rFonts w:ascii="宋体" w:hAnsi="宋体"/>
                <w:sz w:val="21"/>
                <w:szCs w:val="21"/>
                <w:highlight w:val="none"/>
              </w:rPr>
              <w:t>517,925.15</w:t>
            </w:r>
          </w:p>
        </w:tc>
      </w:tr>
    </w:tbl>
    <w:p>
      <w:pPr>
        <w:tabs>
          <w:tab w:val="right" w:pos="4723"/>
          <w:tab w:val="right" w:pos="7139"/>
        </w:tabs>
        <w:spacing w:line="360" w:lineRule="auto"/>
        <w:ind w:firstLine="420" w:firstLineChars="200"/>
        <w:rPr>
          <w:rFonts w:ascii="宋体" w:hAnsi="宋体"/>
          <w:sz w:val="21"/>
          <w:szCs w:val="21"/>
          <w:highlight w:val="none"/>
        </w:rPr>
      </w:pPr>
      <w:r>
        <w:rPr>
          <w:rFonts w:hint="eastAsia" w:ascii="宋体" w:hAnsi="宋体"/>
          <w:sz w:val="21"/>
          <w:szCs w:val="21"/>
          <w:highlight w:val="none"/>
        </w:rPr>
        <w:t>(4) 其他应收款金额前5名情况</w:t>
      </w:r>
    </w:p>
    <w:tbl>
      <w:tblPr>
        <w:tblStyle w:val="12"/>
        <w:tblW w:w="9667"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1290"/>
        <w:gridCol w:w="1860"/>
        <w:gridCol w:w="1560"/>
        <w:gridCol w:w="1431"/>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6" w:type="dxa"/>
            <w:vAlign w:val="center"/>
          </w:tcPr>
          <w:p>
            <w:pPr>
              <w:tabs>
                <w:tab w:val="right" w:pos="4723"/>
                <w:tab w:val="right" w:pos="7139"/>
              </w:tabs>
              <w:ind w:firstLine="180" w:firstLineChars="100"/>
              <w:outlineLvl w:val="0"/>
              <w:rPr>
                <w:rFonts w:ascii="宋体" w:hAnsi="宋体"/>
                <w:sz w:val="21"/>
                <w:szCs w:val="21"/>
                <w:highlight w:val="none"/>
              </w:rPr>
            </w:pPr>
            <w:r>
              <w:rPr>
                <w:rFonts w:hint="eastAsia" w:ascii="宋体" w:hAnsi="宋体"/>
                <w:sz w:val="21"/>
                <w:szCs w:val="21"/>
                <w:highlight w:val="none"/>
              </w:rPr>
              <w:t>单位名称</w:t>
            </w:r>
          </w:p>
        </w:tc>
        <w:tc>
          <w:tcPr>
            <w:tcW w:w="1290" w:type="dxa"/>
            <w:vAlign w:val="center"/>
          </w:tcPr>
          <w:p>
            <w:pPr>
              <w:tabs>
                <w:tab w:val="right" w:pos="4723"/>
                <w:tab w:val="right" w:pos="7139"/>
              </w:tabs>
              <w:ind w:left="-107" w:leftChars="-51" w:right="-105" w:rightChars="-50"/>
              <w:jc w:val="center"/>
              <w:outlineLvl w:val="0"/>
              <w:rPr>
                <w:rFonts w:ascii="宋体" w:hAnsi="宋体"/>
                <w:sz w:val="21"/>
                <w:szCs w:val="21"/>
                <w:highlight w:val="none"/>
              </w:rPr>
            </w:pPr>
            <w:r>
              <w:rPr>
                <w:rFonts w:hint="eastAsia" w:ascii="宋体" w:hAnsi="宋体"/>
                <w:sz w:val="21"/>
                <w:szCs w:val="21"/>
                <w:highlight w:val="none"/>
              </w:rPr>
              <w:t>款项性质</w:t>
            </w:r>
          </w:p>
        </w:tc>
        <w:tc>
          <w:tcPr>
            <w:tcW w:w="1860" w:type="dxa"/>
            <w:vAlign w:val="center"/>
          </w:tcPr>
          <w:p>
            <w:pPr>
              <w:tabs>
                <w:tab w:val="right" w:pos="4723"/>
                <w:tab w:val="right" w:pos="7139"/>
              </w:tabs>
              <w:ind w:left="-107" w:leftChars="-51" w:right="-105" w:rightChars="-50"/>
              <w:jc w:val="center"/>
              <w:outlineLvl w:val="0"/>
              <w:rPr>
                <w:rFonts w:ascii="宋体" w:hAnsi="宋体"/>
                <w:sz w:val="21"/>
                <w:szCs w:val="21"/>
                <w:highlight w:val="none"/>
              </w:rPr>
            </w:pPr>
            <w:r>
              <w:rPr>
                <w:rFonts w:hint="eastAsia" w:ascii="宋体" w:hAnsi="宋体"/>
                <w:sz w:val="21"/>
                <w:szCs w:val="21"/>
                <w:highlight w:val="none"/>
              </w:rPr>
              <w:t>账面余额</w:t>
            </w:r>
          </w:p>
        </w:tc>
        <w:tc>
          <w:tcPr>
            <w:tcW w:w="1560" w:type="dxa"/>
            <w:vAlign w:val="center"/>
          </w:tcPr>
          <w:p>
            <w:pPr>
              <w:tabs>
                <w:tab w:val="right" w:pos="4723"/>
                <w:tab w:val="right" w:pos="7139"/>
              </w:tabs>
              <w:ind w:left="-107" w:leftChars="-51" w:right="-105" w:rightChars="-50"/>
              <w:jc w:val="center"/>
              <w:outlineLvl w:val="0"/>
              <w:rPr>
                <w:rFonts w:ascii="宋体" w:hAnsi="宋体"/>
                <w:sz w:val="21"/>
                <w:szCs w:val="21"/>
                <w:highlight w:val="none"/>
              </w:rPr>
            </w:pPr>
            <w:r>
              <w:rPr>
                <w:rFonts w:hint="eastAsia" w:ascii="宋体" w:hAnsi="宋体"/>
                <w:sz w:val="21"/>
                <w:szCs w:val="21"/>
                <w:highlight w:val="none"/>
              </w:rPr>
              <w:t>账龄</w:t>
            </w:r>
          </w:p>
        </w:tc>
        <w:tc>
          <w:tcPr>
            <w:tcW w:w="1431" w:type="dxa"/>
            <w:vAlign w:val="center"/>
          </w:tcPr>
          <w:p>
            <w:pPr>
              <w:tabs>
                <w:tab w:val="right" w:pos="4723"/>
                <w:tab w:val="right" w:pos="7139"/>
              </w:tabs>
              <w:ind w:left="-107" w:leftChars="-51" w:right="-105" w:rightChars="-50"/>
              <w:jc w:val="center"/>
              <w:outlineLvl w:val="0"/>
              <w:rPr>
                <w:rFonts w:ascii="宋体" w:hAnsi="宋体"/>
                <w:sz w:val="21"/>
                <w:szCs w:val="21"/>
                <w:highlight w:val="none"/>
              </w:rPr>
            </w:pPr>
            <w:r>
              <w:rPr>
                <w:rFonts w:hint="eastAsia" w:ascii="宋体" w:hAnsi="宋体"/>
                <w:sz w:val="21"/>
                <w:szCs w:val="21"/>
                <w:highlight w:val="none"/>
              </w:rPr>
              <w:t>占其他应收款余额的比例(%)</w:t>
            </w:r>
          </w:p>
        </w:tc>
        <w:tc>
          <w:tcPr>
            <w:tcW w:w="1400" w:type="dxa"/>
            <w:vAlign w:val="center"/>
          </w:tcPr>
          <w:p>
            <w:pPr>
              <w:tabs>
                <w:tab w:val="right" w:pos="4723"/>
                <w:tab w:val="right" w:pos="7139"/>
              </w:tabs>
              <w:ind w:left="-107" w:leftChars="-51" w:right="-105" w:rightChars="-50"/>
              <w:jc w:val="center"/>
              <w:outlineLvl w:val="0"/>
              <w:rPr>
                <w:rFonts w:ascii="宋体" w:hAnsi="宋体"/>
                <w:sz w:val="21"/>
                <w:szCs w:val="21"/>
                <w:highlight w:val="none"/>
              </w:rPr>
            </w:pPr>
            <w:r>
              <w:rPr>
                <w:rFonts w:hint="eastAsia" w:ascii="宋体" w:hAnsi="宋体"/>
                <w:sz w:val="21"/>
                <w:szCs w:val="21"/>
                <w:highlight w:val="none"/>
              </w:rPr>
              <w:t>坏账准备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6" w:type="dxa"/>
            <w:vAlign w:val="center"/>
          </w:tcPr>
          <w:p>
            <w:pPr>
              <w:keepNext w:val="0"/>
              <w:keepLines w:val="0"/>
              <w:widowControl/>
              <w:suppressLineNumbers w:val="0"/>
              <w:jc w:val="left"/>
              <w:textAlignment w:val="center"/>
              <w:rPr>
                <w:rFonts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德清县杭宁城际铁路投资有限公司</w:t>
            </w:r>
          </w:p>
        </w:tc>
        <w:tc>
          <w:tcPr>
            <w:tcW w:w="1290" w:type="dxa"/>
            <w:vAlign w:val="center"/>
          </w:tcPr>
          <w:p>
            <w:pPr>
              <w:tabs>
                <w:tab w:val="right" w:pos="7740"/>
              </w:tabs>
              <w:spacing w:line="360" w:lineRule="auto"/>
              <w:ind w:left="-94" w:leftChars="-45"/>
              <w:jc w:val="center"/>
              <w:rPr>
                <w:rFonts w:hint="eastAsia" w:ascii="宋体" w:hAnsi="宋体" w:eastAsia="宋体"/>
                <w:sz w:val="21"/>
                <w:szCs w:val="21"/>
                <w:highlight w:val="none"/>
                <w:lang w:eastAsia="zh-CN"/>
              </w:rPr>
            </w:pPr>
            <w:r>
              <w:rPr>
                <w:rFonts w:hint="eastAsia" w:ascii="宋体" w:hAnsi="宋体"/>
                <w:sz w:val="21"/>
                <w:szCs w:val="21"/>
                <w:highlight w:val="none"/>
                <w:lang w:eastAsia="zh-CN"/>
              </w:rPr>
              <w:t>委托贷款</w:t>
            </w:r>
          </w:p>
        </w:tc>
        <w:tc>
          <w:tcPr>
            <w:tcW w:w="1860" w:type="dxa"/>
            <w:vAlign w:val="center"/>
          </w:tcPr>
          <w:p>
            <w:pPr>
              <w:keepNext w:val="0"/>
              <w:keepLines w:val="0"/>
              <w:widowControl/>
              <w:suppressLineNumbers w:val="0"/>
              <w:jc w:val="left"/>
              <w:textAlignment w:val="center"/>
              <w:rPr>
                <w:rFonts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111,000,000.00</w:t>
            </w:r>
          </w:p>
        </w:tc>
        <w:tc>
          <w:tcPr>
            <w:tcW w:w="1560" w:type="dxa"/>
            <w:vAlign w:val="center"/>
          </w:tcPr>
          <w:p>
            <w:pPr>
              <w:keepNext w:val="0"/>
              <w:keepLines w:val="0"/>
              <w:widowControl/>
              <w:suppressLineNumbers w:val="0"/>
              <w:jc w:val="left"/>
              <w:textAlignment w:val="center"/>
              <w:rPr>
                <w:rFonts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1年内</w:t>
            </w:r>
          </w:p>
        </w:tc>
        <w:tc>
          <w:tcPr>
            <w:tcW w:w="1431" w:type="dxa"/>
            <w:vAlign w:val="center"/>
          </w:tcPr>
          <w:p>
            <w:pP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99.40</w:t>
            </w:r>
          </w:p>
        </w:tc>
        <w:tc>
          <w:tcPr>
            <w:tcW w:w="1400" w:type="dxa"/>
            <w:vAlign w:val="top"/>
          </w:tcPr>
          <w:p>
            <w:pPr>
              <w:tabs>
                <w:tab w:val="right" w:pos="4723"/>
                <w:tab w:val="right" w:pos="7139"/>
              </w:tabs>
              <w:spacing w:line="360" w:lineRule="auto"/>
              <w:jc w:val="right"/>
              <w:outlineLvl w:val="0"/>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6" w:type="dxa"/>
            <w:vAlign w:val="center"/>
          </w:tcPr>
          <w:p>
            <w:pPr>
              <w:keepNext w:val="0"/>
              <w:keepLines w:val="0"/>
              <w:widowControl/>
              <w:suppressLineNumbers w:val="0"/>
              <w:jc w:val="left"/>
              <w:textAlignment w:val="center"/>
              <w:rPr>
                <w:rFonts w:hint="eastAsia" w:ascii="宋体" w:hAnsi="宋体" w:eastAsia="宋体"/>
                <w:sz w:val="21"/>
                <w:szCs w:val="21"/>
                <w:highlight w:val="none"/>
                <w:lang w:eastAsia="zh-CN"/>
              </w:rPr>
            </w:pPr>
            <w:r>
              <w:rPr>
                <w:rFonts w:hint="eastAsia" w:ascii="宋体" w:hAnsi="宋体"/>
                <w:sz w:val="21"/>
                <w:szCs w:val="21"/>
                <w:highlight w:val="none"/>
                <w:lang w:eastAsia="zh-CN"/>
              </w:rPr>
              <w:t>德清县供电局</w:t>
            </w:r>
          </w:p>
        </w:tc>
        <w:tc>
          <w:tcPr>
            <w:tcW w:w="1290" w:type="dxa"/>
            <w:vAlign w:val="center"/>
          </w:tcPr>
          <w:p>
            <w:pPr>
              <w:tabs>
                <w:tab w:val="right" w:pos="7740"/>
              </w:tabs>
              <w:spacing w:line="360" w:lineRule="auto"/>
              <w:ind w:left="-94" w:leftChars="-45"/>
              <w:jc w:val="center"/>
              <w:rPr>
                <w:rFonts w:hint="eastAsia" w:ascii="宋体" w:hAnsi="宋体" w:eastAsia="宋体"/>
                <w:sz w:val="21"/>
                <w:szCs w:val="21"/>
                <w:highlight w:val="none"/>
                <w:lang w:eastAsia="zh-CN"/>
              </w:rPr>
            </w:pPr>
            <w:r>
              <w:rPr>
                <w:rFonts w:hint="eastAsia" w:ascii="宋体" w:hAnsi="宋体"/>
                <w:sz w:val="21"/>
                <w:szCs w:val="21"/>
                <w:highlight w:val="none"/>
                <w:lang w:eastAsia="zh-CN"/>
              </w:rPr>
              <w:t>保证金</w:t>
            </w:r>
          </w:p>
        </w:tc>
        <w:tc>
          <w:tcPr>
            <w:tcW w:w="1860" w:type="dxa"/>
            <w:vAlign w:val="center"/>
          </w:tcPr>
          <w:p>
            <w:pPr>
              <w:keepNext w:val="0"/>
              <w:keepLines w:val="0"/>
              <w:widowControl/>
              <w:suppressLineNumbers w:val="0"/>
              <w:jc w:val="left"/>
              <w:textAlignment w:val="center"/>
              <w:rPr>
                <w:rFonts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271,250.00</w:t>
            </w:r>
          </w:p>
        </w:tc>
        <w:tc>
          <w:tcPr>
            <w:tcW w:w="1560" w:type="dxa"/>
            <w:vAlign w:val="center"/>
          </w:tcPr>
          <w:p>
            <w:pPr>
              <w:keepNext w:val="0"/>
              <w:keepLines w:val="0"/>
              <w:widowControl/>
              <w:suppressLineNumbers w:val="0"/>
              <w:jc w:val="left"/>
              <w:textAlignment w:val="center"/>
              <w:rPr>
                <w:rFonts w:ascii="宋体" w:hAnsi="宋体"/>
                <w:sz w:val="21"/>
                <w:szCs w:val="21"/>
                <w:highlight w:val="none"/>
              </w:rPr>
            </w:pPr>
            <w:r>
              <w:rPr>
                <w:rFonts w:hint="eastAsia"/>
                <w:sz w:val="21"/>
                <w:szCs w:val="21"/>
                <w:highlight w:val="none"/>
              </w:rPr>
              <w:t>1-2年、3-4年</w:t>
            </w:r>
          </w:p>
        </w:tc>
        <w:tc>
          <w:tcPr>
            <w:tcW w:w="1431" w:type="dxa"/>
            <w:vAlign w:val="center"/>
          </w:tcPr>
          <w:p>
            <w:pPr>
              <w:keepNext w:val="0"/>
              <w:keepLines w:val="0"/>
              <w:widowControl/>
              <w:suppressLineNumbers w:val="0"/>
              <w:jc w:val="left"/>
              <w:textAlignment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0.24</w:t>
            </w:r>
          </w:p>
        </w:tc>
        <w:tc>
          <w:tcPr>
            <w:tcW w:w="1400" w:type="dxa"/>
            <w:vAlign w:val="top"/>
          </w:tcPr>
          <w:p>
            <w:pPr>
              <w:tabs>
                <w:tab w:val="right" w:pos="4723"/>
                <w:tab w:val="right" w:pos="7139"/>
              </w:tabs>
              <w:spacing w:line="360" w:lineRule="auto"/>
              <w:jc w:val="right"/>
              <w:outlineLvl w:val="0"/>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70,875.00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6" w:type="dxa"/>
            <w:vAlign w:val="center"/>
          </w:tcPr>
          <w:p>
            <w:pPr>
              <w:keepNext w:val="0"/>
              <w:keepLines w:val="0"/>
              <w:widowControl/>
              <w:suppressLineNumbers w:val="0"/>
              <w:jc w:val="left"/>
              <w:textAlignment w:val="center"/>
              <w:rPr>
                <w:rFonts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陈赞</w:t>
            </w:r>
          </w:p>
        </w:tc>
        <w:tc>
          <w:tcPr>
            <w:tcW w:w="1290" w:type="dxa"/>
            <w:vAlign w:val="center"/>
          </w:tcPr>
          <w:p>
            <w:pPr>
              <w:tabs>
                <w:tab w:val="right" w:pos="7740"/>
              </w:tabs>
              <w:spacing w:line="360" w:lineRule="auto"/>
              <w:ind w:left="-94" w:leftChars="-45"/>
              <w:jc w:val="center"/>
              <w:rPr>
                <w:rFonts w:hint="eastAsia" w:ascii="宋体" w:hAnsi="宋体" w:eastAsia="宋体"/>
                <w:sz w:val="21"/>
                <w:szCs w:val="21"/>
                <w:highlight w:val="none"/>
                <w:lang w:eastAsia="zh-CN"/>
              </w:rPr>
            </w:pPr>
            <w:r>
              <w:rPr>
                <w:rFonts w:hint="eastAsia" w:ascii="宋体" w:hAnsi="宋体"/>
                <w:sz w:val="21"/>
                <w:szCs w:val="21"/>
                <w:highlight w:val="none"/>
                <w:lang w:eastAsia="zh-CN"/>
              </w:rPr>
              <w:t>备用金</w:t>
            </w:r>
          </w:p>
        </w:tc>
        <w:tc>
          <w:tcPr>
            <w:tcW w:w="1860" w:type="dxa"/>
            <w:vAlign w:val="center"/>
          </w:tcPr>
          <w:p>
            <w:pPr>
              <w:keepNext w:val="0"/>
              <w:keepLines w:val="0"/>
              <w:widowControl/>
              <w:suppressLineNumbers w:val="0"/>
              <w:jc w:val="left"/>
              <w:textAlignment w:val="center"/>
              <w:rPr>
                <w:rFonts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64,000.00</w:t>
            </w:r>
          </w:p>
        </w:tc>
        <w:tc>
          <w:tcPr>
            <w:tcW w:w="1560" w:type="dxa"/>
            <w:vAlign w:val="center"/>
          </w:tcPr>
          <w:p>
            <w:pPr>
              <w:keepNext w:val="0"/>
              <w:keepLines w:val="0"/>
              <w:widowControl/>
              <w:suppressLineNumbers w:val="0"/>
              <w:jc w:val="left"/>
              <w:textAlignment w:val="center"/>
              <w:rPr>
                <w:rFonts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1-2年</w:t>
            </w:r>
          </w:p>
        </w:tc>
        <w:tc>
          <w:tcPr>
            <w:tcW w:w="1431" w:type="dxa"/>
            <w:vAlign w:val="center"/>
          </w:tcPr>
          <w:p>
            <w:pPr>
              <w:keepNext w:val="0"/>
              <w:keepLines w:val="0"/>
              <w:widowControl/>
              <w:suppressLineNumbers w:val="0"/>
              <w:jc w:val="left"/>
              <w:textAlignment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0.06</w:t>
            </w:r>
          </w:p>
        </w:tc>
        <w:tc>
          <w:tcPr>
            <w:tcW w:w="1400" w:type="dxa"/>
            <w:vAlign w:val="top"/>
          </w:tcPr>
          <w:p>
            <w:pPr>
              <w:tabs>
                <w:tab w:val="right" w:pos="4723"/>
                <w:tab w:val="right" w:pos="7139"/>
              </w:tabs>
              <w:spacing w:line="360" w:lineRule="auto"/>
              <w:jc w:val="right"/>
              <w:outlineLvl w:val="0"/>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6,400.00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6" w:type="dxa"/>
            <w:vAlign w:val="center"/>
          </w:tcPr>
          <w:p>
            <w:pPr>
              <w:keepNext w:val="0"/>
              <w:keepLines w:val="0"/>
              <w:widowControl/>
              <w:suppressLineNumbers w:val="0"/>
              <w:jc w:val="left"/>
              <w:textAlignment w:val="center"/>
              <w:rPr>
                <w:rFonts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翁耀列</w:t>
            </w:r>
          </w:p>
        </w:tc>
        <w:tc>
          <w:tcPr>
            <w:tcW w:w="1290" w:type="dxa"/>
            <w:vAlign w:val="center"/>
          </w:tcPr>
          <w:p>
            <w:pPr>
              <w:tabs>
                <w:tab w:val="right" w:pos="7740"/>
              </w:tabs>
              <w:spacing w:line="360" w:lineRule="auto"/>
              <w:ind w:left="-94" w:leftChars="-45"/>
              <w:jc w:val="center"/>
              <w:rPr>
                <w:rFonts w:hint="eastAsia" w:ascii="宋体" w:hAnsi="宋体" w:eastAsia="宋体"/>
                <w:sz w:val="21"/>
                <w:szCs w:val="21"/>
                <w:highlight w:val="none"/>
                <w:lang w:eastAsia="zh-CN"/>
              </w:rPr>
            </w:pPr>
            <w:r>
              <w:rPr>
                <w:rFonts w:hint="eastAsia" w:ascii="宋体" w:hAnsi="宋体"/>
                <w:sz w:val="21"/>
                <w:szCs w:val="21"/>
                <w:highlight w:val="none"/>
                <w:lang w:eastAsia="zh-CN"/>
              </w:rPr>
              <w:t>备用金</w:t>
            </w:r>
          </w:p>
        </w:tc>
        <w:tc>
          <w:tcPr>
            <w:tcW w:w="1860" w:type="dxa"/>
            <w:vAlign w:val="center"/>
          </w:tcPr>
          <w:p>
            <w:pPr>
              <w:keepNext w:val="0"/>
              <w:keepLines w:val="0"/>
              <w:widowControl/>
              <w:suppressLineNumbers w:val="0"/>
              <w:jc w:val="left"/>
              <w:textAlignment w:val="center"/>
              <w:rPr>
                <w:rFonts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65,800.00</w:t>
            </w:r>
          </w:p>
        </w:tc>
        <w:tc>
          <w:tcPr>
            <w:tcW w:w="1560" w:type="dxa"/>
            <w:vAlign w:val="center"/>
          </w:tcPr>
          <w:p>
            <w:pPr>
              <w:keepNext w:val="0"/>
              <w:keepLines w:val="0"/>
              <w:widowControl/>
              <w:suppressLineNumbers w:val="0"/>
              <w:jc w:val="left"/>
              <w:textAlignment w:val="center"/>
              <w:rPr>
                <w:rFonts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1年以内</w:t>
            </w:r>
          </w:p>
        </w:tc>
        <w:tc>
          <w:tcPr>
            <w:tcW w:w="1431" w:type="dxa"/>
            <w:vAlign w:val="center"/>
          </w:tcPr>
          <w:p>
            <w:pPr>
              <w:keepNext w:val="0"/>
              <w:keepLines w:val="0"/>
              <w:widowControl/>
              <w:suppressLineNumbers w:val="0"/>
              <w:jc w:val="left"/>
              <w:textAlignment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0.06</w:t>
            </w:r>
          </w:p>
        </w:tc>
        <w:tc>
          <w:tcPr>
            <w:tcW w:w="1400" w:type="dxa"/>
            <w:vAlign w:val="top"/>
          </w:tcPr>
          <w:p>
            <w:pPr>
              <w:tabs>
                <w:tab w:val="right" w:pos="4723"/>
                <w:tab w:val="right" w:pos="7139"/>
              </w:tabs>
              <w:spacing w:line="360" w:lineRule="auto"/>
              <w:jc w:val="right"/>
              <w:outlineLvl w:val="0"/>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3,948.00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6" w:type="dxa"/>
            <w:vAlign w:val="center"/>
          </w:tcPr>
          <w:p>
            <w:pPr>
              <w:keepNext w:val="0"/>
              <w:keepLines w:val="0"/>
              <w:widowControl/>
              <w:suppressLineNumbers w:val="0"/>
              <w:jc w:val="left"/>
              <w:textAlignment w:val="center"/>
              <w:rPr>
                <w:rFonts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计六美</w:t>
            </w:r>
          </w:p>
        </w:tc>
        <w:tc>
          <w:tcPr>
            <w:tcW w:w="1290" w:type="dxa"/>
            <w:vAlign w:val="center"/>
          </w:tcPr>
          <w:p>
            <w:pPr>
              <w:tabs>
                <w:tab w:val="right" w:pos="7740"/>
              </w:tabs>
              <w:spacing w:line="360" w:lineRule="auto"/>
              <w:ind w:left="-94" w:leftChars="-45"/>
              <w:jc w:val="center"/>
              <w:rPr>
                <w:rFonts w:hint="eastAsia" w:ascii="宋体" w:hAnsi="宋体" w:eastAsia="宋体"/>
                <w:sz w:val="21"/>
                <w:szCs w:val="21"/>
                <w:highlight w:val="none"/>
                <w:lang w:eastAsia="zh-CN"/>
              </w:rPr>
            </w:pPr>
            <w:r>
              <w:rPr>
                <w:rFonts w:hint="eastAsia" w:ascii="宋体" w:hAnsi="宋体"/>
                <w:sz w:val="21"/>
                <w:szCs w:val="21"/>
                <w:highlight w:val="none"/>
                <w:lang w:eastAsia="zh-CN"/>
              </w:rPr>
              <w:t>备用金</w:t>
            </w:r>
          </w:p>
        </w:tc>
        <w:tc>
          <w:tcPr>
            <w:tcW w:w="1860" w:type="dxa"/>
            <w:vAlign w:val="center"/>
          </w:tcPr>
          <w:p>
            <w:pPr>
              <w:keepNext w:val="0"/>
              <w:keepLines w:val="0"/>
              <w:widowControl/>
              <w:suppressLineNumbers w:val="0"/>
              <w:jc w:val="left"/>
              <w:textAlignment w:val="center"/>
              <w:rPr>
                <w:rFonts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54,000.00</w:t>
            </w:r>
          </w:p>
        </w:tc>
        <w:tc>
          <w:tcPr>
            <w:tcW w:w="1560" w:type="dxa"/>
            <w:vAlign w:val="center"/>
          </w:tcPr>
          <w:p>
            <w:pPr>
              <w:keepNext w:val="0"/>
              <w:keepLines w:val="0"/>
              <w:widowControl/>
              <w:suppressLineNumbers w:val="0"/>
              <w:jc w:val="left"/>
              <w:textAlignment w:val="center"/>
              <w:rPr>
                <w:rFonts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1-2年</w:t>
            </w:r>
          </w:p>
        </w:tc>
        <w:tc>
          <w:tcPr>
            <w:tcW w:w="1431" w:type="dxa"/>
            <w:vAlign w:val="center"/>
          </w:tcPr>
          <w:p>
            <w:pPr>
              <w:keepNext w:val="0"/>
              <w:keepLines w:val="0"/>
              <w:widowControl/>
              <w:suppressLineNumbers w:val="0"/>
              <w:jc w:val="left"/>
              <w:textAlignment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0.05</w:t>
            </w:r>
          </w:p>
        </w:tc>
        <w:tc>
          <w:tcPr>
            <w:tcW w:w="1400" w:type="dxa"/>
            <w:vAlign w:val="top"/>
          </w:tcPr>
          <w:p>
            <w:pPr>
              <w:tabs>
                <w:tab w:val="right" w:pos="4723"/>
                <w:tab w:val="right" w:pos="7139"/>
              </w:tabs>
              <w:spacing w:line="360" w:lineRule="auto"/>
              <w:jc w:val="right"/>
              <w:outlineLvl w:val="0"/>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5,400.00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6" w:type="dxa"/>
            <w:vAlign w:val="top"/>
          </w:tcPr>
          <w:p>
            <w:pPr>
              <w:tabs>
                <w:tab w:val="right" w:pos="4723"/>
                <w:tab w:val="right" w:pos="7139"/>
              </w:tabs>
              <w:spacing w:line="360" w:lineRule="auto"/>
              <w:ind w:firstLine="180" w:firstLineChars="100"/>
              <w:outlineLvl w:val="0"/>
              <w:rPr>
                <w:rFonts w:hint="eastAsia" w:ascii="宋体" w:hAnsi="宋体" w:eastAsia="宋体"/>
                <w:sz w:val="21"/>
                <w:szCs w:val="21"/>
                <w:highlight w:val="none"/>
                <w:lang w:eastAsia="zh-CN"/>
              </w:rPr>
            </w:pPr>
            <w:r>
              <w:rPr>
                <w:rFonts w:hint="eastAsia" w:ascii="宋体" w:hAnsi="宋体"/>
                <w:sz w:val="21"/>
                <w:szCs w:val="21"/>
                <w:highlight w:val="none"/>
                <w:lang w:eastAsia="zh-CN"/>
              </w:rPr>
              <w:t>小计</w:t>
            </w:r>
          </w:p>
        </w:tc>
        <w:tc>
          <w:tcPr>
            <w:tcW w:w="1290" w:type="dxa"/>
            <w:vAlign w:val="top"/>
          </w:tcPr>
          <w:p>
            <w:pPr>
              <w:tabs>
                <w:tab w:val="right" w:pos="7740"/>
              </w:tabs>
              <w:spacing w:line="360" w:lineRule="auto"/>
              <w:ind w:left="-94" w:leftChars="-45"/>
              <w:jc w:val="left"/>
              <w:rPr>
                <w:rFonts w:ascii="宋体" w:hAnsi="宋体"/>
                <w:sz w:val="21"/>
                <w:szCs w:val="21"/>
                <w:highlight w:val="none"/>
              </w:rPr>
            </w:pPr>
          </w:p>
        </w:tc>
        <w:tc>
          <w:tcPr>
            <w:tcW w:w="1860" w:type="dxa"/>
            <w:vAlign w:val="top"/>
          </w:tcPr>
          <w:p>
            <w:pPr>
              <w:tabs>
                <w:tab w:val="right" w:pos="4723"/>
                <w:tab w:val="right" w:pos="7139"/>
              </w:tabs>
              <w:spacing w:line="360" w:lineRule="auto"/>
              <w:jc w:val="right"/>
              <w:outlineLvl w:val="0"/>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111,455,050.000</w:t>
            </w:r>
          </w:p>
        </w:tc>
        <w:tc>
          <w:tcPr>
            <w:tcW w:w="1560" w:type="dxa"/>
            <w:vAlign w:val="center"/>
          </w:tcPr>
          <w:p>
            <w:pPr>
              <w:keepNext w:val="0"/>
              <w:keepLines w:val="0"/>
              <w:widowControl/>
              <w:suppressLineNumbers w:val="0"/>
              <w:jc w:val="left"/>
              <w:textAlignment w:val="center"/>
              <w:rPr>
                <w:rFonts w:ascii="宋体" w:hAnsi="宋体"/>
                <w:sz w:val="21"/>
                <w:szCs w:val="21"/>
                <w:highlight w:val="none"/>
              </w:rPr>
            </w:pPr>
          </w:p>
        </w:tc>
        <w:tc>
          <w:tcPr>
            <w:tcW w:w="1431" w:type="dxa"/>
            <w:vAlign w:val="top"/>
          </w:tcPr>
          <w:p>
            <w:pPr>
              <w:tabs>
                <w:tab w:val="right" w:pos="4723"/>
                <w:tab w:val="right" w:pos="7139"/>
              </w:tabs>
              <w:spacing w:line="360" w:lineRule="auto"/>
              <w:jc w:val="right"/>
              <w:outlineLvl w:val="0"/>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99.81</w:t>
            </w:r>
          </w:p>
        </w:tc>
        <w:tc>
          <w:tcPr>
            <w:tcW w:w="1400" w:type="dxa"/>
            <w:vAlign w:val="top"/>
          </w:tcPr>
          <w:p>
            <w:pPr>
              <w:tabs>
                <w:tab w:val="right" w:pos="4723"/>
                <w:tab w:val="right" w:pos="7139"/>
              </w:tabs>
              <w:spacing w:line="360" w:lineRule="auto"/>
              <w:jc w:val="right"/>
              <w:outlineLvl w:val="0"/>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86,623.00</w:t>
            </w:r>
          </w:p>
        </w:tc>
      </w:tr>
    </w:tbl>
    <w:p>
      <w:pPr>
        <w:tabs>
          <w:tab w:val="right" w:pos="7740"/>
        </w:tabs>
        <w:spacing w:line="360" w:lineRule="auto"/>
        <w:ind w:firstLine="420" w:firstLineChars="200"/>
        <w:outlineLvl w:val="2"/>
        <w:rPr>
          <w:rFonts w:ascii="宋体" w:hAnsi="宋体"/>
          <w:sz w:val="21"/>
          <w:szCs w:val="21"/>
          <w:highlight w:val="none"/>
        </w:rPr>
      </w:pPr>
      <w:r>
        <w:rPr>
          <w:rFonts w:hint="eastAsia" w:ascii="宋体" w:hAnsi="宋体"/>
          <w:sz w:val="21"/>
          <w:szCs w:val="21"/>
          <w:highlight w:val="none"/>
        </w:rPr>
        <w:t>3. 长期股权投资</w:t>
      </w:r>
      <w:r>
        <w:rPr>
          <w:rFonts w:hint="eastAsia" w:ascii="宋体" w:hAnsi="宋体"/>
          <w:sz w:val="21"/>
          <w:szCs w:val="21"/>
          <w:highlight w:val="none"/>
        </w:rPr>
        <w:tab/>
      </w:r>
    </w:p>
    <w:p>
      <w:pPr>
        <w:tabs>
          <w:tab w:val="right" w:pos="7740"/>
        </w:tabs>
        <w:spacing w:line="360" w:lineRule="auto"/>
        <w:ind w:firstLine="420" w:firstLineChars="200"/>
        <w:rPr>
          <w:rFonts w:ascii="宋体" w:hAnsi="宋体"/>
          <w:sz w:val="21"/>
          <w:szCs w:val="21"/>
          <w:highlight w:val="none"/>
        </w:rPr>
      </w:pPr>
      <w:r>
        <w:rPr>
          <w:rFonts w:hint="eastAsia" w:ascii="宋体" w:hAnsi="宋体"/>
          <w:sz w:val="21"/>
          <w:szCs w:val="21"/>
          <w:highlight w:val="none"/>
        </w:rPr>
        <w:t>(1) 明细情况</w:t>
      </w:r>
    </w:p>
    <w:tbl>
      <w:tblPr>
        <w:tblStyle w:val="12"/>
        <w:tblW w:w="9700"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1796"/>
        <w:gridCol w:w="843"/>
        <w:gridCol w:w="1541"/>
        <w:gridCol w:w="1789"/>
        <w:gridCol w:w="927"/>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04" w:type="dxa"/>
            <w:vMerge w:val="restart"/>
            <w:vAlign w:val="center"/>
          </w:tcPr>
          <w:p>
            <w:pPr>
              <w:pStyle w:val="4"/>
              <w:tabs>
                <w:tab w:val="right" w:pos="7740"/>
              </w:tabs>
              <w:spacing w:after="0" w:line="240" w:lineRule="auto"/>
              <w:rPr>
                <w:rFonts w:ascii="宋体" w:hAnsi="宋体"/>
                <w:sz w:val="21"/>
                <w:szCs w:val="21"/>
                <w:highlight w:val="none"/>
              </w:rPr>
            </w:pPr>
            <w:r>
              <w:rPr>
                <w:rFonts w:hint="eastAsia" w:ascii="宋体" w:hAnsi="宋体"/>
                <w:sz w:val="21"/>
                <w:szCs w:val="21"/>
                <w:highlight w:val="none"/>
              </w:rPr>
              <w:t>项  目</w:t>
            </w:r>
          </w:p>
        </w:tc>
        <w:tc>
          <w:tcPr>
            <w:tcW w:w="4180" w:type="dxa"/>
            <w:gridSpan w:val="3"/>
            <w:vAlign w:val="center"/>
          </w:tcPr>
          <w:p>
            <w:pPr>
              <w:pStyle w:val="4"/>
              <w:tabs>
                <w:tab w:val="right" w:pos="7740"/>
              </w:tabs>
              <w:spacing w:after="0" w:line="240" w:lineRule="auto"/>
              <w:ind w:left="-1186" w:leftChars="-565" w:right="-107" w:rightChars="-51" w:firstLine="919" w:firstLineChars="522"/>
              <w:jc w:val="center"/>
              <w:rPr>
                <w:rFonts w:ascii="宋体" w:hAnsi="宋体"/>
                <w:sz w:val="21"/>
                <w:szCs w:val="21"/>
                <w:highlight w:val="none"/>
              </w:rPr>
            </w:pPr>
            <w:r>
              <w:rPr>
                <w:rFonts w:hint="eastAsia" w:ascii="宋体" w:hAnsi="宋体"/>
                <w:spacing w:val="-2"/>
                <w:sz w:val="21"/>
                <w:szCs w:val="21"/>
                <w:highlight w:val="none"/>
              </w:rPr>
              <w:t>期末数</w:t>
            </w:r>
          </w:p>
        </w:tc>
        <w:tc>
          <w:tcPr>
            <w:tcW w:w="4516" w:type="dxa"/>
            <w:gridSpan w:val="3"/>
            <w:vAlign w:val="center"/>
          </w:tcPr>
          <w:p>
            <w:pPr>
              <w:pStyle w:val="4"/>
              <w:tabs>
                <w:tab w:val="right" w:pos="7740"/>
              </w:tabs>
              <w:spacing w:after="0" w:line="240" w:lineRule="auto"/>
              <w:ind w:left="-1186" w:leftChars="-565" w:right="-107" w:rightChars="-51" w:firstLine="917" w:firstLineChars="521"/>
              <w:jc w:val="center"/>
              <w:rPr>
                <w:rFonts w:ascii="宋体" w:hAnsi="宋体"/>
                <w:sz w:val="21"/>
                <w:szCs w:val="21"/>
                <w:highlight w:val="none"/>
              </w:rPr>
            </w:pPr>
            <w:r>
              <w:rPr>
                <w:rFonts w:hint="eastAsia" w:ascii="宋体" w:hAnsi="宋体"/>
                <w:spacing w:val="-2"/>
                <w:sz w:val="21"/>
                <w:szCs w:val="21"/>
                <w:highlight w:val="none"/>
              </w:rPr>
              <w:t>期初数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04" w:type="dxa"/>
            <w:vMerge w:val="continue"/>
            <w:vAlign w:val="center"/>
          </w:tcPr>
          <w:p>
            <w:pPr>
              <w:pStyle w:val="4"/>
              <w:tabs>
                <w:tab w:val="right" w:pos="7740"/>
              </w:tabs>
              <w:spacing w:after="0" w:line="240" w:lineRule="auto"/>
              <w:jc w:val="center"/>
              <w:rPr>
                <w:rFonts w:ascii="宋体" w:hAnsi="宋体"/>
                <w:sz w:val="21"/>
                <w:szCs w:val="21"/>
                <w:highlight w:val="none"/>
              </w:rPr>
            </w:pPr>
          </w:p>
        </w:tc>
        <w:tc>
          <w:tcPr>
            <w:tcW w:w="1796" w:type="dxa"/>
            <w:vAlign w:val="center"/>
          </w:tcPr>
          <w:p>
            <w:pPr>
              <w:pStyle w:val="4"/>
              <w:tabs>
                <w:tab w:val="right" w:pos="7740"/>
              </w:tabs>
              <w:spacing w:after="0" w:line="240" w:lineRule="auto"/>
              <w:ind w:left="-1186" w:leftChars="-565" w:right="-107" w:rightChars="-51" w:firstLine="920" w:firstLineChars="523"/>
              <w:jc w:val="center"/>
              <w:rPr>
                <w:rFonts w:ascii="宋体" w:hAnsi="宋体"/>
                <w:sz w:val="21"/>
                <w:szCs w:val="21"/>
                <w:highlight w:val="none"/>
              </w:rPr>
            </w:pPr>
            <w:r>
              <w:rPr>
                <w:rFonts w:hint="eastAsia" w:ascii="宋体" w:hAnsi="宋体"/>
                <w:spacing w:val="-2"/>
                <w:sz w:val="21"/>
                <w:szCs w:val="21"/>
                <w:highlight w:val="none"/>
              </w:rPr>
              <w:t>账面余额</w:t>
            </w:r>
          </w:p>
        </w:tc>
        <w:tc>
          <w:tcPr>
            <w:tcW w:w="843" w:type="dxa"/>
            <w:vAlign w:val="center"/>
          </w:tcPr>
          <w:p>
            <w:pPr>
              <w:pStyle w:val="4"/>
              <w:tabs>
                <w:tab w:val="right" w:pos="7740"/>
              </w:tabs>
              <w:spacing w:after="0" w:line="240" w:lineRule="auto"/>
              <w:ind w:left="-1186" w:leftChars="-565" w:right="-107" w:rightChars="-51" w:firstLine="923" w:firstLineChars="513"/>
              <w:jc w:val="center"/>
              <w:rPr>
                <w:rFonts w:ascii="宋体" w:hAnsi="宋体"/>
                <w:sz w:val="21"/>
                <w:szCs w:val="21"/>
                <w:highlight w:val="none"/>
              </w:rPr>
            </w:pPr>
            <w:r>
              <w:rPr>
                <w:rFonts w:hint="eastAsia" w:ascii="宋体" w:hAnsi="宋体"/>
                <w:sz w:val="21"/>
                <w:szCs w:val="21"/>
                <w:highlight w:val="none"/>
              </w:rPr>
              <w:t>减值准备</w:t>
            </w:r>
          </w:p>
        </w:tc>
        <w:tc>
          <w:tcPr>
            <w:tcW w:w="1541" w:type="dxa"/>
            <w:vAlign w:val="center"/>
          </w:tcPr>
          <w:p>
            <w:pPr>
              <w:pStyle w:val="4"/>
              <w:tabs>
                <w:tab w:val="right" w:pos="7740"/>
              </w:tabs>
              <w:spacing w:after="0" w:line="240" w:lineRule="auto"/>
              <w:ind w:left="-1186" w:leftChars="-565" w:right="-107" w:rightChars="-51" w:firstLine="920" w:firstLineChars="523"/>
              <w:jc w:val="center"/>
              <w:rPr>
                <w:rFonts w:ascii="宋体" w:hAnsi="宋体"/>
                <w:sz w:val="21"/>
                <w:szCs w:val="21"/>
                <w:highlight w:val="none"/>
              </w:rPr>
            </w:pPr>
            <w:r>
              <w:rPr>
                <w:rFonts w:hint="eastAsia" w:ascii="宋体" w:hAnsi="宋体"/>
                <w:spacing w:val="-2"/>
                <w:sz w:val="21"/>
                <w:szCs w:val="21"/>
                <w:highlight w:val="none"/>
              </w:rPr>
              <w:t>账面价值</w:t>
            </w:r>
          </w:p>
        </w:tc>
        <w:tc>
          <w:tcPr>
            <w:tcW w:w="1789" w:type="dxa"/>
            <w:vAlign w:val="center"/>
          </w:tcPr>
          <w:p>
            <w:pPr>
              <w:pStyle w:val="4"/>
              <w:tabs>
                <w:tab w:val="right" w:pos="7740"/>
              </w:tabs>
              <w:spacing w:after="0" w:line="240" w:lineRule="auto"/>
              <w:ind w:left="-1186" w:leftChars="-565" w:right="-107" w:rightChars="-51" w:firstLine="920" w:firstLineChars="523"/>
              <w:jc w:val="center"/>
              <w:rPr>
                <w:rFonts w:ascii="宋体" w:hAnsi="宋体"/>
                <w:sz w:val="21"/>
                <w:szCs w:val="21"/>
                <w:highlight w:val="none"/>
              </w:rPr>
            </w:pPr>
            <w:r>
              <w:rPr>
                <w:rFonts w:hint="eastAsia" w:ascii="宋体" w:hAnsi="宋体"/>
                <w:spacing w:val="-2"/>
                <w:sz w:val="21"/>
                <w:szCs w:val="21"/>
                <w:highlight w:val="none"/>
              </w:rPr>
              <w:t>账面余额</w:t>
            </w:r>
          </w:p>
        </w:tc>
        <w:tc>
          <w:tcPr>
            <w:tcW w:w="927" w:type="dxa"/>
            <w:vAlign w:val="center"/>
          </w:tcPr>
          <w:p>
            <w:pPr>
              <w:pStyle w:val="4"/>
              <w:tabs>
                <w:tab w:val="right" w:pos="7740"/>
              </w:tabs>
              <w:spacing w:after="0" w:line="240" w:lineRule="auto"/>
              <w:ind w:left="-1186" w:leftChars="-565" w:right="-107" w:rightChars="-51" w:firstLine="923" w:firstLineChars="513"/>
              <w:jc w:val="center"/>
              <w:rPr>
                <w:rFonts w:ascii="宋体" w:hAnsi="宋体"/>
                <w:sz w:val="21"/>
                <w:szCs w:val="21"/>
                <w:highlight w:val="none"/>
              </w:rPr>
            </w:pPr>
            <w:r>
              <w:rPr>
                <w:rFonts w:hint="eastAsia" w:ascii="宋体" w:hAnsi="宋体"/>
                <w:sz w:val="21"/>
                <w:szCs w:val="21"/>
                <w:highlight w:val="none"/>
              </w:rPr>
              <w:t>减值准备</w:t>
            </w:r>
          </w:p>
        </w:tc>
        <w:tc>
          <w:tcPr>
            <w:tcW w:w="1800" w:type="dxa"/>
            <w:vAlign w:val="center"/>
          </w:tcPr>
          <w:p>
            <w:pPr>
              <w:pStyle w:val="4"/>
              <w:tabs>
                <w:tab w:val="right" w:pos="7740"/>
              </w:tabs>
              <w:spacing w:after="0" w:line="240" w:lineRule="auto"/>
              <w:ind w:left="-1186" w:leftChars="-565" w:right="-107" w:rightChars="-51" w:firstLine="920" w:firstLineChars="523"/>
              <w:jc w:val="center"/>
              <w:rPr>
                <w:rFonts w:ascii="宋体" w:hAnsi="宋体"/>
                <w:sz w:val="21"/>
                <w:szCs w:val="21"/>
                <w:highlight w:val="none"/>
              </w:rPr>
            </w:pPr>
            <w:r>
              <w:rPr>
                <w:rFonts w:hint="eastAsia" w:ascii="宋体" w:hAnsi="宋体"/>
                <w:spacing w:val="-2"/>
                <w:sz w:val="21"/>
                <w:szCs w:val="21"/>
                <w:highlight w:val="none"/>
              </w:rPr>
              <w:t>账面价值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vAlign w:val="top"/>
          </w:tcPr>
          <w:p>
            <w:pPr>
              <w:pStyle w:val="4"/>
              <w:keepNext w:val="0"/>
              <w:keepLines w:val="0"/>
              <w:pageBreakBefore w:val="0"/>
              <w:widowControl w:val="0"/>
              <w:tabs>
                <w:tab w:val="right" w:pos="7740"/>
              </w:tabs>
              <w:kinsoku/>
              <w:wordWrap/>
              <w:overflowPunct/>
              <w:topLinePunct w:val="0"/>
              <w:autoSpaceDE/>
              <w:autoSpaceDN/>
              <w:bidi w:val="0"/>
              <w:adjustRightInd w:val="0"/>
              <w:snapToGrid/>
              <w:spacing w:after="0" w:line="300" w:lineRule="exact"/>
              <w:ind w:left="0" w:leftChars="0" w:right="0" w:rightChars="0" w:firstLine="0" w:firstLineChars="0"/>
              <w:jc w:val="both"/>
              <w:textAlignment w:val="baseline"/>
              <w:outlineLvl w:val="9"/>
              <w:rPr>
                <w:rFonts w:ascii="宋体" w:hAnsi="宋体"/>
                <w:sz w:val="21"/>
                <w:szCs w:val="21"/>
                <w:highlight w:val="none"/>
              </w:rPr>
            </w:pPr>
            <w:r>
              <w:rPr>
                <w:rFonts w:hint="eastAsia" w:ascii="宋体" w:hAnsi="宋体"/>
                <w:sz w:val="21"/>
                <w:szCs w:val="21"/>
                <w:highlight w:val="none"/>
              </w:rPr>
              <w:t>对子公司投资</w:t>
            </w:r>
          </w:p>
        </w:tc>
        <w:tc>
          <w:tcPr>
            <w:tcW w:w="1796" w:type="dxa"/>
            <w:vAlign w:val="center"/>
          </w:tcPr>
          <w:p>
            <w:pPr>
              <w:pStyle w:val="4"/>
              <w:keepNext w:val="0"/>
              <w:keepLines w:val="0"/>
              <w:pageBreakBefore w:val="0"/>
              <w:widowControl w:val="0"/>
              <w:tabs>
                <w:tab w:val="right" w:pos="7740"/>
              </w:tabs>
              <w:kinsoku/>
              <w:wordWrap/>
              <w:overflowPunct/>
              <w:topLinePunct w:val="0"/>
              <w:autoSpaceDE/>
              <w:autoSpaceDN/>
              <w:bidi w:val="0"/>
              <w:adjustRightInd w:val="0"/>
              <w:snapToGrid/>
              <w:spacing w:after="0" w:line="300" w:lineRule="exact"/>
              <w:ind w:left="0" w:leftChars="0" w:right="0" w:rightChars="0" w:firstLine="0" w:firstLineChars="0"/>
              <w:jc w:val="right"/>
              <w:textAlignment w:val="baseline"/>
              <w:outlineLvl w:val="9"/>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1,086,657,168.68</w:t>
            </w:r>
          </w:p>
        </w:tc>
        <w:tc>
          <w:tcPr>
            <w:tcW w:w="843" w:type="dxa"/>
            <w:vAlign w:val="center"/>
          </w:tcPr>
          <w:p>
            <w:pPr>
              <w:pStyle w:val="4"/>
              <w:keepNext w:val="0"/>
              <w:keepLines w:val="0"/>
              <w:pageBreakBefore w:val="0"/>
              <w:widowControl w:val="0"/>
              <w:tabs>
                <w:tab w:val="right" w:pos="7740"/>
              </w:tabs>
              <w:kinsoku/>
              <w:wordWrap/>
              <w:overflowPunct/>
              <w:topLinePunct w:val="0"/>
              <w:autoSpaceDE/>
              <w:autoSpaceDN/>
              <w:bidi w:val="0"/>
              <w:adjustRightInd w:val="0"/>
              <w:snapToGrid/>
              <w:spacing w:after="0" w:line="300" w:lineRule="exact"/>
              <w:ind w:left="0" w:leftChars="0" w:right="0" w:rightChars="0" w:firstLine="0" w:firstLineChars="0"/>
              <w:jc w:val="right"/>
              <w:textAlignment w:val="baseline"/>
              <w:outlineLvl w:val="9"/>
              <w:rPr>
                <w:rFonts w:ascii="宋体" w:hAnsi="宋体"/>
                <w:sz w:val="21"/>
                <w:szCs w:val="21"/>
                <w:highlight w:val="none"/>
              </w:rPr>
            </w:pPr>
          </w:p>
        </w:tc>
        <w:tc>
          <w:tcPr>
            <w:tcW w:w="1541" w:type="dxa"/>
            <w:vAlign w:val="center"/>
          </w:tcPr>
          <w:p>
            <w:pPr>
              <w:pStyle w:val="4"/>
              <w:keepNext w:val="0"/>
              <w:keepLines w:val="0"/>
              <w:pageBreakBefore w:val="0"/>
              <w:widowControl w:val="0"/>
              <w:tabs>
                <w:tab w:val="right" w:pos="7740"/>
              </w:tabs>
              <w:kinsoku/>
              <w:wordWrap/>
              <w:overflowPunct/>
              <w:topLinePunct w:val="0"/>
              <w:autoSpaceDE/>
              <w:autoSpaceDN/>
              <w:bidi w:val="0"/>
              <w:adjustRightInd w:val="0"/>
              <w:snapToGrid/>
              <w:spacing w:after="0" w:line="300" w:lineRule="exact"/>
              <w:ind w:left="0" w:leftChars="0" w:right="0" w:rightChars="0" w:firstLine="0" w:firstLineChars="0"/>
              <w:jc w:val="right"/>
              <w:textAlignment w:val="baseline"/>
              <w:outlineLvl w:val="9"/>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1,086,657,168.68</w:t>
            </w:r>
          </w:p>
        </w:tc>
        <w:tc>
          <w:tcPr>
            <w:tcW w:w="1789" w:type="dxa"/>
            <w:vAlign w:val="center"/>
          </w:tcPr>
          <w:p>
            <w:pPr>
              <w:pStyle w:val="4"/>
              <w:keepNext w:val="0"/>
              <w:keepLines w:val="0"/>
              <w:pageBreakBefore w:val="0"/>
              <w:widowControl w:val="0"/>
              <w:tabs>
                <w:tab w:val="right" w:pos="7740"/>
              </w:tabs>
              <w:kinsoku/>
              <w:wordWrap/>
              <w:overflowPunct/>
              <w:topLinePunct w:val="0"/>
              <w:autoSpaceDE/>
              <w:autoSpaceDN/>
              <w:bidi w:val="0"/>
              <w:adjustRightInd w:val="0"/>
              <w:snapToGrid/>
              <w:spacing w:after="0" w:line="300" w:lineRule="exact"/>
              <w:ind w:left="0" w:leftChars="0" w:right="0" w:rightChars="0" w:firstLine="0" w:firstLineChars="0"/>
              <w:jc w:val="right"/>
              <w:textAlignment w:val="baseline"/>
              <w:outlineLvl w:val="9"/>
              <w:rPr>
                <w:rFonts w:ascii="宋体" w:hAnsi="宋体"/>
                <w:sz w:val="21"/>
                <w:szCs w:val="21"/>
                <w:highlight w:val="none"/>
              </w:rPr>
            </w:pPr>
            <w:r>
              <w:rPr>
                <w:rFonts w:ascii="宋体" w:hAnsi="宋体"/>
                <w:sz w:val="21"/>
                <w:szCs w:val="21"/>
                <w:highlight w:val="none"/>
              </w:rPr>
              <w:t>586,640,714.24</w:t>
            </w:r>
          </w:p>
        </w:tc>
        <w:tc>
          <w:tcPr>
            <w:tcW w:w="927" w:type="dxa"/>
            <w:vAlign w:val="center"/>
          </w:tcPr>
          <w:p>
            <w:pPr>
              <w:pStyle w:val="4"/>
              <w:keepNext w:val="0"/>
              <w:keepLines w:val="0"/>
              <w:pageBreakBefore w:val="0"/>
              <w:widowControl w:val="0"/>
              <w:tabs>
                <w:tab w:val="right" w:pos="7740"/>
              </w:tabs>
              <w:kinsoku/>
              <w:wordWrap/>
              <w:overflowPunct/>
              <w:topLinePunct w:val="0"/>
              <w:autoSpaceDE/>
              <w:autoSpaceDN/>
              <w:bidi w:val="0"/>
              <w:adjustRightInd w:val="0"/>
              <w:snapToGrid/>
              <w:spacing w:after="0" w:line="300" w:lineRule="exact"/>
              <w:ind w:left="0" w:leftChars="0" w:right="0" w:rightChars="0" w:firstLine="0" w:firstLineChars="0"/>
              <w:jc w:val="right"/>
              <w:textAlignment w:val="baseline"/>
              <w:outlineLvl w:val="9"/>
              <w:rPr>
                <w:rFonts w:ascii="宋体" w:hAnsi="宋体"/>
                <w:sz w:val="21"/>
                <w:szCs w:val="21"/>
                <w:highlight w:val="none"/>
              </w:rPr>
            </w:pPr>
          </w:p>
        </w:tc>
        <w:tc>
          <w:tcPr>
            <w:tcW w:w="1800" w:type="dxa"/>
            <w:vAlign w:val="center"/>
          </w:tcPr>
          <w:p>
            <w:pPr>
              <w:pStyle w:val="4"/>
              <w:keepNext w:val="0"/>
              <w:keepLines w:val="0"/>
              <w:pageBreakBefore w:val="0"/>
              <w:widowControl w:val="0"/>
              <w:tabs>
                <w:tab w:val="right" w:pos="7740"/>
              </w:tabs>
              <w:kinsoku/>
              <w:wordWrap/>
              <w:overflowPunct/>
              <w:topLinePunct w:val="0"/>
              <w:autoSpaceDE/>
              <w:autoSpaceDN/>
              <w:bidi w:val="0"/>
              <w:adjustRightInd w:val="0"/>
              <w:snapToGrid/>
              <w:spacing w:after="0" w:line="300" w:lineRule="exact"/>
              <w:ind w:left="0" w:leftChars="0" w:right="0" w:rightChars="0" w:firstLine="0" w:firstLineChars="0"/>
              <w:jc w:val="right"/>
              <w:textAlignment w:val="baseline"/>
              <w:outlineLvl w:val="9"/>
              <w:rPr>
                <w:rFonts w:ascii="宋体" w:hAnsi="宋体"/>
                <w:sz w:val="21"/>
                <w:szCs w:val="21"/>
                <w:highlight w:val="none"/>
              </w:rPr>
            </w:pPr>
            <w:r>
              <w:rPr>
                <w:rFonts w:ascii="宋体" w:hAnsi="宋体"/>
                <w:sz w:val="21"/>
                <w:szCs w:val="21"/>
                <w:highlight w:val="none"/>
              </w:rPr>
              <w:t>586,640,714.24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vAlign w:val="center"/>
          </w:tcPr>
          <w:p>
            <w:pPr>
              <w:pStyle w:val="4"/>
              <w:keepNext w:val="0"/>
              <w:keepLines w:val="0"/>
              <w:pageBreakBefore w:val="0"/>
              <w:widowControl w:val="0"/>
              <w:tabs>
                <w:tab w:val="right" w:pos="7740"/>
              </w:tabs>
              <w:kinsoku/>
              <w:wordWrap/>
              <w:overflowPunct/>
              <w:topLinePunct w:val="0"/>
              <w:autoSpaceDE/>
              <w:autoSpaceDN/>
              <w:bidi w:val="0"/>
              <w:adjustRightInd w:val="0"/>
              <w:snapToGrid/>
              <w:spacing w:after="0" w:line="300" w:lineRule="exact"/>
              <w:ind w:left="0" w:leftChars="0" w:right="0" w:rightChars="0" w:firstLine="0" w:firstLineChars="0"/>
              <w:textAlignment w:val="baseline"/>
              <w:outlineLvl w:val="9"/>
              <w:rPr>
                <w:rFonts w:ascii="宋体" w:hAnsi="宋体"/>
                <w:sz w:val="21"/>
                <w:szCs w:val="21"/>
                <w:highlight w:val="none"/>
              </w:rPr>
            </w:pPr>
            <w:r>
              <w:rPr>
                <w:rFonts w:hint="eastAsia" w:ascii="宋体" w:hAnsi="宋体"/>
                <w:sz w:val="21"/>
                <w:szCs w:val="21"/>
                <w:highlight w:val="none"/>
              </w:rPr>
              <w:t>合  计</w:t>
            </w:r>
          </w:p>
        </w:tc>
        <w:tc>
          <w:tcPr>
            <w:tcW w:w="1796" w:type="dxa"/>
            <w:vAlign w:val="center"/>
          </w:tcPr>
          <w:p>
            <w:pPr>
              <w:pStyle w:val="4"/>
              <w:keepNext w:val="0"/>
              <w:keepLines w:val="0"/>
              <w:pageBreakBefore w:val="0"/>
              <w:widowControl w:val="0"/>
              <w:tabs>
                <w:tab w:val="right" w:pos="7740"/>
              </w:tabs>
              <w:kinsoku/>
              <w:wordWrap/>
              <w:overflowPunct/>
              <w:topLinePunct w:val="0"/>
              <w:autoSpaceDE/>
              <w:autoSpaceDN/>
              <w:bidi w:val="0"/>
              <w:adjustRightInd w:val="0"/>
              <w:snapToGrid/>
              <w:spacing w:after="0" w:line="300" w:lineRule="exact"/>
              <w:ind w:left="0" w:leftChars="0" w:right="0" w:rightChars="0" w:firstLine="0" w:firstLineChars="0"/>
              <w:jc w:val="right"/>
              <w:textAlignment w:val="baseline"/>
              <w:outlineLvl w:val="9"/>
              <w:rPr>
                <w:rFonts w:ascii="宋体" w:hAnsi="宋体"/>
                <w:sz w:val="21"/>
                <w:szCs w:val="21"/>
                <w:highlight w:val="none"/>
              </w:rPr>
            </w:pPr>
            <w:r>
              <w:rPr>
                <w:rFonts w:hint="eastAsia" w:ascii="宋体" w:hAnsi="宋体"/>
                <w:sz w:val="21"/>
                <w:szCs w:val="21"/>
                <w:highlight w:val="none"/>
                <w:lang w:val="en-US" w:eastAsia="zh-CN"/>
              </w:rPr>
              <w:t>1,086,657,168.68</w:t>
            </w:r>
          </w:p>
        </w:tc>
        <w:tc>
          <w:tcPr>
            <w:tcW w:w="843" w:type="dxa"/>
            <w:vAlign w:val="center"/>
          </w:tcPr>
          <w:p>
            <w:pPr>
              <w:pStyle w:val="4"/>
              <w:keepNext w:val="0"/>
              <w:keepLines w:val="0"/>
              <w:pageBreakBefore w:val="0"/>
              <w:widowControl w:val="0"/>
              <w:tabs>
                <w:tab w:val="right" w:pos="7740"/>
              </w:tabs>
              <w:kinsoku/>
              <w:wordWrap/>
              <w:overflowPunct/>
              <w:topLinePunct w:val="0"/>
              <w:autoSpaceDE/>
              <w:autoSpaceDN/>
              <w:bidi w:val="0"/>
              <w:adjustRightInd w:val="0"/>
              <w:snapToGrid/>
              <w:spacing w:after="0" w:line="300" w:lineRule="exact"/>
              <w:ind w:left="0" w:leftChars="0" w:right="0" w:rightChars="0" w:firstLine="0" w:firstLineChars="0"/>
              <w:jc w:val="right"/>
              <w:textAlignment w:val="baseline"/>
              <w:outlineLvl w:val="9"/>
              <w:rPr>
                <w:rFonts w:ascii="宋体" w:hAnsi="宋体"/>
                <w:sz w:val="21"/>
                <w:szCs w:val="21"/>
                <w:highlight w:val="none"/>
              </w:rPr>
            </w:pPr>
          </w:p>
        </w:tc>
        <w:tc>
          <w:tcPr>
            <w:tcW w:w="1541" w:type="dxa"/>
            <w:vAlign w:val="center"/>
          </w:tcPr>
          <w:p>
            <w:pPr>
              <w:pStyle w:val="4"/>
              <w:keepNext w:val="0"/>
              <w:keepLines w:val="0"/>
              <w:pageBreakBefore w:val="0"/>
              <w:widowControl w:val="0"/>
              <w:tabs>
                <w:tab w:val="right" w:pos="7740"/>
              </w:tabs>
              <w:kinsoku/>
              <w:wordWrap/>
              <w:overflowPunct/>
              <w:topLinePunct w:val="0"/>
              <w:autoSpaceDE/>
              <w:autoSpaceDN/>
              <w:bidi w:val="0"/>
              <w:adjustRightInd w:val="0"/>
              <w:snapToGrid/>
              <w:spacing w:after="0" w:line="300" w:lineRule="exact"/>
              <w:ind w:left="0" w:leftChars="0" w:right="0" w:rightChars="0" w:firstLine="0" w:firstLineChars="0"/>
              <w:jc w:val="right"/>
              <w:textAlignment w:val="baseline"/>
              <w:outlineLvl w:val="9"/>
              <w:rPr>
                <w:rFonts w:ascii="宋体" w:hAnsi="宋体"/>
                <w:sz w:val="21"/>
                <w:szCs w:val="21"/>
                <w:highlight w:val="none"/>
              </w:rPr>
            </w:pPr>
            <w:r>
              <w:rPr>
                <w:rFonts w:hint="eastAsia" w:ascii="宋体" w:hAnsi="宋体"/>
                <w:sz w:val="21"/>
                <w:szCs w:val="21"/>
                <w:highlight w:val="none"/>
                <w:lang w:val="en-US" w:eastAsia="zh-CN"/>
              </w:rPr>
              <w:t>1,086,657,168.68</w:t>
            </w:r>
          </w:p>
        </w:tc>
        <w:tc>
          <w:tcPr>
            <w:tcW w:w="1789" w:type="dxa"/>
            <w:vAlign w:val="center"/>
          </w:tcPr>
          <w:p>
            <w:pPr>
              <w:pStyle w:val="4"/>
              <w:keepNext w:val="0"/>
              <w:keepLines w:val="0"/>
              <w:pageBreakBefore w:val="0"/>
              <w:widowControl w:val="0"/>
              <w:tabs>
                <w:tab w:val="right" w:pos="7740"/>
              </w:tabs>
              <w:kinsoku/>
              <w:wordWrap/>
              <w:overflowPunct/>
              <w:topLinePunct w:val="0"/>
              <w:autoSpaceDE/>
              <w:autoSpaceDN/>
              <w:bidi w:val="0"/>
              <w:adjustRightInd w:val="0"/>
              <w:snapToGrid/>
              <w:spacing w:after="0" w:line="300" w:lineRule="exact"/>
              <w:ind w:left="0" w:leftChars="0" w:right="0" w:rightChars="0" w:firstLine="0" w:firstLineChars="0"/>
              <w:jc w:val="right"/>
              <w:textAlignment w:val="baseline"/>
              <w:outlineLvl w:val="9"/>
              <w:rPr>
                <w:rFonts w:ascii="宋体" w:hAnsi="宋体"/>
                <w:sz w:val="21"/>
                <w:szCs w:val="21"/>
                <w:highlight w:val="none"/>
              </w:rPr>
            </w:pPr>
            <w:r>
              <w:rPr>
                <w:rFonts w:ascii="宋体" w:hAnsi="宋体"/>
                <w:sz w:val="21"/>
                <w:szCs w:val="21"/>
                <w:highlight w:val="none"/>
              </w:rPr>
              <w:t>586,640,714.24</w:t>
            </w:r>
          </w:p>
        </w:tc>
        <w:tc>
          <w:tcPr>
            <w:tcW w:w="927" w:type="dxa"/>
            <w:vAlign w:val="center"/>
          </w:tcPr>
          <w:p>
            <w:pPr>
              <w:pStyle w:val="4"/>
              <w:keepNext w:val="0"/>
              <w:keepLines w:val="0"/>
              <w:pageBreakBefore w:val="0"/>
              <w:widowControl w:val="0"/>
              <w:tabs>
                <w:tab w:val="right" w:pos="7740"/>
              </w:tabs>
              <w:kinsoku/>
              <w:wordWrap/>
              <w:overflowPunct/>
              <w:topLinePunct w:val="0"/>
              <w:autoSpaceDE/>
              <w:autoSpaceDN/>
              <w:bidi w:val="0"/>
              <w:adjustRightInd w:val="0"/>
              <w:snapToGrid/>
              <w:spacing w:after="0" w:line="300" w:lineRule="exact"/>
              <w:ind w:left="0" w:leftChars="0" w:right="0" w:rightChars="0" w:firstLine="0" w:firstLineChars="0"/>
              <w:jc w:val="right"/>
              <w:textAlignment w:val="baseline"/>
              <w:outlineLvl w:val="9"/>
              <w:rPr>
                <w:rFonts w:ascii="宋体" w:hAnsi="宋体"/>
                <w:sz w:val="21"/>
                <w:szCs w:val="21"/>
                <w:highlight w:val="none"/>
              </w:rPr>
            </w:pPr>
          </w:p>
        </w:tc>
        <w:tc>
          <w:tcPr>
            <w:tcW w:w="1800" w:type="dxa"/>
            <w:vAlign w:val="center"/>
          </w:tcPr>
          <w:p>
            <w:pPr>
              <w:pStyle w:val="4"/>
              <w:keepNext w:val="0"/>
              <w:keepLines w:val="0"/>
              <w:pageBreakBefore w:val="0"/>
              <w:widowControl w:val="0"/>
              <w:tabs>
                <w:tab w:val="right" w:pos="7740"/>
              </w:tabs>
              <w:kinsoku/>
              <w:wordWrap/>
              <w:overflowPunct/>
              <w:topLinePunct w:val="0"/>
              <w:autoSpaceDE/>
              <w:autoSpaceDN/>
              <w:bidi w:val="0"/>
              <w:adjustRightInd w:val="0"/>
              <w:snapToGrid/>
              <w:spacing w:after="0" w:line="300" w:lineRule="exact"/>
              <w:ind w:left="0" w:leftChars="0" w:right="0" w:rightChars="0" w:firstLine="0" w:firstLineChars="0"/>
              <w:jc w:val="right"/>
              <w:textAlignment w:val="baseline"/>
              <w:outlineLvl w:val="9"/>
              <w:rPr>
                <w:rFonts w:ascii="宋体" w:hAnsi="宋体"/>
                <w:sz w:val="21"/>
                <w:szCs w:val="21"/>
                <w:highlight w:val="none"/>
              </w:rPr>
            </w:pPr>
            <w:r>
              <w:rPr>
                <w:rFonts w:ascii="宋体" w:hAnsi="宋体"/>
                <w:sz w:val="21"/>
                <w:szCs w:val="21"/>
                <w:highlight w:val="none"/>
              </w:rPr>
              <w:t>586,640,714.24</w:t>
            </w:r>
          </w:p>
        </w:tc>
      </w:tr>
    </w:tbl>
    <w:p>
      <w:pPr>
        <w:tabs>
          <w:tab w:val="right" w:pos="7740"/>
        </w:tabs>
        <w:spacing w:line="360" w:lineRule="auto"/>
        <w:ind w:firstLine="420" w:firstLineChars="200"/>
        <w:rPr>
          <w:rFonts w:ascii="宋体" w:hAnsi="宋体"/>
          <w:sz w:val="21"/>
          <w:szCs w:val="21"/>
          <w:highlight w:val="none"/>
        </w:rPr>
      </w:pPr>
      <w:r>
        <w:rPr>
          <w:rFonts w:hint="eastAsia" w:ascii="宋体" w:hAnsi="宋体"/>
          <w:sz w:val="21"/>
          <w:szCs w:val="21"/>
          <w:highlight w:val="none"/>
        </w:rPr>
        <w:t>(2) 对子公司投资</w:t>
      </w:r>
      <w:bookmarkStart w:id="0" w:name="_GoBack"/>
      <w:bookmarkEnd w:id="0"/>
    </w:p>
    <w:tbl>
      <w:tblPr>
        <w:tblStyle w:val="12"/>
        <w:tblW w:w="9683"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1815"/>
        <w:gridCol w:w="1215"/>
        <w:gridCol w:w="615"/>
        <w:gridCol w:w="1815"/>
        <w:gridCol w:w="1005"/>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6" w:type="dxa"/>
            <w:vAlign w:val="center"/>
          </w:tcPr>
          <w:p>
            <w:pPr>
              <w:tabs>
                <w:tab w:val="right" w:pos="7740"/>
              </w:tabs>
              <w:spacing w:line="360" w:lineRule="auto"/>
              <w:ind w:firstLine="180" w:firstLineChars="100"/>
              <w:rPr>
                <w:rFonts w:ascii="宋体" w:hAnsi="宋体"/>
                <w:sz w:val="21"/>
                <w:szCs w:val="21"/>
                <w:highlight w:val="none"/>
              </w:rPr>
            </w:pPr>
            <w:r>
              <w:rPr>
                <w:rFonts w:hint="eastAsia" w:ascii="宋体" w:hAnsi="宋体"/>
                <w:sz w:val="21"/>
                <w:szCs w:val="21"/>
                <w:highlight w:val="none"/>
              </w:rPr>
              <w:t>被投资单位</w:t>
            </w:r>
          </w:p>
        </w:tc>
        <w:tc>
          <w:tcPr>
            <w:tcW w:w="1815" w:type="dxa"/>
            <w:vAlign w:val="center"/>
          </w:tcPr>
          <w:p>
            <w:pPr>
              <w:tabs>
                <w:tab w:val="right" w:pos="7740"/>
              </w:tabs>
              <w:spacing w:line="360" w:lineRule="auto"/>
              <w:ind w:left="-97" w:leftChars="-46" w:right="-115" w:rightChars="-55"/>
              <w:jc w:val="center"/>
              <w:rPr>
                <w:rFonts w:ascii="宋体" w:hAnsi="宋体"/>
                <w:sz w:val="21"/>
                <w:szCs w:val="21"/>
                <w:highlight w:val="none"/>
              </w:rPr>
            </w:pPr>
            <w:r>
              <w:rPr>
                <w:rFonts w:hint="eastAsia" w:ascii="宋体" w:hAnsi="宋体"/>
                <w:sz w:val="21"/>
                <w:szCs w:val="21"/>
                <w:highlight w:val="none"/>
              </w:rPr>
              <w:t>期初数</w:t>
            </w:r>
          </w:p>
        </w:tc>
        <w:tc>
          <w:tcPr>
            <w:tcW w:w="1215" w:type="dxa"/>
            <w:vAlign w:val="center"/>
          </w:tcPr>
          <w:p>
            <w:pPr>
              <w:tabs>
                <w:tab w:val="right" w:pos="7740"/>
              </w:tabs>
              <w:spacing w:line="360" w:lineRule="auto"/>
              <w:ind w:left="-97" w:leftChars="-46" w:right="-115" w:rightChars="-55"/>
              <w:jc w:val="center"/>
              <w:rPr>
                <w:rFonts w:ascii="宋体" w:hAnsi="宋体"/>
                <w:sz w:val="21"/>
                <w:szCs w:val="21"/>
                <w:highlight w:val="none"/>
              </w:rPr>
            </w:pPr>
            <w:r>
              <w:rPr>
                <w:rFonts w:hint="eastAsia" w:ascii="宋体" w:hAnsi="宋体"/>
                <w:sz w:val="21"/>
                <w:szCs w:val="21"/>
                <w:highlight w:val="none"/>
              </w:rPr>
              <w:t>本期增加</w:t>
            </w:r>
          </w:p>
        </w:tc>
        <w:tc>
          <w:tcPr>
            <w:tcW w:w="615" w:type="dxa"/>
            <w:vAlign w:val="center"/>
          </w:tcPr>
          <w:p>
            <w:pPr>
              <w:keepNext w:val="0"/>
              <w:keepLines w:val="0"/>
              <w:pageBreakBefore w:val="0"/>
              <w:widowControl w:val="0"/>
              <w:tabs>
                <w:tab w:val="right" w:pos="7740"/>
              </w:tabs>
              <w:kinsoku/>
              <w:wordWrap/>
              <w:overflowPunct/>
              <w:topLinePunct w:val="0"/>
              <w:autoSpaceDE/>
              <w:autoSpaceDN/>
              <w:bidi w:val="0"/>
              <w:adjustRightInd/>
              <w:snapToGrid/>
              <w:spacing w:line="260" w:lineRule="exact"/>
              <w:ind w:left="-96" w:leftChars="-46" w:right="-115" w:rightChars="-55" w:firstLine="0" w:firstLineChars="0"/>
              <w:jc w:val="center"/>
              <w:textAlignment w:val="auto"/>
              <w:outlineLvl w:val="9"/>
              <w:rPr>
                <w:rFonts w:ascii="宋体" w:hAnsi="宋体"/>
                <w:sz w:val="21"/>
                <w:szCs w:val="21"/>
                <w:highlight w:val="none"/>
              </w:rPr>
            </w:pPr>
            <w:r>
              <w:rPr>
                <w:rFonts w:hint="eastAsia" w:ascii="宋体" w:hAnsi="宋体"/>
                <w:sz w:val="21"/>
                <w:szCs w:val="21"/>
                <w:highlight w:val="none"/>
              </w:rPr>
              <w:t>本期减少</w:t>
            </w:r>
          </w:p>
        </w:tc>
        <w:tc>
          <w:tcPr>
            <w:tcW w:w="1815" w:type="dxa"/>
            <w:vAlign w:val="center"/>
          </w:tcPr>
          <w:p>
            <w:pPr>
              <w:tabs>
                <w:tab w:val="right" w:pos="7740"/>
              </w:tabs>
              <w:spacing w:line="360" w:lineRule="auto"/>
              <w:ind w:left="-97" w:leftChars="-46" w:right="-115" w:rightChars="-55"/>
              <w:jc w:val="center"/>
              <w:rPr>
                <w:rFonts w:ascii="宋体" w:hAnsi="宋体"/>
                <w:sz w:val="21"/>
                <w:szCs w:val="21"/>
                <w:highlight w:val="none"/>
              </w:rPr>
            </w:pPr>
            <w:r>
              <w:rPr>
                <w:rFonts w:hint="eastAsia" w:ascii="宋体" w:hAnsi="宋体"/>
                <w:sz w:val="21"/>
                <w:szCs w:val="21"/>
                <w:highlight w:val="none"/>
              </w:rPr>
              <w:t>期末数</w:t>
            </w:r>
          </w:p>
        </w:tc>
        <w:tc>
          <w:tcPr>
            <w:tcW w:w="1005" w:type="dxa"/>
            <w:vAlign w:val="center"/>
          </w:tcPr>
          <w:p>
            <w:pPr>
              <w:tabs>
                <w:tab w:val="right" w:pos="7740"/>
              </w:tabs>
              <w:ind w:left="-97" w:leftChars="-46" w:right="-115" w:rightChars="-55"/>
              <w:jc w:val="center"/>
              <w:rPr>
                <w:rFonts w:ascii="宋体" w:hAnsi="宋体"/>
                <w:sz w:val="21"/>
                <w:szCs w:val="21"/>
                <w:highlight w:val="none"/>
              </w:rPr>
            </w:pPr>
            <w:r>
              <w:rPr>
                <w:rFonts w:hint="eastAsia" w:ascii="宋体" w:hAnsi="宋体"/>
                <w:sz w:val="21"/>
                <w:szCs w:val="21"/>
                <w:highlight w:val="none"/>
              </w:rPr>
              <w:t>本期计提</w:t>
            </w:r>
          </w:p>
          <w:p>
            <w:pPr>
              <w:tabs>
                <w:tab w:val="right" w:pos="7740"/>
              </w:tabs>
              <w:ind w:left="-97" w:leftChars="-46" w:right="-115" w:rightChars="-55"/>
              <w:jc w:val="center"/>
              <w:rPr>
                <w:rFonts w:ascii="宋体" w:hAnsi="宋体"/>
                <w:sz w:val="21"/>
                <w:szCs w:val="21"/>
                <w:highlight w:val="none"/>
              </w:rPr>
            </w:pPr>
            <w:r>
              <w:rPr>
                <w:rFonts w:hint="eastAsia" w:ascii="宋体" w:hAnsi="宋体"/>
                <w:sz w:val="21"/>
                <w:szCs w:val="21"/>
                <w:highlight w:val="none"/>
              </w:rPr>
              <w:t>减值准备</w:t>
            </w:r>
          </w:p>
        </w:tc>
        <w:tc>
          <w:tcPr>
            <w:tcW w:w="1062" w:type="dxa"/>
            <w:vAlign w:val="center"/>
          </w:tcPr>
          <w:p>
            <w:pPr>
              <w:tabs>
                <w:tab w:val="right" w:pos="7740"/>
              </w:tabs>
              <w:ind w:left="-97" w:leftChars="-46" w:right="-115" w:rightChars="-55"/>
              <w:jc w:val="center"/>
              <w:rPr>
                <w:rFonts w:ascii="宋体" w:hAnsi="宋体"/>
                <w:sz w:val="21"/>
                <w:szCs w:val="21"/>
                <w:highlight w:val="none"/>
              </w:rPr>
            </w:pPr>
            <w:r>
              <w:rPr>
                <w:rFonts w:hint="eastAsia" w:ascii="宋体" w:hAnsi="宋体"/>
                <w:sz w:val="21"/>
                <w:szCs w:val="21"/>
                <w:highlight w:val="none"/>
              </w:rPr>
              <w:t>减值准备</w:t>
            </w:r>
          </w:p>
          <w:p>
            <w:pPr>
              <w:tabs>
                <w:tab w:val="right" w:pos="7740"/>
              </w:tabs>
              <w:ind w:left="-97" w:leftChars="-46" w:right="-115" w:rightChars="-55"/>
              <w:jc w:val="center"/>
              <w:rPr>
                <w:rFonts w:ascii="宋体" w:hAnsi="宋体"/>
                <w:sz w:val="21"/>
                <w:szCs w:val="21"/>
                <w:highlight w:val="none"/>
              </w:rPr>
            </w:pPr>
            <w:r>
              <w:rPr>
                <w:rFonts w:hint="eastAsia" w:ascii="宋体" w:hAnsi="宋体"/>
                <w:sz w:val="21"/>
                <w:szCs w:val="21"/>
                <w:highlight w:val="none"/>
              </w:rPr>
              <w:t>期末数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6" w:type="dxa"/>
            <w:vAlign w:val="bottom"/>
          </w:tcPr>
          <w:p>
            <w:pPr>
              <w:tabs>
                <w:tab w:val="right" w:pos="7740"/>
              </w:tabs>
              <w:spacing w:line="0" w:lineRule="atLeast"/>
              <w:rPr>
                <w:rFonts w:ascii="宋体" w:hAnsi="宋体"/>
                <w:sz w:val="21"/>
                <w:szCs w:val="21"/>
                <w:highlight w:val="none"/>
              </w:rPr>
            </w:pPr>
            <w:r>
              <w:rPr>
                <w:rFonts w:hint="eastAsia" w:ascii="宋体" w:hAnsi="宋体"/>
                <w:sz w:val="21"/>
                <w:szCs w:val="21"/>
                <w:highlight w:val="none"/>
              </w:rPr>
              <w:t>德华兔宝宝装饰材料销售有限公司</w:t>
            </w:r>
          </w:p>
        </w:tc>
        <w:tc>
          <w:tcPr>
            <w:tcW w:w="1815" w:type="dxa"/>
            <w:vAlign w:val="bottom"/>
          </w:tcPr>
          <w:p>
            <w:pPr>
              <w:spacing w:line="0" w:lineRule="atLeast"/>
              <w:jc w:val="right"/>
              <w:rPr>
                <w:rFonts w:ascii="宋体" w:hAnsi="宋体"/>
                <w:sz w:val="21"/>
                <w:szCs w:val="21"/>
                <w:highlight w:val="none"/>
              </w:rPr>
            </w:pPr>
            <w:r>
              <w:rPr>
                <w:rFonts w:ascii="宋体" w:hAnsi="宋体"/>
                <w:sz w:val="21"/>
                <w:szCs w:val="21"/>
                <w:highlight w:val="none"/>
              </w:rPr>
              <w:t>305,112,726.63</w:t>
            </w:r>
          </w:p>
        </w:tc>
        <w:tc>
          <w:tcPr>
            <w:tcW w:w="1215" w:type="dxa"/>
            <w:vAlign w:val="bottom"/>
          </w:tcPr>
          <w:p>
            <w:pPr>
              <w:spacing w:line="0" w:lineRule="atLeast"/>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8,513.74</w:t>
            </w:r>
          </w:p>
        </w:tc>
        <w:tc>
          <w:tcPr>
            <w:tcW w:w="615" w:type="dxa"/>
            <w:vAlign w:val="bottom"/>
          </w:tcPr>
          <w:p>
            <w:pPr>
              <w:pStyle w:val="4"/>
              <w:tabs>
                <w:tab w:val="right" w:pos="7740"/>
              </w:tabs>
              <w:spacing w:after="0" w:line="360" w:lineRule="auto"/>
              <w:jc w:val="right"/>
              <w:rPr>
                <w:rFonts w:ascii="宋体" w:hAnsi="宋体"/>
                <w:sz w:val="21"/>
                <w:szCs w:val="21"/>
                <w:highlight w:val="none"/>
              </w:rPr>
            </w:pPr>
          </w:p>
        </w:tc>
        <w:tc>
          <w:tcPr>
            <w:tcW w:w="1815" w:type="dxa"/>
            <w:vAlign w:val="bottom"/>
          </w:tcPr>
          <w:p>
            <w:pPr>
              <w:spacing w:line="0" w:lineRule="atLeast"/>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305,121,240.37</w:t>
            </w:r>
          </w:p>
        </w:tc>
        <w:tc>
          <w:tcPr>
            <w:tcW w:w="1005" w:type="dxa"/>
            <w:vAlign w:val="bottom"/>
          </w:tcPr>
          <w:p>
            <w:pPr>
              <w:pStyle w:val="4"/>
              <w:tabs>
                <w:tab w:val="right" w:pos="7740"/>
              </w:tabs>
              <w:spacing w:after="0" w:line="360" w:lineRule="auto"/>
              <w:jc w:val="right"/>
              <w:rPr>
                <w:rFonts w:ascii="宋体" w:hAnsi="宋体"/>
                <w:sz w:val="21"/>
                <w:szCs w:val="21"/>
                <w:highlight w:val="none"/>
              </w:rPr>
            </w:pPr>
          </w:p>
        </w:tc>
        <w:tc>
          <w:tcPr>
            <w:tcW w:w="1062" w:type="dxa"/>
            <w:vAlign w:val="bottom"/>
          </w:tcPr>
          <w:p>
            <w:pPr>
              <w:pStyle w:val="4"/>
              <w:tabs>
                <w:tab w:val="right" w:pos="7740"/>
              </w:tabs>
              <w:spacing w:after="0" w:line="360" w:lineRule="auto"/>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6" w:type="dxa"/>
            <w:vAlign w:val="bottom"/>
          </w:tcPr>
          <w:p>
            <w:pPr>
              <w:tabs>
                <w:tab w:val="right" w:pos="7740"/>
              </w:tabs>
              <w:spacing w:line="0" w:lineRule="atLeast"/>
              <w:rPr>
                <w:rFonts w:ascii="宋体" w:hAnsi="宋体"/>
                <w:sz w:val="21"/>
                <w:szCs w:val="21"/>
                <w:highlight w:val="none"/>
              </w:rPr>
            </w:pPr>
            <w:r>
              <w:rPr>
                <w:rFonts w:hint="eastAsia" w:ascii="宋体" w:hAnsi="宋体"/>
                <w:sz w:val="21"/>
                <w:szCs w:val="21"/>
                <w:highlight w:val="none"/>
              </w:rPr>
              <w:t>浙江德华兔宝宝进出口</w:t>
            </w:r>
          </w:p>
          <w:p>
            <w:pPr>
              <w:tabs>
                <w:tab w:val="right" w:pos="7740"/>
              </w:tabs>
              <w:spacing w:line="0" w:lineRule="atLeast"/>
              <w:rPr>
                <w:rFonts w:ascii="宋体" w:hAnsi="宋体"/>
                <w:sz w:val="21"/>
                <w:szCs w:val="21"/>
                <w:highlight w:val="none"/>
              </w:rPr>
            </w:pPr>
            <w:r>
              <w:rPr>
                <w:rFonts w:hint="eastAsia" w:ascii="宋体" w:hAnsi="宋体"/>
                <w:sz w:val="21"/>
                <w:szCs w:val="21"/>
                <w:highlight w:val="none"/>
              </w:rPr>
              <w:t>有限公司</w:t>
            </w:r>
          </w:p>
        </w:tc>
        <w:tc>
          <w:tcPr>
            <w:tcW w:w="1815" w:type="dxa"/>
            <w:vAlign w:val="bottom"/>
          </w:tcPr>
          <w:p>
            <w:pPr>
              <w:spacing w:line="0" w:lineRule="atLeast"/>
              <w:jc w:val="right"/>
              <w:rPr>
                <w:rFonts w:ascii="宋体" w:hAnsi="宋体"/>
                <w:sz w:val="21"/>
                <w:szCs w:val="21"/>
                <w:highlight w:val="none"/>
              </w:rPr>
            </w:pPr>
            <w:r>
              <w:rPr>
                <w:rFonts w:ascii="宋体" w:hAnsi="宋体"/>
                <w:sz w:val="21"/>
                <w:szCs w:val="21"/>
                <w:highlight w:val="none"/>
              </w:rPr>
              <w:t>50,108,295.43</w:t>
            </w:r>
          </w:p>
        </w:tc>
        <w:tc>
          <w:tcPr>
            <w:tcW w:w="1215" w:type="dxa"/>
            <w:vAlign w:val="bottom"/>
          </w:tcPr>
          <w:p>
            <w:pPr>
              <w:spacing w:line="0" w:lineRule="atLeast"/>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4,338.73</w:t>
            </w:r>
          </w:p>
        </w:tc>
        <w:tc>
          <w:tcPr>
            <w:tcW w:w="615" w:type="dxa"/>
            <w:vAlign w:val="bottom"/>
          </w:tcPr>
          <w:p>
            <w:pPr>
              <w:pStyle w:val="4"/>
              <w:tabs>
                <w:tab w:val="right" w:pos="7740"/>
              </w:tabs>
              <w:spacing w:after="0" w:line="360" w:lineRule="auto"/>
              <w:jc w:val="right"/>
              <w:rPr>
                <w:rFonts w:ascii="宋体" w:hAnsi="宋体"/>
                <w:sz w:val="21"/>
                <w:szCs w:val="21"/>
                <w:highlight w:val="none"/>
              </w:rPr>
            </w:pPr>
          </w:p>
        </w:tc>
        <w:tc>
          <w:tcPr>
            <w:tcW w:w="1815" w:type="dxa"/>
            <w:vAlign w:val="bottom"/>
          </w:tcPr>
          <w:p>
            <w:pPr>
              <w:spacing w:line="0" w:lineRule="atLeast"/>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50,112,634.16</w:t>
            </w:r>
          </w:p>
        </w:tc>
        <w:tc>
          <w:tcPr>
            <w:tcW w:w="1005" w:type="dxa"/>
            <w:vAlign w:val="bottom"/>
          </w:tcPr>
          <w:p>
            <w:pPr>
              <w:pStyle w:val="4"/>
              <w:tabs>
                <w:tab w:val="right" w:pos="7740"/>
              </w:tabs>
              <w:spacing w:after="0" w:line="360" w:lineRule="auto"/>
              <w:jc w:val="right"/>
              <w:rPr>
                <w:rFonts w:ascii="宋体" w:hAnsi="宋体"/>
                <w:sz w:val="21"/>
                <w:szCs w:val="21"/>
                <w:highlight w:val="none"/>
              </w:rPr>
            </w:pPr>
          </w:p>
        </w:tc>
        <w:tc>
          <w:tcPr>
            <w:tcW w:w="1062" w:type="dxa"/>
            <w:vAlign w:val="bottom"/>
          </w:tcPr>
          <w:p>
            <w:pPr>
              <w:pStyle w:val="4"/>
              <w:tabs>
                <w:tab w:val="right" w:pos="7740"/>
              </w:tabs>
              <w:spacing w:after="0" w:line="360" w:lineRule="auto"/>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6" w:type="dxa"/>
            <w:vAlign w:val="bottom"/>
          </w:tcPr>
          <w:p>
            <w:pPr>
              <w:tabs>
                <w:tab w:val="right" w:pos="7740"/>
              </w:tabs>
              <w:spacing w:line="0" w:lineRule="atLeast"/>
              <w:rPr>
                <w:rFonts w:ascii="宋体" w:hAnsi="宋体"/>
                <w:sz w:val="21"/>
                <w:szCs w:val="21"/>
                <w:highlight w:val="none"/>
              </w:rPr>
            </w:pPr>
            <w:r>
              <w:rPr>
                <w:rFonts w:hint="eastAsia" w:ascii="宋体" w:hAnsi="宋体"/>
                <w:sz w:val="21"/>
                <w:szCs w:val="21"/>
                <w:highlight w:val="none"/>
              </w:rPr>
              <w:t>浙江德升木业有限公司</w:t>
            </w:r>
          </w:p>
        </w:tc>
        <w:tc>
          <w:tcPr>
            <w:tcW w:w="1815" w:type="dxa"/>
            <w:vAlign w:val="bottom"/>
          </w:tcPr>
          <w:p>
            <w:pPr>
              <w:spacing w:line="0" w:lineRule="atLeast"/>
              <w:jc w:val="right"/>
              <w:rPr>
                <w:rFonts w:ascii="宋体" w:hAnsi="宋体"/>
                <w:sz w:val="21"/>
                <w:szCs w:val="21"/>
                <w:highlight w:val="none"/>
              </w:rPr>
            </w:pPr>
            <w:r>
              <w:rPr>
                <w:rFonts w:ascii="宋体" w:hAnsi="宋体"/>
                <w:sz w:val="21"/>
                <w:szCs w:val="21"/>
                <w:highlight w:val="none"/>
              </w:rPr>
              <w:t>46,575,843.67</w:t>
            </w:r>
          </w:p>
        </w:tc>
        <w:tc>
          <w:tcPr>
            <w:tcW w:w="1215" w:type="dxa"/>
            <w:vAlign w:val="bottom"/>
          </w:tcPr>
          <w:p>
            <w:pPr>
              <w:spacing w:line="0" w:lineRule="atLeast"/>
              <w:jc w:val="right"/>
              <w:rPr>
                <w:rFonts w:ascii="宋体" w:hAnsi="宋体"/>
                <w:sz w:val="21"/>
                <w:szCs w:val="21"/>
                <w:highlight w:val="none"/>
              </w:rPr>
            </w:pPr>
          </w:p>
        </w:tc>
        <w:tc>
          <w:tcPr>
            <w:tcW w:w="615" w:type="dxa"/>
            <w:vAlign w:val="bottom"/>
          </w:tcPr>
          <w:p>
            <w:pPr>
              <w:pStyle w:val="4"/>
              <w:tabs>
                <w:tab w:val="right" w:pos="7740"/>
              </w:tabs>
              <w:spacing w:after="0" w:line="360" w:lineRule="auto"/>
              <w:jc w:val="right"/>
              <w:rPr>
                <w:rFonts w:ascii="宋体" w:hAnsi="宋体"/>
                <w:sz w:val="21"/>
                <w:szCs w:val="21"/>
                <w:highlight w:val="none"/>
              </w:rPr>
            </w:pPr>
          </w:p>
        </w:tc>
        <w:tc>
          <w:tcPr>
            <w:tcW w:w="1815" w:type="dxa"/>
            <w:vAlign w:val="bottom"/>
          </w:tcPr>
          <w:p>
            <w:pPr>
              <w:spacing w:line="0" w:lineRule="atLeast"/>
              <w:jc w:val="right"/>
              <w:rPr>
                <w:rFonts w:ascii="宋体" w:hAnsi="宋体"/>
                <w:sz w:val="21"/>
                <w:szCs w:val="21"/>
                <w:highlight w:val="none"/>
              </w:rPr>
            </w:pPr>
            <w:r>
              <w:rPr>
                <w:rFonts w:ascii="宋体" w:hAnsi="宋体"/>
                <w:sz w:val="21"/>
                <w:szCs w:val="21"/>
                <w:highlight w:val="none"/>
              </w:rPr>
              <w:t>46,575,843.67</w:t>
            </w:r>
          </w:p>
        </w:tc>
        <w:tc>
          <w:tcPr>
            <w:tcW w:w="1005" w:type="dxa"/>
            <w:vAlign w:val="bottom"/>
          </w:tcPr>
          <w:p>
            <w:pPr>
              <w:spacing w:line="0" w:lineRule="atLeast"/>
              <w:rPr>
                <w:rFonts w:ascii="宋体" w:hAnsi="宋体"/>
                <w:sz w:val="21"/>
                <w:szCs w:val="21"/>
                <w:highlight w:val="none"/>
              </w:rPr>
            </w:pPr>
          </w:p>
        </w:tc>
        <w:tc>
          <w:tcPr>
            <w:tcW w:w="1062" w:type="dxa"/>
            <w:vAlign w:val="bottom"/>
          </w:tcPr>
          <w:p>
            <w:pPr>
              <w:spacing w:line="0" w:lineRule="atLeas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6" w:type="dxa"/>
            <w:vAlign w:val="bottom"/>
          </w:tcPr>
          <w:p>
            <w:pPr>
              <w:tabs>
                <w:tab w:val="right" w:pos="7740"/>
              </w:tabs>
              <w:spacing w:line="0" w:lineRule="atLeast"/>
              <w:rPr>
                <w:rFonts w:ascii="宋体" w:hAnsi="宋体"/>
                <w:sz w:val="21"/>
                <w:szCs w:val="21"/>
                <w:highlight w:val="none"/>
              </w:rPr>
            </w:pPr>
            <w:r>
              <w:rPr>
                <w:rFonts w:hint="eastAsia" w:ascii="宋体" w:hAnsi="宋体"/>
                <w:sz w:val="21"/>
                <w:szCs w:val="21"/>
                <w:highlight w:val="none"/>
              </w:rPr>
              <w:t>江西省金星木业有限公司</w:t>
            </w:r>
          </w:p>
        </w:tc>
        <w:tc>
          <w:tcPr>
            <w:tcW w:w="1815" w:type="dxa"/>
            <w:vAlign w:val="bottom"/>
          </w:tcPr>
          <w:p>
            <w:pPr>
              <w:spacing w:line="0" w:lineRule="atLeast"/>
              <w:jc w:val="right"/>
              <w:rPr>
                <w:rFonts w:ascii="宋体" w:hAnsi="宋体"/>
                <w:sz w:val="21"/>
                <w:szCs w:val="21"/>
                <w:highlight w:val="none"/>
              </w:rPr>
            </w:pPr>
            <w:r>
              <w:rPr>
                <w:rFonts w:ascii="宋体" w:hAnsi="宋体"/>
                <w:sz w:val="21"/>
                <w:szCs w:val="21"/>
                <w:highlight w:val="none"/>
              </w:rPr>
              <w:t>40,428,700.00</w:t>
            </w:r>
          </w:p>
        </w:tc>
        <w:tc>
          <w:tcPr>
            <w:tcW w:w="1215" w:type="dxa"/>
            <w:vAlign w:val="bottom"/>
          </w:tcPr>
          <w:p>
            <w:pPr>
              <w:spacing w:line="0" w:lineRule="atLeast"/>
              <w:jc w:val="right"/>
              <w:rPr>
                <w:rFonts w:ascii="宋体" w:hAnsi="宋体"/>
                <w:sz w:val="21"/>
                <w:szCs w:val="21"/>
                <w:highlight w:val="none"/>
              </w:rPr>
            </w:pPr>
          </w:p>
        </w:tc>
        <w:tc>
          <w:tcPr>
            <w:tcW w:w="615" w:type="dxa"/>
            <w:vAlign w:val="bottom"/>
          </w:tcPr>
          <w:p>
            <w:pPr>
              <w:pStyle w:val="4"/>
              <w:tabs>
                <w:tab w:val="right" w:pos="7740"/>
              </w:tabs>
              <w:spacing w:after="0" w:line="360" w:lineRule="auto"/>
              <w:jc w:val="right"/>
              <w:rPr>
                <w:rFonts w:ascii="宋体" w:hAnsi="宋体"/>
                <w:sz w:val="21"/>
                <w:szCs w:val="21"/>
                <w:highlight w:val="none"/>
              </w:rPr>
            </w:pPr>
          </w:p>
        </w:tc>
        <w:tc>
          <w:tcPr>
            <w:tcW w:w="1815" w:type="dxa"/>
            <w:vAlign w:val="bottom"/>
          </w:tcPr>
          <w:p>
            <w:pPr>
              <w:spacing w:line="0" w:lineRule="atLeast"/>
              <w:jc w:val="right"/>
              <w:rPr>
                <w:rFonts w:ascii="宋体" w:hAnsi="宋体"/>
                <w:sz w:val="21"/>
                <w:szCs w:val="21"/>
                <w:highlight w:val="none"/>
              </w:rPr>
            </w:pPr>
            <w:r>
              <w:rPr>
                <w:rFonts w:ascii="宋体" w:hAnsi="宋体"/>
                <w:sz w:val="21"/>
                <w:szCs w:val="21"/>
                <w:highlight w:val="none"/>
              </w:rPr>
              <w:t>40,428,700.00</w:t>
            </w:r>
          </w:p>
        </w:tc>
        <w:tc>
          <w:tcPr>
            <w:tcW w:w="1005" w:type="dxa"/>
            <w:vAlign w:val="bottom"/>
          </w:tcPr>
          <w:p>
            <w:pPr>
              <w:spacing w:line="0" w:lineRule="atLeast"/>
              <w:rPr>
                <w:rFonts w:ascii="宋体" w:hAnsi="宋体"/>
                <w:sz w:val="21"/>
                <w:szCs w:val="21"/>
                <w:highlight w:val="none"/>
              </w:rPr>
            </w:pPr>
          </w:p>
        </w:tc>
        <w:tc>
          <w:tcPr>
            <w:tcW w:w="1062" w:type="dxa"/>
            <w:vAlign w:val="bottom"/>
          </w:tcPr>
          <w:p>
            <w:pPr>
              <w:spacing w:line="0" w:lineRule="atLeas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6" w:type="dxa"/>
            <w:vAlign w:val="bottom"/>
          </w:tcPr>
          <w:p>
            <w:pPr>
              <w:tabs>
                <w:tab w:val="right" w:pos="7740"/>
              </w:tabs>
              <w:spacing w:line="0" w:lineRule="atLeast"/>
              <w:rPr>
                <w:rFonts w:ascii="宋体" w:hAnsi="宋体"/>
                <w:sz w:val="21"/>
                <w:szCs w:val="21"/>
                <w:highlight w:val="none"/>
              </w:rPr>
            </w:pPr>
            <w:r>
              <w:rPr>
                <w:rFonts w:hint="eastAsia" w:ascii="宋体" w:hAnsi="宋体"/>
                <w:sz w:val="21"/>
                <w:szCs w:val="21"/>
                <w:highlight w:val="none"/>
              </w:rPr>
              <w:t>江苏德华兔宝宝装饰新材有限公司</w:t>
            </w:r>
          </w:p>
        </w:tc>
        <w:tc>
          <w:tcPr>
            <w:tcW w:w="1815" w:type="dxa"/>
            <w:vAlign w:val="bottom"/>
          </w:tcPr>
          <w:p>
            <w:pPr>
              <w:spacing w:line="0" w:lineRule="atLeast"/>
              <w:jc w:val="right"/>
              <w:rPr>
                <w:rFonts w:ascii="宋体" w:hAnsi="宋体"/>
                <w:sz w:val="21"/>
                <w:szCs w:val="21"/>
                <w:highlight w:val="none"/>
              </w:rPr>
            </w:pPr>
            <w:r>
              <w:rPr>
                <w:rFonts w:ascii="宋体" w:hAnsi="宋体"/>
                <w:sz w:val="21"/>
                <w:szCs w:val="21"/>
                <w:highlight w:val="none"/>
              </w:rPr>
              <w:t>38,000,000.00</w:t>
            </w:r>
          </w:p>
        </w:tc>
        <w:tc>
          <w:tcPr>
            <w:tcW w:w="1215" w:type="dxa"/>
            <w:vAlign w:val="bottom"/>
          </w:tcPr>
          <w:p>
            <w:pPr>
              <w:spacing w:line="0" w:lineRule="atLeast"/>
              <w:jc w:val="right"/>
              <w:rPr>
                <w:rFonts w:ascii="宋体" w:hAnsi="宋体"/>
                <w:sz w:val="21"/>
                <w:szCs w:val="21"/>
                <w:highlight w:val="none"/>
              </w:rPr>
            </w:pPr>
          </w:p>
        </w:tc>
        <w:tc>
          <w:tcPr>
            <w:tcW w:w="615" w:type="dxa"/>
            <w:vAlign w:val="bottom"/>
          </w:tcPr>
          <w:p>
            <w:pPr>
              <w:pStyle w:val="4"/>
              <w:tabs>
                <w:tab w:val="right" w:pos="7740"/>
              </w:tabs>
              <w:spacing w:after="0" w:line="360" w:lineRule="auto"/>
              <w:jc w:val="right"/>
              <w:rPr>
                <w:rFonts w:ascii="宋体" w:hAnsi="宋体"/>
                <w:sz w:val="21"/>
                <w:szCs w:val="21"/>
                <w:highlight w:val="none"/>
              </w:rPr>
            </w:pPr>
          </w:p>
        </w:tc>
        <w:tc>
          <w:tcPr>
            <w:tcW w:w="1815" w:type="dxa"/>
            <w:vAlign w:val="bottom"/>
          </w:tcPr>
          <w:p>
            <w:pPr>
              <w:spacing w:line="0" w:lineRule="atLeast"/>
              <w:jc w:val="right"/>
              <w:rPr>
                <w:rFonts w:ascii="宋体" w:hAnsi="宋体"/>
                <w:sz w:val="21"/>
                <w:szCs w:val="21"/>
                <w:highlight w:val="none"/>
              </w:rPr>
            </w:pPr>
            <w:r>
              <w:rPr>
                <w:rFonts w:ascii="宋体" w:hAnsi="宋体"/>
                <w:sz w:val="21"/>
                <w:szCs w:val="21"/>
                <w:highlight w:val="none"/>
              </w:rPr>
              <w:t>38,000,000.00</w:t>
            </w:r>
          </w:p>
        </w:tc>
        <w:tc>
          <w:tcPr>
            <w:tcW w:w="1005" w:type="dxa"/>
            <w:vAlign w:val="bottom"/>
          </w:tcPr>
          <w:p>
            <w:pPr>
              <w:spacing w:line="0" w:lineRule="atLeast"/>
              <w:rPr>
                <w:rFonts w:ascii="宋体" w:hAnsi="宋体"/>
                <w:sz w:val="21"/>
                <w:szCs w:val="21"/>
                <w:highlight w:val="none"/>
              </w:rPr>
            </w:pPr>
          </w:p>
        </w:tc>
        <w:tc>
          <w:tcPr>
            <w:tcW w:w="1062" w:type="dxa"/>
            <w:vAlign w:val="bottom"/>
          </w:tcPr>
          <w:p>
            <w:pPr>
              <w:spacing w:line="0" w:lineRule="atLeas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6" w:type="dxa"/>
            <w:vAlign w:val="bottom"/>
          </w:tcPr>
          <w:p>
            <w:pPr>
              <w:tabs>
                <w:tab w:val="right" w:pos="7740"/>
              </w:tabs>
              <w:spacing w:line="0" w:lineRule="atLeast"/>
              <w:rPr>
                <w:rFonts w:ascii="宋体" w:hAnsi="宋体"/>
                <w:sz w:val="21"/>
                <w:szCs w:val="21"/>
                <w:highlight w:val="none"/>
              </w:rPr>
            </w:pPr>
            <w:r>
              <w:rPr>
                <w:rFonts w:hint="eastAsia" w:ascii="宋体" w:hAnsi="宋体"/>
                <w:sz w:val="21"/>
                <w:szCs w:val="21"/>
                <w:highlight w:val="none"/>
              </w:rPr>
              <w:t>德兴市兔宝宝装饰材料有限公司</w:t>
            </w:r>
          </w:p>
        </w:tc>
        <w:tc>
          <w:tcPr>
            <w:tcW w:w="1815" w:type="dxa"/>
            <w:vAlign w:val="bottom"/>
          </w:tcPr>
          <w:p>
            <w:pPr>
              <w:spacing w:line="0" w:lineRule="atLeast"/>
              <w:jc w:val="right"/>
              <w:rPr>
                <w:rFonts w:ascii="宋体" w:hAnsi="宋体"/>
                <w:sz w:val="21"/>
                <w:szCs w:val="21"/>
                <w:highlight w:val="none"/>
              </w:rPr>
            </w:pPr>
            <w:r>
              <w:rPr>
                <w:rFonts w:ascii="宋体" w:hAnsi="宋体"/>
                <w:sz w:val="21"/>
                <w:szCs w:val="21"/>
                <w:highlight w:val="none"/>
              </w:rPr>
              <w:t>25,962,501.98</w:t>
            </w:r>
          </w:p>
        </w:tc>
        <w:tc>
          <w:tcPr>
            <w:tcW w:w="1215" w:type="dxa"/>
            <w:vAlign w:val="bottom"/>
          </w:tcPr>
          <w:p>
            <w:pPr>
              <w:spacing w:line="0" w:lineRule="atLeast"/>
              <w:jc w:val="right"/>
              <w:rPr>
                <w:rFonts w:ascii="宋体" w:hAnsi="宋体"/>
                <w:sz w:val="21"/>
                <w:szCs w:val="21"/>
                <w:highlight w:val="none"/>
              </w:rPr>
            </w:pPr>
          </w:p>
        </w:tc>
        <w:tc>
          <w:tcPr>
            <w:tcW w:w="615" w:type="dxa"/>
            <w:vAlign w:val="bottom"/>
          </w:tcPr>
          <w:p>
            <w:pPr>
              <w:pStyle w:val="4"/>
              <w:tabs>
                <w:tab w:val="right" w:pos="7740"/>
              </w:tabs>
              <w:spacing w:after="0" w:line="360" w:lineRule="auto"/>
              <w:jc w:val="right"/>
              <w:rPr>
                <w:rFonts w:ascii="宋体" w:hAnsi="宋体"/>
                <w:sz w:val="21"/>
                <w:szCs w:val="21"/>
                <w:highlight w:val="none"/>
              </w:rPr>
            </w:pPr>
          </w:p>
        </w:tc>
        <w:tc>
          <w:tcPr>
            <w:tcW w:w="1815" w:type="dxa"/>
            <w:vAlign w:val="bottom"/>
          </w:tcPr>
          <w:p>
            <w:pPr>
              <w:spacing w:line="0" w:lineRule="atLeast"/>
              <w:jc w:val="right"/>
              <w:rPr>
                <w:rFonts w:ascii="宋体" w:hAnsi="宋体"/>
                <w:sz w:val="21"/>
                <w:szCs w:val="21"/>
                <w:highlight w:val="none"/>
              </w:rPr>
            </w:pPr>
            <w:r>
              <w:rPr>
                <w:rFonts w:ascii="宋体" w:hAnsi="宋体"/>
                <w:sz w:val="21"/>
                <w:szCs w:val="21"/>
                <w:highlight w:val="none"/>
              </w:rPr>
              <w:t>25,962,501.98</w:t>
            </w:r>
          </w:p>
        </w:tc>
        <w:tc>
          <w:tcPr>
            <w:tcW w:w="1005" w:type="dxa"/>
            <w:vAlign w:val="bottom"/>
          </w:tcPr>
          <w:p>
            <w:pPr>
              <w:spacing w:line="0" w:lineRule="atLeast"/>
              <w:rPr>
                <w:rFonts w:ascii="宋体" w:hAnsi="宋体"/>
                <w:sz w:val="21"/>
                <w:szCs w:val="21"/>
                <w:highlight w:val="none"/>
              </w:rPr>
            </w:pPr>
          </w:p>
        </w:tc>
        <w:tc>
          <w:tcPr>
            <w:tcW w:w="1062" w:type="dxa"/>
            <w:vAlign w:val="bottom"/>
          </w:tcPr>
          <w:p>
            <w:pPr>
              <w:spacing w:line="0" w:lineRule="atLeas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6" w:type="dxa"/>
            <w:vAlign w:val="bottom"/>
          </w:tcPr>
          <w:p>
            <w:pPr>
              <w:tabs>
                <w:tab w:val="right" w:pos="7740"/>
              </w:tabs>
              <w:spacing w:line="0" w:lineRule="atLeast"/>
              <w:rPr>
                <w:rFonts w:ascii="宋体" w:hAnsi="宋体"/>
                <w:sz w:val="21"/>
                <w:szCs w:val="21"/>
                <w:highlight w:val="none"/>
              </w:rPr>
            </w:pPr>
            <w:r>
              <w:rPr>
                <w:rFonts w:hint="eastAsia" w:ascii="宋体" w:hAnsi="宋体"/>
                <w:sz w:val="21"/>
                <w:szCs w:val="21"/>
                <w:highlight w:val="none"/>
              </w:rPr>
              <w:t>浙江兔宝宝胶粘材料</w:t>
            </w:r>
          </w:p>
          <w:p>
            <w:pPr>
              <w:tabs>
                <w:tab w:val="right" w:pos="7740"/>
              </w:tabs>
              <w:spacing w:line="0" w:lineRule="atLeast"/>
              <w:rPr>
                <w:rFonts w:ascii="宋体" w:hAnsi="宋体"/>
                <w:sz w:val="21"/>
                <w:szCs w:val="21"/>
                <w:highlight w:val="none"/>
              </w:rPr>
            </w:pPr>
            <w:r>
              <w:rPr>
                <w:rFonts w:hint="eastAsia" w:ascii="宋体" w:hAnsi="宋体"/>
                <w:sz w:val="21"/>
                <w:szCs w:val="21"/>
                <w:highlight w:val="none"/>
              </w:rPr>
              <w:t>有限公司</w:t>
            </w:r>
          </w:p>
        </w:tc>
        <w:tc>
          <w:tcPr>
            <w:tcW w:w="1815" w:type="dxa"/>
            <w:vAlign w:val="bottom"/>
          </w:tcPr>
          <w:p>
            <w:pPr>
              <w:spacing w:line="0" w:lineRule="atLeast"/>
              <w:jc w:val="right"/>
              <w:rPr>
                <w:rFonts w:ascii="宋体" w:hAnsi="宋体"/>
                <w:sz w:val="21"/>
                <w:szCs w:val="21"/>
                <w:highlight w:val="none"/>
              </w:rPr>
            </w:pPr>
            <w:r>
              <w:rPr>
                <w:rFonts w:ascii="宋体" w:hAnsi="宋体"/>
                <w:sz w:val="21"/>
                <w:szCs w:val="21"/>
                <w:highlight w:val="none"/>
              </w:rPr>
              <w:t>5,555,100.00</w:t>
            </w:r>
          </w:p>
        </w:tc>
        <w:tc>
          <w:tcPr>
            <w:tcW w:w="1215" w:type="dxa"/>
            <w:vAlign w:val="bottom"/>
          </w:tcPr>
          <w:p>
            <w:pPr>
              <w:spacing w:line="0" w:lineRule="atLeast"/>
              <w:jc w:val="right"/>
              <w:rPr>
                <w:rFonts w:ascii="宋体" w:hAnsi="宋体"/>
                <w:sz w:val="21"/>
                <w:szCs w:val="21"/>
                <w:highlight w:val="none"/>
              </w:rPr>
            </w:pPr>
          </w:p>
        </w:tc>
        <w:tc>
          <w:tcPr>
            <w:tcW w:w="615" w:type="dxa"/>
            <w:vAlign w:val="bottom"/>
          </w:tcPr>
          <w:p>
            <w:pPr>
              <w:pStyle w:val="4"/>
              <w:tabs>
                <w:tab w:val="right" w:pos="7740"/>
              </w:tabs>
              <w:spacing w:after="0" w:line="360" w:lineRule="auto"/>
              <w:jc w:val="right"/>
              <w:rPr>
                <w:rFonts w:ascii="宋体" w:hAnsi="宋体"/>
                <w:sz w:val="21"/>
                <w:szCs w:val="21"/>
                <w:highlight w:val="none"/>
              </w:rPr>
            </w:pPr>
          </w:p>
        </w:tc>
        <w:tc>
          <w:tcPr>
            <w:tcW w:w="1815" w:type="dxa"/>
            <w:vAlign w:val="bottom"/>
          </w:tcPr>
          <w:p>
            <w:pPr>
              <w:spacing w:line="0" w:lineRule="atLeast"/>
              <w:jc w:val="right"/>
              <w:rPr>
                <w:rFonts w:ascii="宋体" w:hAnsi="宋体"/>
                <w:sz w:val="21"/>
                <w:szCs w:val="21"/>
                <w:highlight w:val="none"/>
              </w:rPr>
            </w:pPr>
            <w:r>
              <w:rPr>
                <w:rFonts w:ascii="宋体" w:hAnsi="宋体"/>
                <w:sz w:val="21"/>
                <w:szCs w:val="21"/>
                <w:highlight w:val="none"/>
              </w:rPr>
              <w:t>5,555,100.00</w:t>
            </w:r>
          </w:p>
        </w:tc>
        <w:tc>
          <w:tcPr>
            <w:tcW w:w="1005" w:type="dxa"/>
            <w:vAlign w:val="bottom"/>
          </w:tcPr>
          <w:p>
            <w:pPr>
              <w:spacing w:line="0" w:lineRule="atLeast"/>
              <w:rPr>
                <w:rFonts w:ascii="宋体" w:hAnsi="宋体"/>
                <w:sz w:val="21"/>
                <w:szCs w:val="21"/>
                <w:highlight w:val="none"/>
              </w:rPr>
            </w:pPr>
          </w:p>
        </w:tc>
        <w:tc>
          <w:tcPr>
            <w:tcW w:w="1062" w:type="dxa"/>
            <w:vAlign w:val="bottom"/>
          </w:tcPr>
          <w:p>
            <w:pPr>
              <w:spacing w:line="0" w:lineRule="atLeas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6" w:type="dxa"/>
            <w:vAlign w:val="bottom"/>
          </w:tcPr>
          <w:p>
            <w:pPr>
              <w:tabs>
                <w:tab w:val="right" w:pos="7740"/>
              </w:tabs>
              <w:spacing w:line="0" w:lineRule="atLeast"/>
              <w:rPr>
                <w:rFonts w:ascii="宋体" w:hAnsi="宋体"/>
                <w:sz w:val="21"/>
                <w:szCs w:val="21"/>
                <w:highlight w:val="none"/>
              </w:rPr>
            </w:pPr>
            <w:r>
              <w:rPr>
                <w:rFonts w:hint="eastAsia" w:ascii="宋体" w:hAnsi="宋体"/>
                <w:sz w:val="21"/>
                <w:szCs w:val="21"/>
                <w:highlight w:val="none"/>
              </w:rPr>
              <w:t>德华兔宝宝工贸有限公司</w:t>
            </w:r>
          </w:p>
        </w:tc>
        <w:tc>
          <w:tcPr>
            <w:tcW w:w="1815" w:type="dxa"/>
            <w:vAlign w:val="bottom"/>
          </w:tcPr>
          <w:p>
            <w:pPr>
              <w:spacing w:line="0" w:lineRule="atLeast"/>
              <w:jc w:val="right"/>
              <w:rPr>
                <w:rFonts w:ascii="宋体" w:hAnsi="宋体"/>
                <w:sz w:val="21"/>
                <w:szCs w:val="21"/>
                <w:highlight w:val="none"/>
              </w:rPr>
            </w:pPr>
            <w:r>
              <w:rPr>
                <w:rFonts w:ascii="宋体" w:hAnsi="宋体"/>
                <w:sz w:val="21"/>
                <w:szCs w:val="21"/>
                <w:highlight w:val="none"/>
              </w:rPr>
              <w:t>10,002,000.00</w:t>
            </w:r>
          </w:p>
        </w:tc>
        <w:tc>
          <w:tcPr>
            <w:tcW w:w="1215" w:type="dxa"/>
            <w:vAlign w:val="bottom"/>
          </w:tcPr>
          <w:p>
            <w:pPr>
              <w:spacing w:line="0" w:lineRule="atLeast"/>
              <w:jc w:val="right"/>
              <w:rPr>
                <w:rFonts w:ascii="宋体" w:hAnsi="宋体"/>
                <w:sz w:val="21"/>
                <w:szCs w:val="21"/>
                <w:highlight w:val="none"/>
              </w:rPr>
            </w:pPr>
          </w:p>
        </w:tc>
        <w:tc>
          <w:tcPr>
            <w:tcW w:w="615" w:type="dxa"/>
            <w:vAlign w:val="bottom"/>
          </w:tcPr>
          <w:p>
            <w:pPr>
              <w:pStyle w:val="4"/>
              <w:tabs>
                <w:tab w:val="right" w:pos="7740"/>
              </w:tabs>
              <w:spacing w:after="0" w:line="360" w:lineRule="auto"/>
              <w:jc w:val="right"/>
              <w:rPr>
                <w:rFonts w:ascii="宋体" w:hAnsi="宋体"/>
                <w:sz w:val="21"/>
                <w:szCs w:val="21"/>
                <w:highlight w:val="none"/>
              </w:rPr>
            </w:pPr>
          </w:p>
        </w:tc>
        <w:tc>
          <w:tcPr>
            <w:tcW w:w="1815" w:type="dxa"/>
            <w:vAlign w:val="bottom"/>
          </w:tcPr>
          <w:p>
            <w:pPr>
              <w:spacing w:line="0" w:lineRule="atLeast"/>
              <w:jc w:val="right"/>
              <w:rPr>
                <w:rFonts w:ascii="宋体" w:hAnsi="宋体"/>
                <w:sz w:val="21"/>
                <w:szCs w:val="21"/>
                <w:highlight w:val="none"/>
              </w:rPr>
            </w:pPr>
            <w:r>
              <w:rPr>
                <w:rFonts w:ascii="宋体" w:hAnsi="宋体"/>
                <w:sz w:val="21"/>
                <w:szCs w:val="21"/>
                <w:highlight w:val="none"/>
              </w:rPr>
              <w:t>10,002,000.00</w:t>
            </w:r>
          </w:p>
        </w:tc>
        <w:tc>
          <w:tcPr>
            <w:tcW w:w="1005" w:type="dxa"/>
            <w:vAlign w:val="bottom"/>
          </w:tcPr>
          <w:p>
            <w:pPr>
              <w:spacing w:line="0" w:lineRule="atLeast"/>
              <w:rPr>
                <w:rFonts w:ascii="宋体" w:hAnsi="宋体"/>
                <w:sz w:val="21"/>
                <w:szCs w:val="21"/>
                <w:highlight w:val="none"/>
              </w:rPr>
            </w:pPr>
          </w:p>
        </w:tc>
        <w:tc>
          <w:tcPr>
            <w:tcW w:w="1062" w:type="dxa"/>
            <w:vAlign w:val="bottom"/>
          </w:tcPr>
          <w:p>
            <w:pPr>
              <w:spacing w:line="0" w:lineRule="atLeas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6" w:type="dxa"/>
            <w:vAlign w:val="bottom"/>
          </w:tcPr>
          <w:p>
            <w:pPr>
              <w:tabs>
                <w:tab w:val="right" w:pos="7740"/>
              </w:tabs>
              <w:spacing w:line="0" w:lineRule="atLeast"/>
              <w:rPr>
                <w:rFonts w:ascii="宋体" w:hAnsi="宋体"/>
                <w:sz w:val="21"/>
                <w:szCs w:val="21"/>
                <w:highlight w:val="none"/>
              </w:rPr>
            </w:pPr>
            <w:r>
              <w:rPr>
                <w:rFonts w:hint="eastAsia" w:ascii="宋体" w:hAnsi="宋体"/>
                <w:sz w:val="21"/>
                <w:szCs w:val="21"/>
                <w:highlight w:val="none"/>
              </w:rPr>
              <w:t>德兴市绿野林场有限公司</w:t>
            </w:r>
          </w:p>
        </w:tc>
        <w:tc>
          <w:tcPr>
            <w:tcW w:w="1815" w:type="dxa"/>
            <w:vAlign w:val="bottom"/>
          </w:tcPr>
          <w:p>
            <w:pPr>
              <w:spacing w:line="0" w:lineRule="atLeast"/>
              <w:jc w:val="right"/>
              <w:rPr>
                <w:rFonts w:ascii="宋体" w:hAnsi="宋体"/>
                <w:sz w:val="21"/>
                <w:szCs w:val="21"/>
                <w:highlight w:val="none"/>
              </w:rPr>
            </w:pPr>
            <w:r>
              <w:rPr>
                <w:rFonts w:ascii="宋体" w:hAnsi="宋体"/>
                <w:sz w:val="21"/>
                <w:szCs w:val="21"/>
                <w:highlight w:val="none"/>
              </w:rPr>
              <w:t>25,612,992.91</w:t>
            </w:r>
          </w:p>
        </w:tc>
        <w:tc>
          <w:tcPr>
            <w:tcW w:w="1215" w:type="dxa"/>
            <w:vAlign w:val="bottom"/>
          </w:tcPr>
          <w:p>
            <w:pPr>
              <w:spacing w:line="0" w:lineRule="atLeast"/>
              <w:jc w:val="right"/>
              <w:rPr>
                <w:rFonts w:ascii="宋体" w:hAnsi="宋体"/>
                <w:sz w:val="21"/>
                <w:szCs w:val="21"/>
                <w:highlight w:val="none"/>
              </w:rPr>
            </w:pPr>
          </w:p>
        </w:tc>
        <w:tc>
          <w:tcPr>
            <w:tcW w:w="615" w:type="dxa"/>
            <w:vAlign w:val="bottom"/>
          </w:tcPr>
          <w:p>
            <w:pPr>
              <w:pStyle w:val="4"/>
              <w:tabs>
                <w:tab w:val="right" w:pos="7740"/>
              </w:tabs>
              <w:spacing w:after="0" w:line="360" w:lineRule="auto"/>
              <w:jc w:val="right"/>
              <w:rPr>
                <w:rFonts w:ascii="宋体" w:hAnsi="宋体"/>
                <w:sz w:val="21"/>
                <w:szCs w:val="21"/>
                <w:highlight w:val="none"/>
              </w:rPr>
            </w:pPr>
          </w:p>
        </w:tc>
        <w:tc>
          <w:tcPr>
            <w:tcW w:w="1815" w:type="dxa"/>
            <w:vAlign w:val="bottom"/>
          </w:tcPr>
          <w:p>
            <w:pPr>
              <w:spacing w:line="0" w:lineRule="atLeast"/>
              <w:jc w:val="right"/>
              <w:rPr>
                <w:rFonts w:ascii="宋体" w:hAnsi="宋体"/>
                <w:sz w:val="21"/>
                <w:szCs w:val="21"/>
                <w:highlight w:val="none"/>
              </w:rPr>
            </w:pPr>
            <w:r>
              <w:rPr>
                <w:rFonts w:ascii="宋体" w:hAnsi="宋体"/>
                <w:sz w:val="21"/>
                <w:szCs w:val="21"/>
                <w:highlight w:val="none"/>
              </w:rPr>
              <w:t>25,612,992.91</w:t>
            </w:r>
          </w:p>
        </w:tc>
        <w:tc>
          <w:tcPr>
            <w:tcW w:w="1005" w:type="dxa"/>
            <w:vAlign w:val="bottom"/>
          </w:tcPr>
          <w:p>
            <w:pPr>
              <w:spacing w:line="0" w:lineRule="atLeast"/>
              <w:rPr>
                <w:rFonts w:ascii="宋体" w:hAnsi="宋体"/>
                <w:sz w:val="21"/>
                <w:szCs w:val="21"/>
                <w:highlight w:val="none"/>
              </w:rPr>
            </w:pPr>
          </w:p>
        </w:tc>
        <w:tc>
          <w:tcPr>
            <w:tcW w:w="1062" w:type="dxa"/>
            <w:vAlign w:val="bottom"/>
          </w:tcPr>
          <w:p>
            <w:pPr>
              <w:spacing w:line="0" w:lineRule="atLeas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6" w:type="dxa"/>
            <w:vAlign w:val="bottom"/>
          </w:tcPr>
          <w:p>
            <w:pPr>
              <w:tabs>
                <w:tab w:val="right" w:pos="7740"/>
              </w:tabs>
              <w:spacing w:line="0" w:lineRule="atLeast"/>
              <w:rPr>
                <w:rFonts w:ascii="宋体" w:hAnsi="宋体"/>
                <w:sz w:val="21"/>
                <w:szCs w:val="21"/>
                <w:highlight w:val="none"/>
              </w:rPr>
            </w:pPr>
            <w:r>
              <w:rPr>
                <w:rFonts w:hint="eastAsia" w:ascii="宋体" w:hAnsi="宋体"/>
                <w:sz w:val="21"/>
                <w:szCs w:val="21"/>
                <w:highlight w:val="none"/>
              </w:rPr>
              <w:t>浙江兔宝宝门柜有限公司</w:t>
            </w:r>
          </w:p>
        </w:tc>
        <w:tc>
          <w:tcPr>
            <w:tcW w:w="1815" w:type="dxa"/>
            <w:vAlign w:val="bottom"/>
          </w:tcPr>
          <w:p>
            <w:pPr>
              <w:spacing w:line="0" w:lineRule="atLeast"/>
              <w:jc w:val="right"/>
              <w:rPr>
                <w:rFonts w:ascii="宋体" w:hAnsi="宋体"/>
                <w:sz w:val="21"/>
                <w:szCs w:val="21"/>
                <w:highlight w:val="none"/>
              </w:rPr>
            </w:pPr>
            <w:r>
              <w:rPr>
                <w:rFonts w:ascii="宋体" w:hAnsi="宋体"/>
                <w:sz w:val="21"/>
                <w:szCs w:val="21"/>
                <w:highlight w:val="none"/>
              </w:rPr>
              <w:t>11,237,891.91</w:t>
            </w:r>
          </w:p>
        </w:tc>
        <w:tc>
          <w:tcPr>
            <w:tcW w:w="1215" w:type="dxa"/>
            <w:vAlign w:val="bottom"/>
          </w:tcPr>
          <w:p>
            <w:pPr>
              <w:spacing w:line="0" w:lineRule="atLeast"/>
              <w:jc w:val="right"/>
              <w:rPr>
                <w:rFonts w:ascii="宋体" w:hAnsi="宋体"/>
                <w:sz w:val="21"/>
                <w:szCs w:val="21"/>
                <w:highlight w:val="none"/>
              </w:rPr>
            </w:pPr>
          </w:p>
        </w:tc>
        <w:tc>
          <w:tcPr>
            <w:tcW w:w="615" w:type="dxa"/>
            <w:vAlign w:val="bottom"/>
          </w:tcPr>
          <w:p>
            <w:pPr>
              <w:pStyle w:val="4"/>
              <w:tabs>
                <w:tab w:val="right" w:pos="7740"/>
              </w:tabs>
              <w:spacing w:after="0" w:line="360" w:lineRule="auto"/>
              <w:jc w:val="right"/>
              <w:rPr>
                <w:rFonts w:ascii="宋体" w:hAnsi="宋体"/>
                <w:sz w:val="21"/>
                <w:szCs w:val="21"/>
                <w:highlight w:val="none"/>
              </w:rPr>
            </w:pPr>
          </w:p>
        </w:tc>
        <w:tc>
          <w:tcPr>
            <w:tcW w:w="1815" w:type="dxa"/>
            <w:vAlign w:val="bottom"/>
          </w:tcPr>
          <w:p>
            <w:pPr>
              <w:spacing w:line="0" w:lineRule="atLeast"/>
              <w:jc w:val="right"/>
              <w:rPr>
                <w:rFonts w:ascii="宋体" w:hAnsi="宋体"/>
                <w:sz w:val="21"/>
                <w:szCs w:val="21"/>
                <w:highlight w:val="none"/>
              </w:rPr>
            </w:pPr>
            <w:r>
              <w:rPr>
                <w:rFonts w:ascii="宋体" w:hAnsi="宋体"/>
                <w:sz w:val="21"/>
                <w:szCs w:val="21"/>
                <w:highlight w:val="none"/>
              </w:rPr>
              <w:t>11,237,891.91</w:t>
            </w:r>
          </w:p>
        </w:tc>
        <w:tc>
          <w:tcPr>
            <w:tcW w:w="1005" w:type="dxa"/>
            <w:vAlign w:val="bottom"/>
          </w:tcPr>
          <w:p>
            <w:pPr>
              <w:spacing w:line="0" w:lineRule="atLeast"/>
              <w:rPr>
                <w:rFonts w:ascii="宋体" w:hAnsi="宋体"/>
                <w:sz w:val="21"/>
                <w:szCs w:val="21"/>
                <w:highlight w:val="none"/>
              </w:rPr>
            </w:pPr>
          </w:p>
        </w:tc>
        <w:tc>
          <w:tcPr>
            <w:tcW w:w="1062" w:type="dxa"/>
            <w:vAlign w:val="bottom"/>
          </w:tcPr>
          <w:p>
            <w:pPr>
              <w:spacing w:line="0" w:lineRule="atLeas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6" w:type="dxa"/>
            <w:vAlign w:val="top"/>
          </w:tcPr>
          <w:p>
            <w:pPr>
              <w:tabs>
                <w:tab w:val="right" w:pos="7740"/>
              </w:tabs>
              <w:spacing w:line="0" w:lineRule="atLeast"/>
              <w:rPr>
                <w:rFonts w:hint="eastAsia" w:ascii="宋体" w:hAnsi="宋体"/>
                <w:sz w:val="21"/>
                <w:szCs w:val="21"/>
                <w:highlight w:val="none"/>
              </w:rPr>
            </w:pPr>
            <w:r>
              <w:rPr>
                <w:rFonts w:hint="eastAsia" w:ascii="宋体" w:hAnsi="宋体"/>
                <w:sz w:val="21"/>
                <w:szCs w:val="21"/>
                <w:highlight w:val="none"/>
              </w:rPr>
              <w:t>德华兔宝宝家居销售有限公司</w:t>
            </w:r>
          </w:p>
        </w:tc>
        <w:tc>
          <w:tcPr>
            <w:tcW w:w="1815" w:type="dxa"/>
            <w:vAlign w:val="bottom"/>
          </w:tcPr>
          <w:p>
            <w:pPr>
              <w:spacing w:line="0" w:lineRule="atLeast"/>
              <w:jc w:val="right"/>
              <w:rPr>
                <w:rFonts w:ascii="宋体" w:hAnsi="宋体"/>
                <w:sz w:val="21"/>
                <w:szCs w:val="21"/>
                <w:highlight w:val="none"/>
              </w:rPr>
            </w:pPr>
            <w:r>
              <w:rPr>
                <w:rFonts w:ascii="宋体" w:hAnsi="宋体"/>
                <w:sz w:val="21"/>
                <w:szCs w:val="21"/>
                <w:highlight w:val="none"/>
              </w:rPr>
              <w:t>28,044,661.71</w:t>
            </w:r>
          </w:p>
        </w:tc>
        <w:tc>
          <w:tcPr>
            <w:tcW w:w="1215" w:type="dxa"/>
            <w:vAlign w:val="bottom"/>
          </w:tcPr>
          <w:p>
            <w:pPr>
              <w:spacing w:line="0" w:lineRule="atLeast"/>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3,601.97</w:t>
            </w:r>
          </w:p>
        </w:tc>
        <w:tc>
          <w:tcPr>
            <w:tcW w:w="615" w:type="dxa"/>
            <w:vAlign w:val="bottom"/>
          </w:tcPr>
          <w:p>
            <w:pPr>
              <w:pStyle w:val="4"/>
              <w:tabs>
                <w:tab w:val="right" w:pos="7740"/>
              </w:tabs>
              <w:spacing w:after="0" w:line="360" w:lineRule="auto"/>
              <w:jc w:val="right"/>
              <w:rPr>
                <w:rFonts w:ascii="宋体" w:hAnsi="宋体"/>
                <w:sz w:val="21"/>
                <w:szCs w:val="21"/>
                <w:highlight w:val="none"/>
              </w:rPr>
            </w:pPr>
          </w:p>
        </w:tc>
        <w:tc>
          <w:tcPr>
            <w:tcW w:w="1815" w:type="dxa"/>
            <w:vAlign w:val="bottom"/>
          </w:tcPr>
          <w:p>
            <w:pPr>
              <w:spacing w:line="0" w:lineRule="atLeast"/>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28,048,263.68</w:t>
            </w:r>
          </w:p>
        </w:tc>
        <w:tc>
          <w:tcPr>
            <w:tcW w:w="1005" w:type="dxa"/>
            <w:vAlign w:val="bottom"/>
          </w:tcPr>
          <w:p>
            <w:pPr>
              <w:pStyle w:val="4"/>
              <w:tabs>
                <w:tab w:val="right" w:pos="7740"/>
              </w:tabs>
              <w:spacing w:after="0" w:line="360" w:lineRule="auto"/>
              <w:jc w:val="right"/>
              <w:rPr>
                <w:rFonts w:ascii="宋体" w:hAnsi="宋体"/>
                <w:sz w:val="21"/>
                <w:szCs w:val="21"/>
                <w:highlight w:val="none"/>
              </w:rPr>
            </w:pPr>
          </w:p>
        </w:tc>
        <w:tc>
          <w:tcPr>
            <w:tcW w:w="1062" w:type="dxa"/>
            <w:vAlign w:val="bottom"/>
          </w:tcPr>
          <w:p>
            <w:pPr>
              <w:pStyle w:val="4"/>
              <w:tabs>
                <w:tab w:val="right" w:pos="7740"/>
              </w:tabs>
              <w:spacing w:after="0" w:line="360" w:lineRule="auto"/>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6" w:type="dxa"/>
            <w:vAlign w:val="top"/>
          </w:tcPr>
          <w:p>
            <w:pPr>
              <w:keepNext w:val="0"/>
              <w:keepLines w:val="0"/>
              <w:pageBreakBefore w:val="0"/>
              <w:widowControl w:val="0"/>
              <w:tabs>
                <w:tab w:val="right" w:pos="7740"/>
              </w:tabs>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sz w:val="21"/>
                <w:szCs w:val="21"/>
                <w:highlight w:val="none"/>
                <w:lang w:eastAsia="zh-CN"/>
              </w:rPr>
            </w:pPr>
            <w:r>
              <w:rPr>
                <w:rFonts w:hint="eastAsia" w:ascii="宋体" w:hAnsi="宋体"/>
                <w:sz w:val="21"/>
                <w:szCs w:val="21"/>
                <w:highlight w:val="none"/>
                <w:lang w:eastAsia="zh-CN"/>
              </w:rPr>
              <w:t>杭州多赢网络科技有限公司</w:t>
            </w:r>
          </w:p>
        </w:tc>
        <w:tc>
          <w:tcPr>
            <w:tcW w:w="1815" w:type="dxa"/>
            <w:vAlign w:val="bottom"/>
          </w:tcPr>
          <w:p>
            <w:pPr>
              <w:spacing w:line="0" w:lineRule="atLeast"/>
              <w:jc w:val="right"/>
              <w:rPr>
                <w:rFonts w:hint="eastAsia" w:ascii="宋体" w:hAnsi="宋体" w:eastAsia="宋体"/>
                <w:sz w:val="21"/>
                <w:szCs w:val="21"/>
                <w:highlight w:val="none"/>
                <w:lang w:val="en-US" w:eastAsia="zh-CN"/>
              </w:rPr>
            </w:pPr>
          </w:p>
        </w:tc>
        <w:tc>
          <w:tcPr>
            <w:tcW w:w="1215" w:type="dxa"/>
            <w:vAlign w:val="bottom"/>
          </w:tcPr>
          <w:p>
            <w:pPr>
              <w:spacing w:line="0" w:lineRule="atLeast"/>
              <w:jc w:val="right"/>
              <w:rPr>
                <w:rFonts w:ascii="宋体" w:hAnsi="宋体"/>
                <w:sz w:val="21"/>
                <w:szCs w:val="21"/>
                <w:highlight w:val="none"/>
              </w:rPr>
            </w:pPr>
            <w:r>
              <w:rPr>
                <w:rFonts w:hint="eastAsia" w:ascii="宋体" w:hAnsi="宋体"/>
                <w:sz w:val="21"/>
                <w:szCs w:val="21"/>
                <w:highlight w:val="none"/>
                <w:lang w:val="en-US" w:eastAsia="zh-CN"/>
              </w:rPr>
              <w:t>500,000,000.00</w:t>
            </w:r>
          </w:p>
        </w:tc>
        <w:tc>
          <w:tcPr>
            <w:tcW w:w="615" w:type="dxa"/>
            <w:vAlign w:val="bottom"/>
          </w:tcPr>
          <w:p>
            <w:pPr>
              <w:pStyle w:val="4"/>
              <w:tabs>
                <w:tab w:val="right" w:pos="7740"/>
              </w:tabs>
              <w:spacing w:after="0" w:line="360" w:lineRule="auto"/>
              <w:jc w:val="right"/>
              <w:rPr>
                <w:rFonts w:ascii="宋体" w:hAnsi="宋体"/>
                <w:sz w:val="21"/>
                <w:szCs w:val="21"/>
                <w:highlight w:val="none"/>
              </w:rPr>
            </w:pPr>
          </w:p>
        </w:tc>
        <w:tc>
          <w:tcPr>
            <w:tcW w:w="1815" w:type="dxa"/>
            <w:vAlign w:val="bottom"/>
          </w:tcPr>
          <w:p>
            <w:pPr>
              <w:spacing w:line="0" w:lineRule="atLeast"/>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500,000,000.00</w:t>
            </w:r>
          </w:p>
        </w:tc>
        <w:tc>
          <w:tcPr>
            <w:tcW w:w="1005" w:type="dxa"/>
            <w:vAlign w:val="bottom"/>
          </w:tcPr>
          <w:p>
            <w:pPr>
              <w:pStyle w:val="4"/>
              <w:tabs>
                <w:tab w:val="right" w:pos="7740"/>
              </w:tabs>
              <w:spacing w:after="0" w:line="360" w:lineRule="auto"/>
              <w:jc w:val="right"/>
              <w:rPr>
                <w:rFonts w:ascii="宋体" w:hAnsi="宋体"/>
                <w:sz w:val="21"/>
                <w:szCs w:val="21"/>
                <w:highlight w:val="none"/>
              </w:rPr>
            </w:pPr>
          </w:p>
        </w:tc>
        <w:tc>
          <w:tcPr>
            <w:tcW w:w="1062" w:type="dxa"/>
            <w:vAlign w:val="bottom"/>
          </w:tcPr>
          <w:p>
            <w:pPr>
              <w:pStyle w:val="4"/>
              <w:tabs>
                <w:tab w:val="right" w:pos="7740"/>
              </w:tabs>
              <w:spacing w:after="0" w:line="360" w:lineRule="auto"/>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6" w:type="dxa"/>
            <w:vAlign w:val="top"/>
          </w:tcPr>
          <w:p>
            <w:pPr>
              <w:tabs>
                <w:tab w:val="right" w:pos="7740"/>
              </w:tabs>
              <w:spacing w:line="360" w:lineRule="auto"/>
              <w:rPr>
                <w:rFonts w:ascii="宋体" w:hAnsi="宋体"/>
                <w:sz w:val="21"/>
                <w:szCs w:val="21"/>
                <w:highlight w:val="none"/>
              </w:rPr>
            </w:pPr>
            <w:r>
              <w:rPr>
                <w:rFonts w:hint="eastAsia" w:ascii="宋体" w:hAnsi="宋体"/>
                <w:sz w:val="21"/>
                <w:szCs w:val="21"/>
                <w:highlight w:val="none"/>
              </w:rPr>
              <w:t xml:space="preserve">  小  计</w:t>
            </w:r>
          </w:p>
        </w:tc>
        <w:tc>
          <w:tcPr>
            <w:tcW w:w="1815" w:type="dxa"/>
            <w:vAlign w:val="bottom"/>
          </w:tcPr>
          <w:p>
            <w:pPr>
              <w:spacing w:line="0" w:lineRule="atLeast"/>
              <w:jc w:val="right"/>
              <w:rPr>
                <w:rFonts w:ascii="宋体" w:hAnsi="宋体"/>
                <w:sz w:val="21"/>
                <w:szCs w:val="21"/>
                <w:highlight w:val="none"/>
              </w:rPr>
            </w:pPr>
            <w:r>
              <w:rPr>
                <w:rFonts w:ascii="宋体" w:hAnsi="宋体"/>
                <w:sz w:val="21"/>
                <w:szCs w:val="21"/>
                <w:highlight w:val="none"/>
              </w:rPr>
              <w:t>586,640,714.24</w:t>
            </w:r>
          </w:p>
        </w:tc>
        <w:tc>
          <w:tcPr>
            <w:tcW w:w="1215" w:type="dxa"/>
            <w:vAlign w:val="bottom"/>
          </w:tcPr>
          <w:p>
            <w:pPr>
              <w:spacing w:line="0" w:lineRule="atLeast"/>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500,016,454.44</w:t>
            </w:r>
          </w:p>
        </w:tc>
        <w:tc>
          <w:tcPr>
            <w:tcW w:w="615" w:type="dxa"/>
            <w:vAlign w:val="bottom"/>
          </w:tcPr>
          <w:p>
            <w:pPr>
              <w:pStyle w:val="4"/>
              <w:tabs>
                <w:tab w:val="right" w:pos="7740"/>
              </w:tabs>
              <w:spacing w:after="0" w:line="360" w:lineRule="auto"/>
              <w:jc w:val="right"/>
              <w:rPr>
                <w:rFonts w:ascii="宋体" w:hAnsi="宋体"/>
                <w:sz w:val="21"/>
                <w:szCs w:val="21"/>
                <w:highlight w:val="none"/>
              </w:rPr>
            </w:pPr>
          </w:p>
        </w:tc>
        <w:tc>
          <w:tcPr>
            <w:tcW w:w="1815" w:type="dxa"/>
            <w:vAlign w:val="bottom"/>
          </w:tcPr>
          <w:p>
            <w:pPr>
              <w:spacing w:line="0" w:lineRule="atLeast"/>
              <w:jc w:val="right"/>
              <w:rPr>
                <w:rFonts w:ascii="宋体" w:hAnsi="宋体"/>
                <w:sz w:val="21"/>
                <w:szCs w:val="21"/>
                <w:highlight w:val="none"/>
              </w:rPr>
            </w:pPr>
            <w:r>
              <w:rPr>
                <w:rFonts w:hint="eastAsia" w:ascii="宋体" w:hAnsi="宋体"/>
                <w:sz w:val="21"/>
                <w:szCs w:val="21"/>
                <w:highlight w:val="none"/>
                <w:lang w:val="en-US" w:eastAsia="zh-CN"/>
              </w:rPr>
              <w:t>1,086,657,168.68</w:t>
            </w:r>
          </w:p>
        </w:tc>
        <w:tc>
          <w:tcPr>
            <w:tcW w:w="1005" w:type="dxa"/>
            <w:vAlign w:val="bottom"/>
          </w:tcPr>
          <w:p>
            <w:pPr>
              <w:pStyle w:val="4"/>
              <w:tabs>
                <w:tab w:val="right" w:pos="7740"/>
              </w:tabs>
              <w:spacing w:after="0" w:line="360" w:lineRule="auto"/>
              <w:jc w:val="right"/>
              <w:rPr>
                <w:rFonts w:ascii="宋体" w:hAnsi="宋体"/>
                <w:sz w:val="21"/>
                <w:szCs w:val="21"/>
                <w:highlight w:val="none"/>
              </w:rPr>
            </w:pPr>
          </w:p>
        </w:tc>
        <w:tc>
          <w:tcPr>
            <w:tcW w:w="1062" w:type="dxa"/>
            <w:vAlign w:val="bottom"/>
          </w:tcPr>
          <w:p>
            <w:pPr>
              <w:pStyle w:val="4"/>
              <w:tabs>
                <w:tab w:val="right" w:pos="7740"/>
              </w:tabs>
              <w:spacing w:after="0" w:line="360" w:lineRule="auto"/>
              <w:jc w:val="right"/>
              <w:rPr>
                <w:rFonts w:ascii="宋体" w:hAnsi="宋体"/>
                <w:sz w:val="21"/>
                <w:szCs w:val="21"/>
                <w:highlight w:val="none"/>
              </w:rPr>
            </w:pPr>
          </w:p>
        </w:tc>
      </w:tr>
    </w:tbl>
    <w:p>
      <w:pPr>
        <w:tabs>
          <w:tab w:val="right" w:pos="7740"/>
        </w:tabs>
        <w:spacing w:line="360" w:lineRule="auto"/>
        <w:ind w:firstLine="420" w:firstLineChars="200"/>
        <w:outlineLvl w:val="1"/>
        <w:rPr>
          <w:rFonts w:ascii="宋体" w:hAnsi="宋体"/>
          <w:sz w:val="21"/>
          <w:szCs w:val="21"/>
          <w:highlight w:val="none"/>
        </w:rPr>
      </w:pPr>
      <w:r>
        <w:rPr>
          <w:rFonts w:hint="eastAsia" w:ascii="宋体" w:hAnsi="宋体"/>
          <w:sz w:val="21"/>
          <w:szCs w:val="21"/>
          <w:highlight w:val="none"/>
        </w:rPr>
        <w:t>(二) 母公司利润表项目注释</w:t>
      </w:r>
    </w:p>
    <w:p>
      <w:pPr>
        <w:tabs>
          <w:tab w:val="right" w:pos="7740"/>
        </w:tabs>
        <w:spacing w:line="360" w:lineRule="auto"/>
        <w:ind w:firstLine="420" w:firstLineChars="200"/>
        <w:outlineLvl w:val="2"/>
        <w:rPr>
          <w:rFonts w:ascii="宋体" w:hAnsi="宋体"/>
          <w:sz w:val="21"/>
          <w:szCs w:val="21"/>
          <w:highlight w:val="none"/>
        </w:rPr>
      </w:pPr>
      <w:r>
        <w:rPr>
          <w:rFonts w:hint="eastAsia" w:ascii="宋体" w:hAnsi="宋体"/>
          <w:sz w:val="21"/>
          <w:szCs w:val="21"/>
          <w:highlight w:val="none"/>
        </w:rPr>
        <w:t>1. 营业收入/营业成本</w:t>
      </w:r>
    </w:p>
    <w:tbl>
      <w:tblPr>
        <w:tblStyle w:val="12"/>
        <w:tblW w:w="965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2040"/>
        <w:gridCol w:w="1950"/>
        <w:gridCol w:w="2070"/>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644" w:type="dxa"/>
            <w:vMerge w:val="restart"/>
            <w:vAlign w:val="center"/>
          </w:tcPr>
          <w:p>
            <w:pPr>
              <w:tabs>
                <w:tab w:val="right" w:pos="7740"/>
              </w:tabs>
              <w:spacing w:line="360" w:lineRule="auto"/>
              <w:ind w:firstLine="180" w:firstLineChars="100"/>
              <w:rPr>
                <w:rFonts w:ascii="宋体" w:hAnsi="宋体"/>
                <w:sz w:val="21"/>
                <w:szCs w:val="21"/>
                <w:highlight w:val="none"/>
              </w:rPr>
            </w:pPr>
            <w:r>
              <w:rPr>
                <w:rFonts w:hint="eastAsia" w:ascii="宋体" w:hAnsi="宋体"/>
                <w:sz w:val="21"/>
                <w:szCs w:val="21"/>
                <w:highlight w:val="none"/>
              </w:rPr>
              <w:t>项  目</w:t>
            </w:r>
          </w:p>
        </w:tc>
        <w:tc>
          <w:tcPr>
            <w:tcW w:w="3990" w:type="dxa"/>
            <w:gridSpan w:val="2"/>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本期数</w:t>
            </w:r>
          </w:p>
        </w:tc>
        <w:tc>
          <w:tcPr>
            <w:tcW w:w="4016" w:type="dxa"/>
            <w:gridSpan w:val="2"/>
            <w:vAlign w:val="center"/>
          </w:tcPr>
          <w:p>
            <w:pPr>
              <w:tabs>
                <w:tab w:val="right" w:pos="7740"/>
              </w:tabs>
              <w:ind w:left="-107" w:leftChars="-51" w:right="-107" w:rightChars="-51"/>
              <w:jc w:val="center"/>
              <w:rPr>
                <w:rFonts w:ascii="宋体" w:hAnsi="宋体"/>
                <w:sz w:val="21"/>
                <w:szCs w:val="21"/>
                <w:highlight w:val="none"/>
              </w:rPr>
            </w:pPr>
            <w:r>
              <w:rPr>
                <w:rFonts w:hint="eastAsia" w:ascii="宋体" w:hAnsi="宋体"/>
                <w:sz w:val="21"/>
                <w:szCs w:val="21"/>
                <w:highlight w:val="none"/>
              </w:rPr>
              <w:t>上年同期数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644" w:type="dxa"/>
            <w:vMerge w:val="continue"/>
            <w:vAlign w:val="center"/>
          </w:tcPr>
          <w:p>
            <w:pPr>
              <w:tabs>
                <w:tab w:val="right" w:pos="7740"/>
              </w:tabs>
              <w:jc w:val="center"/>
              <w:rPr>
                <w:rFonts w:ascii="宋体" w:hAnsi="宋体"/>
                <w:sz w:val="21"/>
                <w:szCs w:val="21"/>
                <w:highlight w:val="none"/>
              </w:rPr>
            </w:pPr>
          </w:p>
        </w:tc>
        <w:tc>
          <w:tcPr>
            <w:tcW w:w="2040" w:type="dxa"/>
            <w:vAlign w:val="center"/>
          </w:tcPr>
          <w:p>
            <w:pPr>
              <w:tabs>
                <w:tab w:val="right" w:pos="7740"/>
              </w:tabs>
              <w:ind w:right="-107" w:rightChars="-51"/>
              <w:jc w:val="center"/>
              <w:rPr>
                <w:rFonts w:ascii="宋体" w:hAnsi="宋体"/>
                <w:sz w:val="21"/>
                <w:szCs w:val="21"/>
                <w:highlight w:val="none"/>
              </w:rPr>
            </w:pPr>
            <w:r>
              <w:rPr>
                <w:rFonts w:hint="eastAsia" w:ascii="宋体" w:hAnsi="宋体"/>
                <w:sz w:val="21"/>
                <w:szCs w:val="21"/>
                <w:highlight w:val="none"/>
              </w:rPr>
              <w:t>收入</w:t>
            </w:r>
          </w:p>
        </w:tc>
        <w:tc>
          <w:tcPr>
            <w:tcW w:w="1950" w:type="dxa"/>
            <w:vAlign w:val="center"/>
          </w:tcPr>
          <w:p>
            <w:pPr>
              <w:tabs>
                <w:tab w:val="right" w:pos="7740"/>
              </w:tabs>
              <w:ind w:right="-107" w:rightChars="-51"/>
              <w:jc w:val="center"/>
              <w:rPr>
                <w:rFonts w:ascii="宋体" w:hAnsi="宋体"/>
                <w:sz w:val="21"/>
                <w:szCs w:val="21"/>
                <w:highlight w:val="none"/>
              </w:rPr>
            </w:pPr>
            <w:r>
              <w:rPr>
                <w:rFonts w:hint="eastAsia" w:ascii="宋体" w:hAnsi="宋体"/>
                <w:sz w:val="21"/>
                <w:szCs w:val="21"/>
                <w:highlight w:val="none"/>
              </w:rPr>
              <w:t>成本</w:t>
            </w:r>
          </w:p>
        </w:tc>
        <w:tc>
          <w:tcPr>
            <w:tcW w:w="2070" w:type="dxa"/>
            <w:vAlign w:val="center"/>
          </w:tcPr>
          <w:p>
            <w:pPr>
              <w:tabs>
                <w:tab w:val="right" w:pos="7740"/>
              </w:tabs>
              <w:ind w:right="-107" w:rightChars="-51"/>
              <w:jc w:val="center"/>
              <w:rPr>
                <w:rFonts w:ascii="宋体" w:hAnsi="宋体"/>
                <w:sz w:val="21"/>
                <w:szCs w:val="21"/>
                <w:highlight w:val="none"/>
              </w:rPr>
            </w:pPr>
            <w:r>
              <w:rPr>
                <w:rFonts w:hint="eastAsia" w:ascii="宋体" w:hAnsi="宋体"/>
                <w:sz w:val="21"/>
                <w:szCs w:val="21"/>
                <w:highlight w:val="none"/>
              </w:rPr>
              <w:t>收入</w:t>
            </w:r>
          </w:p>
        </w:tc>
        <w:tc>
          <w:tcPr>
            <w:tcW w:w="1946" w:type="dxa"/>
            <w:vAlign w:val="center"/>
          </w:tcPr>
          <w:p>
            <w:pPr>
              <w:tabs>
                <w:tab w:val="right" w:pos="7740"/>
              </w:tabs>
              <w:ind w:right="-107" w:rightChars="-51"/>
              <w:jc w:val="center"/>
              <w:rPr>
                <w:rFonts w:ascii="宋体" w:hAnsi="宋体"/>
                <w:sz w:val="21"/>
                <w:szCs w:val="21"/>
                <w:highlight w:val="none"/>
              </w:rPr>
            </w:pPr>
            <w:r>
              <w:rPr>
                <w:rFonts w:hint="eastAsia" w:ascii="宋体" w:hAnsi="宋体"/>
                <w:sz w:val="21"/>
                <w:szCs w:val="21"/>
                <w:highlight w:val="none"/>
              </w:rPr>
              <w:t>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644" w:type="dxa"/>
            <w:shd w:val="clear" w:color="auto" w:fill="auto"/>
            <w:vAlign w:val="center"/>
          </w:tcPr>
          <w:p>
            <w:pPr>
              <w:tabs>
                <w:tab w:val="right" w:pos="7740"/>
              </w:tabs>
              <w:spacing w:line="360" w:lineRule="auto"/>
              <w:rPr>
                <w:rFonts w:ascii="宋体" w:hAnsi="宋体"/>
                <w:sz w:val="21"/>
                <w:szCs w:val="21"/>
                <w:highlight w:val="none"/>
              </w:rPr>
            </w:pPr>
            <w:r>
              <w:rPr>
                <w:rFonts w:hint="eastAsia" w:ascii="宋体" w:hAnsi="宋体"/>
                <w:sz w:val="21"/>
                <w:szCs w:val="21"/>
                <w:highlight w:val="none"/>
              </w:rPr>
              <w:t>主营业务收入</w:t>
            </w:r>
          </w:p>
        </w:tc>
        <w:tc>
          <w:tcPr>
            <w:tcW w:w="2040" w:type="dxa"/>
            <w:shd w:val="clear" w:color="auto" w:fill="auto"/>
            <w:vAlign w:val="center"/>
          </w:tcPr>
          <w:p>
            <w:pPr>
              <w:spacing w:line="0" w:lineRule="atLeast"/>
              <w:jc w:val="right"/>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 xml:space="preserve">198,593,529.21 </w:t>
            </w:r>
          </w:p>
        </w:tc>
        <w:tc>
          <w:tcPr>
            <w:tcW w:w="1950" w:type="dxa"/>
            <w:shd w:val="clear" w:color="auto" w:fill="FFFFFF"/>
            <w:vAlign w:val="center"/>
          </w:tcPr>
          <w:p>
            <w:pPr>
              <w:spacing w:line="0" w:lineRule="atLeast"/>
              <w:jc w:val="right"/>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 xml:space="preserve">154,014,380.02 </w:t>
            </w:r>
          </w:p>
        </w:tc>
        <w:tc>
          <w:tcPr>
            <w:tcW w:w="2070" w:type="dxa"/>
            <w:vAlign w:val="center"/>
          </w:tcPr>
          <w:p>
            <w:pPr>
              <w:spacing w:line="0" w:lineRule="atLeast"/>
              <w:jc w:val="right"/>
              <w:rPr>
                <w:rFonts w:ascii="宋体" w:hAnsi="宋体"/>
                <w:sz w:val="21"/>
                <w:szCs w:val="21"/>
                <w:highlight w:val="none"/>
              </w:rPr>
            </w:pPr>
            <w:r>
              <w:rPr>
                <w:rFonts w:hint="eastAsia" w:ascii="宋体" w:hAnsi="宋体" w:eastAsia="Times New Roman"/>
                <w:sz w:val="21"/>
                <w:szCs w:val="21"/>
                <w:highlight w:val="none"/>
              </w:rPr>
              <w:t xml:space="preserve"> 172,533,108.22 </w:t>
            </w:r>
          </w:p>
        </w:tc>
        <w:tc>
          <w:tcPr>
            <w:tcW w:w="1946" w:type="dxa"/>
            <w:vAlign w:val="center"/>
          </w:tcPr>
          <w:p>
            <w:pPr>
              <w:spacing w:line="0" w:lineRule="atLeast"/>
              <w:jc w:val="right"/>
              <w:rPr>
                <w:rFonts w:ascii="宋体" w:hAnsi="宋体"/>
                <w:sz w:val="21"/>
                <w:szCs w:val="21"/>
                <w:highlight w:val="none"/>
              </w:rPr>
            </w:pPr>
            <w:r>
              <w:rPr>
                <w:rFonts w:hint="eastAsia" w:ascii="宋体" w:hAnsi="宋体" w:eastAsia="Times New Roman"/>
                <w:sz w:val="21"/>
                <w:szCs w:val="21"/>
                <w:highlight w:val="none"/>
              </w:rPr>
              <w:t xml:space="preserve">139,997,323.16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644" w:type="dxa"/>
            <w:vAlign w:val="center"/>
          </w:tcPr>
          <w:p>
            <w:pPr>
              <w:tabs>
                <w:tab w:val="right" w:pos="7740"/>
              </w:tabs>
              <w:spacing w:line="360" w:lineRule="auto"/>
              <w:rPr>
                <w:rFonts w:ascii="宋体" w:hAnsi="宋体"/>
                <w:sz w:val="21"/>
                <w:szCs w:val="21"/>
                <w:highlight w:val="none"/>
              </w:rPr>
            </w:pPr>
            <w:r>
              <w:rPr>
                <w:rFonts w:hint="eastAsia" w:ascii="宋体" w:hAnsi="宋体"/>
                <w:sz w:val="21"/>
                <w:szCs w:val="21"/>
                <w:highlight w:val="none"/>
              </w:rPr>
              <w:t>其他业务收入</w:t>
            </w:r>
          </w:p>
        </w:tc>
        <w:tc>
          <w:tcPr>
            <w:tcW w:w="2040" w:type="dxa"/>
            <w:vAlign w:val="center"/>
          </w:tcPr>
          <w:p>
            <w:pPr>
              <w:spacing w:line="0" w:lineRule="atLeast"/>
              <w:jc w:val="right"/>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 xml:space="preserve">76,313,122.37 </w:t>
            </w:r>
          </w:p>
        </w:tc>
        <w:tc>
          <w:tcPr>
            <w:tcW w:w="1950" w:type="dxa"/>
            <w:vAlign w:val="center"/>
          </w:tcPr>
          <w:p>
            <w:pPr>
              <w:spacing w:line="0" w:lineRule="atLeast"/>
              <w:jc w:val="right"/>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 xml:space="preserve">8,687,417.70 </w:t>
            </w:r>
          </w:p>
        </w:tc>
        <w:tc>
          <w:tcPr>
            <w:tcW w:w="2070" w:type="dxa"/>
            <w:vAlign w:val="center"/>
          </w:tcPr>
          <w:p>
            <w:pPr>
              <w:spacing w:line="0" w:lineRule="atLeast"/>
              <w:jc w:val="right"/>
              <w:rPr>
                <w:rFonts w:ascii="宋体" w:hAnsi="宋体"/>
                <w:sz w:val="21"/>
                <w:szCs w:val="21"/>
                <w:highlight w:val="none"/>
              </w:rPr>
            </w:pPr>
            <w:r>
              <w:rPr>
                <w:rFonts w:hint="eastAsia" w:ascii="宋体" w:hAnsi="宋体" w:eastAsia="Times New Roman"/>
                <w:sz w:val="21"/>
                <w:szCs w:val="21"/>
                <w:highlight w:val="none"/>
              </w:rPr>
              <w:t xml:space="preserve"> 27,084,779.01 </w:t>
            </w:r>
          </w:p>
        </w:tc>
        <w:tc>
          <w:tcPr>
            <w:tcW w:w="1946" w:type="dxa"/>
            <w:vAlign w:val="center"/>
          </w:tcPr>
          <w:p>
            <w:pPr>
              <w:spacing w:line="0" w:lineRule="atLeast"/>
              <w:jc w:val="right"/>
              <w:rPr>
                <w:rFonts w:ascii="宋体" w:hAnsi="宋体"/>
                <w:sz w:val="21"/>
                <w:szCs w:val="21"/>
                <w:highlight w:val="none"/>
              </w:rPr>
            </w:pPr>
            <w:r>
              <w:rPr>
                <w:rFonts w:hint="eastAsia" w:ascii="宋体" w:hAnsi="宋体" w:eastAsia="Times New Roman"/>
                <w:sz w:val="21"/>
                <w:szCs w:val="21"/>
                <w:highlight w:val="none"/>
              </w:rPr>
              <w:t xml:space="preserve"> 6,228,329.08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644" w:type="dxa"/>
            <w:vAlign w:val="center"/>
          </w:tcPr>
          <w:p>
            <w:pPr>
              <w:tabs>
                <w:tab w:val="right" w:pos="7740"/>
              </w:tabs>
              <w:spacing w:line="360" w:lineRule="auto"/>
              <w:ind w:firstLine="180" w:firstLineChars="100"/>
              <w:rPr>
                <w:rFonts w:ascii="宋体" w:hAnsi="宋体"/>
                <w:sz w:val="21"/>
                <w:szCs w:val="21"/>
                <w:highlight w:val="none"/>
              </w:rPr>
            </w:pPr>
            <w:r>
              <w:rPr>
                <w:rFonts w:hint="eastAsia" w:ascii="宋体" w:hAnsi="宋体"/>
                <w:sz w:val="21"/>
                <w:szCs w:val="21"/>
                <w:highlight w:val="none"/>
              </w:rPr>
              <w:t>合  计</w:t>
            </w:r>
          </w:p>
        </w:tc>
        <w:tc>
          <w:tcPr>
            <w:tcW w:w="2040" w:type="dxa"/>
            <w:vAlign w:val="center"/>
          </w:tcPr>
          <w:p>
            <w:pPr>
              <w:spacing w:line="0" w:lineRule="atLeast"/>
              <w:jc w:val="right"/>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 xml:space="preserve">274,906,651.58 </w:t>
            </w:r>
          </w:p>
        </w:tc>
        <w:tc>
          <w:tcPr>
            <w:tcW w:w="1950" w:type="dxa"/>
            <w:vAlign w:val="center"/>
          </w:tcPr>
          <w:p>
            <w:pPr>
              <w:spacing w:line="0" w:lineRule="atLeast"/>
              <w:jc w:val="right"/>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 xml:space="preserve">162,701,797.72 </w:t>
            </w:r>
          </w:p>
        </w:tc>
        <w:tc>
          <w:tcPr>
            <w:tcW w:w="2070" w:type="dxa"/>
            <w:vAlign w:val="center"/>
          </w:tcPr>
          <w:p>
            <w:pPr>
              <w:tabs>
                <w:tab w:val="right" w:pos="7740"/>
              </w:tabs>
              <w:wordWrap w:val="0"/>
              <w:spacing w:line="360" w:lineRule="auto"/>
              <w:ind w:right="13" w:rightChars="0"/>
              <w:jc w:val="right"/>
              <w:rPr>
                <w:rFonts w:ascii="宋体" w:hAnsi="宋体"/>
                <w:sz w:val="21"/>
                <w:szCs w:val="21"/>
                <w:highlight w:val="none"/>
              </w:rPr>
            </w:pPr>
            <w:r>
              <w:rPr>
                <w:rFonts w:hint="eastAsia" w:ascii="宋体" w:hAnsi="宋体" w:eastAsia="Times New Roman"/>
                <w:sz w:val="21"/>
                <w:szCs w:val="21"/>
                <w:highlight w:val="none"/>
              </w:rPr>
              <w:t>199,617,887.23</w:t>
            </w:r>
          </w:p>
        </w:tc>
        <w:tc>
          <w:tcPr>
            <w:tcW w:w="1946" w:type="dxa"/>
            <w:vAlign w:val="center"/>
          </w:tcPr>
          <w:p>
            <w:pPr>
              <w:tabs>
                <w:tab w:val="right" w:pos="7740"/>
              </w:tabs>
              <w:wordWrap w:val="0"/>
              <w:spacing w:line="360" w:lineRule="auto"/>
              <w:ind w:right="13" w:rightChars="0"/>
              <w:jc w:val="right"/>
              <w:rPr>
                <w:rFonts w:ascii="宋体" w:hAnsi="宋体"/>
                <w:sz w:val="21"/>
                <w:szCs w:val="21"/>
                <w:highlight w:val="none"/>
              </w:rPr>
            </w:pPr>
            <w:r>
              <w:rPr>
                <w:rFonts w:hint="eastAsia" w:ascii="宋体" w:hAnsi="宋体"/>
                <w:sz w:val="21"/>
                <w:szCs w:val="21"/>
                <w:highlight w:val="none"/>
                <w:lang w:val="en-US" w:eastAsia="zh-CN"/>
              </w:rPr>
              <w:t>146,225,652.24</w:t>
            </w:r>
          </w:p>
        </w:tc>
      </w:tr>
    </w:tbl>
    <w:p>
      <w:pPr>
        <w:tabs>
          <w:tab w:val="right" w:pos="7740"/>
        </w:tabs>
        <w:spacing w:line="360" w:lineRule="auto"/>
        <w:ind w:firstLine="420" w:firstLineChars="200"/>
        <w:outlineLvl w:val="2"/>
        <w:rPr>
          <w:rFonts w:ascii="宋体" w:hAnsi="宋体"/>
          <w:sz w:val="21"/>
          <w:szCs w:val="21"/>
          <w:highlight w:val="none"/>
        </w:rPr>
      </w:pPr>
      <w:r>
        <w:rPr>
          <w:rFonts w:hint="eastAsia" w:ascii="宋体" w:hAnsi="宋体"/>
          <w:sz w:val="21"/>
          <w:szCs w:val="21"/>
          <w:highlight w:val="none"/>
        </w:rPr>
        <w:t>2. 投资收益</w:t>
      </w:r>
      <w:r>
        <w:rPr>
          <w:rFonts w:hint="eastAsia" w:ascii="宋体" w:hAnsi="宋体"/>
          <w:sz w:val="21"/>
          <w:szCs w:val="21"/>
          <w:highlight w:val="none"/>
        </w:rPr>
        <w:tab/>
      </w:r>
    </w:p>
    <w:p>
      <w:pPr>
        <w:tabs>
          <w:tab w:val="right" w:pos="7740"/>
        </w:tabs>
        <w:spacing w:line="360" w:lineRule="auto"/>
        <w:ind w:firstLine="420" w:firstLineChars="200"/>
        <w:rPr>
          <w:rFonts w:ascii="宋体" w:hAnsi="宋体"/>
          <w:sz w:val="21"/>
          <w:szCs w:val="21"/>
          <w:highlight w:val="none"/>
        </w:rPr>
      </w:pPr>
      <w:r>
        <w:rPr>
          <w:rFonts w:hint="eastAsia" w:ascii="宋体" w:hAnsi="宋体"/>
          <w:sz w:val="21"/>
          <w:szCs w:val="21"/>
          <w:highlight w:val="none"/>
        </w:rPr>
        <w:t>(1) 明细情况</w:t>
      </w:r>
    </w:p>
    <w:tbl>
      <w:tblPr>
        <w:tblStyle w:val="12"/>
        <w:tblW w:w="965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6"/>
        <w:gridCol w:w="2664"/>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6" w:type="dxa"/>
            <w:vAlign w:val="center"/>
          </w:tcPr>
          <w:p>
            <w:pPr>
              <w:tabs>
                <w:tab w:val="right" w:pos="7740"/>
              </w:tabs>
              <w:spacing w:line="360" w:lineRule="auto"/>
              <w:ind w:right="-105" w:rightChars="-50" w:firstLine="210" w:firstLineChars="100"/>
              <w:rPr>
                <w:rFonts w:ascii="宋体" w:hAnsi="宋体"/>
                <w:sz w:val="21"/>
                <w:szCs w:val="21"/>
                <w:highlight w:val="none"/>
              </w:rPr>
            </w:pPr>
            <w:r>
              <w:rPr>
                <w:rFonts w:hint="eastAsia" w:ascii="宋体" w:hAnsi="宋体"/>
                <w:sz w:val="21"/>
                <w:szCs w:val="21"/>
                <w:highlight w:val="none"/>
              </w:rPr>
              <w:t>项  目</w:t>
            </w:r>
          </w:p>
        </w:tc>
        <w:tc>
          <w:tcPr>
            <w:tcW w:w="2664" w:type="dxa"/>
            <w:vAlign w:val="center"/>
          </w:tcPr>
          <w:p>
            <w:pPr>
              <w:tabs>
                <w:tab w:val="right" w:pos="7740"/>
              </w:tabs>
              <w:spacing w:line="360" w:lineRule="auto"/>
              <w:ind w:left="-69" w:leftChars="-33" w:right="-107" w:rightChars="-51"/>
              <w:jc w:val="center"/>
              <w:rPr>
                <w:rFonts w:ascii="宋体" w:hAnsi="宋体"/>
                <w:sz w:val="21"/>
                <w:szCs w:val="21"/>
                <w:highlight w:val="none"/>
              </w:rPr>
            </w:pPr>
            <w:r>
              <w:rPr>
                <w:rFonts w:hint="eastAsia" w:ascii="宋体" w:hAnsi="宋体"/>
                <w:sz w:val="21"/>
                <w:szCs w:val="21"/>
                <w:highlight w:val="none"/>
              </w:rPr>
              <w:t>本期数</w:t>
            </w:r>
          </w:p>
        </w:tc>
        <w:tc>
          <w:tcPr>
            <w:tcW w:w="2400" w:type="dxa"/>
            <w:vAlign w:val="center"/>
          </w:tcPr>
          <w:p>
            <w:pPr>
              <w:tabs>
                <w:tab w:val="right" w:pos="7740"/>
              </w:tabs>
              <w:spacing w:line="360" w:lineRule="auto"/>
              <w:ind w:left="-124" w:leftChars="-59" w:right="-107" w:rightChars="-51"/>
              <w:jc w:val="center"/>
              <w:rPr>
                <w:rFonts w:ascii="宋体" w:hAnsi="宋体"/>
                <w:sz w:val="21"/>
                <w:szCs w:val="21"/>
                <w:highlight w:val="none"/>
              </w:rPr>
            </w:pPr>
            <w:r>
              <w:rPr>
                <w:rFonts w:hint="eastAsia" w:ascii="宋体" w:hAnsi="宋体"/>
                <w:sz w:val="21"/>
                <w:szCs w:val="21"/>
                <w:highlight w:val="none"/>
              </w:rPr>
              <w:t>上年同期数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6" w:type="dxa"/>
            <w:vAlign w:val="center"/>
          </w:tcPr>
          <w:p>
            <w:pPr>
              <w:tabs>
                <w:tab w:val="right" w:pos="7740"/>
              </w:tabs>
              <w:spacing w:line="360" w:lineRule="auto"/>
              <w:ind w:right="-105" w:rightChars="-50"/>
              <w:rPr>
                <w:rFonts w:ascii="宋体" w:hAnsi="宋体"/>
                <w:sz w:val="21"/>
                <w:szCs w:val="21"/>
                <w:highlight w:val="none"/>
              </w:rPr>
            </w:pPr>
            <w:r>
              <w:rPr>
                <w:rFonts w:hint="eastAsia" w:ascii="宋体" w:hAnsi="宋体"/>
                <w:sz w:val="21"/>
                <w:szCs w:val="21"/>
                <w:highlight w:val="none"/>
              </w:rPr>
              <w:t>成本法核算的长期股权投资收益</w:t>
            </w:r>
          </w:p>
        </w:tc>
        <w:tc>
          <w:tcPr>
            <w:tcW w:w="2664" w:type="dxa"/>
            <w:vAlign w:val="center"/>
          </w:tcPr>
          <w:p>
            <w:pPr>
              <w:spacing w:line="0" w:lineRule="atLeast"/>
              <w:jc w:val="right"/>
              <w:rPr>
                <w:rFonts w:hint="eastAsia" w:ascii="宋体" w:hAnsi="宋体" w:eastAsia="Times New Roman"/>
                <w:sz w:val="21"/>
                <w:szCs w:val="21"/>
                <w:highlight w:val="none"/>
                <w:lang w:val="en-US" w:eastAsia="zh-CN"/>
              </w:rPr>
            </w:pPr>
            <w:r>
              <w:rPr>
                <w:rFonts w:hint="eastAsia" w:ascii="宋体" w:hAnsi="宋体" w:eastAsia="Times New Roman"/>
                <w:sz w:val="21"/>
                <w:szCs w:val="21"/>
                <w:highlight w:val="none"/>
                <w:lang w:val="en-US" w:eastAsia="zh-CN"/>
              </w:rPr>
              <w:t>34,000,000.00</w:t>
            </w:r>
          </w:p>
        </w:tc>
        <w:tc>
          <w:tcPr>
            <w:tcW w:w="2400" w:type="dxa"/>
            <w:vAlign w:val="center"/>
          </w:tcPr>
          <w:p>
            <w:pPr>
              <w:tabs>
                <w:tab w:val="right" w:pos="7740"/>
              </w:tabs>
              <w:spacing w:line="360" w:lineRule="auto"/>
              <w:jc w:val="righ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6" w:type="dxa"/>
            <w:vAlign w:val="top"/>
          </w:tcPr>
          <w:p>
            <w:pPr>
              <w:tabs>
                <w:tab w:val="right" w:pos="7740"/>
              </w:tabs>
              <w:spacing w:line="360" w:lineRule="auto"/>
              <w:rPr>
                <w:rFonts w:ascii="宋体" w:hAnsi="宋体"/>
                <w:sz w:val="21"/>
                <w:szCs w:val="21"/>
                <w:highlight w:val="none"/>
              </w:rPr>
            </w:pPr>
            <w:r>
              <w:rPr>
                <w:rFonts w:hint="eastAsia"/>
                <w:sz w:val="21"/>
                <w:szCs w:val="21"/>
                <w:highlight w:val="none"/>
              </w:rPr>
              <w:t>理财产品收益</w:t>
            </w:r>
          </w:p>
        </w:tc>
        <w:tc>
          <w:tcPr>
            <w:tcW w:w="2664" w:type="dxa"/>
            <w:vAlign w:val="center"/>
          </w:tcPr>
          <w:p>
            <w:pPr>
              <w:spacing w:line="0" w:lineRule="atLeast"/>
              <w:jc w:val="right"/>
              <w:rPr>
                <w:rFonts w:hint="eastAsia" w:ascii="宋体" w:hAnsi="宋体" w:eastAsia="Times New Roman"/>
                <w:sz w:val="21"/>
                <w:szCs w:val="21"/>
                <w:highlight w:val="none"/>
              </w:rPr>
            </w:pPr>
            <w:r>
              <w:rPr>
                <w:rFonts w:hint="eastAsia" w:ascii="宋体" w:hAnsi="宋体" w:eastAsia="Times New Roman"/>
                <w:sz w:val="21"/>
                <w:szCs w:val="21"/>
                <w:highlight w:val="none"/>
                <w:lang w:val="en-US" w:eastAsia="zh-CN"/>
              </w:rPr>
              <w:t>1,830,094.91</w:t>
            </w:r>
          </w:p>
        </w:tc>
        <w:tc>
          <w:tcPr>
            <w:tcW w:w="2400" w:type="dxa"/>
            <w:vAlign w:val="center"/>
          </w:tcPr>
          <w:p>
            <w:pPr>
              <w:spacing w:line="0" w:lineRule="atLeast"/>
              <w:jc w:val="right"/>
              <w:rPr>
                <w:rFonts w:ascii="宋体" w:hAnsi="宋体"/>
                <w:sz w:val="21"/>
                <w:szCs w:val="21"/>
                <w:highlight w:val="none"/>
              </w:rPr>
            </w:pPr>
            <w:r>
              <w:rPr>
                <w:rFonts w:hint="eastAsia" w:ascii="宋体" w:hAnsi="宋体" w:eastAsia="Times New Roman"/>
                <w:sz w:val="21"/>
                <w:szCs w:val="21"/>
                <w:highlight w:val="none"/>
              </w:rPr>
              <w:t xml:space="preserve"> 97,545.20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6" w:type="dxa"/>
            <w:vAlign w:val="top"/>
          </w:tcPr>
          <w:p>
            <w:pPr>
              <w:tabs>
                <w:tab w:val="right" w:pos="7740"/>
              </w:tabs>
              <w:spacing w:line="360" w:lineRule="auto"/>
              <w:ind w:firstLine="210" w:firstLineChars="100"/>
              <w:rPr>
                <w:sz w:val="21"/>
                <w:szCs w:val="21"/>
                <w:highlight w:val="none"/>
              </w:rPr>
            </w:pPr>
            <w:r>
              <w:rPr>
                <w:rFonts w:hint="eastAsia"/>
                <w:sz w:val="21"/>
                <w:szCs w:val="21"/>
                <w:highlight w:val="none"/>
              </w:rPr>
              <w:t>合  计</w:t>
            </w:r>
          </w:p>
        </w:tc>
        <w:tc>
          <w:tcPr>
            <w:tcW w:w="2664" w:type="dxa"/>
            <w:vAlign w:val="center"/>
          </w:tcPr>
          <w:p>
            <w:pPr>
              <w:tabs>
                <w:tab w:val="right" w:pos="7740"/>
              </w:tabs>
              <w:spacing w:line="360" w:lineRule="auto"/>
              <w:jc w:val="right"/>
              <w:rPr>
                <w:rFonts w:hint="eastAsia" w:ascii="宋体" w:hAnsi="宋体" w:eastAsia="宋体"/>
                <w:sz w:val="21"/>
                <w:szCs w:val="21"/>
                <w:highlight w:val="none"/>
                <w:lang w:val="en-US" w:eastAsia="zh-CN"/>
              </w:rPr>
            </w:pPr>
            <w:r>
              <w:rPr>
                <w:rFonts w:hint="eastAsia" w:ascii="宋体" w:hAnsi="宋体" w:eastAsia="Times New Roman"/>
                <w:sz w:val="21"/>
                <w:szCs w:val="21"/>
                <w:highlight w:val="none"/>
                <w:lang w:val="en-US" w:eastAsia="zh-CN"/>
              </w:rPr>
              <w:t>35,830,094.91</w:t>
            </w:r>
          </w:p>
        </w:tc>
        <w:tc>
          <w:tcPr>
            <w:tcW w:w="2400" w:type="dxa"/>
            <w:vAlign w:val="center"/>
          </w:tcPr>
          <w:p>
            <w:pPr>
              <w:spacing w:line="0" w:lineRule="atLeast"/>
              <w:jc w:val="right"/>
              <w:rPr>
                <w:rFonts w:ascii="宋体" w:hAnsi="宋体"/>
                <w:sz w:val="21"/>
                <w:szCs w:val="21"/>
                <w:highlight w:val="none"/>
              </w:rPr>
            </w:pPr>
            <w:r>
              <w:rPr>
                <w:rFonts w:hint="eastAsia" w:ascii="宋体" w:hAnsi="宋体" w:eastAsia="Times New Roman"/>
                <w:sz w:val="21"/>
                <w:szCs w:val="21"/>
                <w:highlight w:val="none"/>
              </w:rPr>
              <w:t xml:space="preserve"> 97,545.20 </w:t>
            </w:r>
          </w:p>
        </w:tc>
      </w:tr>
    </w:tbl>
    <w:p>
      <w:pPr>
        <w:tabs>
          <w:tab w:val="right" w:pos="7740"/>
        </w:tabs>
        <w:spacing w:line="360" w:lineRule="auto"/>
        <w:ind w:left="420"/>
        <w:rPr>
          <w:rFonts w:ascii="宋体" w:hAnsi="宋体"/>
          <w:sz w:val="21"/>
          <w:szCs w:val="21"/>
          <w:highlight w:val="none"/>
        </w:rPr>
      </w:pPr>
      <w:r>
        <w:rPr>
          <w:rFonts w:hint="eastAsia" w:ascii="宋体" w:hAnsi="宋体"/>
          <w:sz w:val="21"/>
          <w:szCs w:val="21"/>
          <w:highlight w:val="none"/>
        </w:rPr>
        <w:t>(2) 按成本法核算的长期股权投资收益</w:t>
      </w:r>
    </w:p>
    <w:tbl>
      <w:tblPr>
        <w:tblStyle w:val="12"/>
        <w:tblW w:w="966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3"/>
        <w:gridCol w:w="1693"/>
        <w:gridCol w:w="1684"/>
        <w:gridCol w:w="3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3123" w:type="dxa"/>
            <w:vAlign w:val="center"/>
          </w:tcPr>
          <w:p>
            <w:pPr>
              <w:tabs>
                <w:tab w:val="right" w:pos="7740"/>
              </w:tabs>
              <w:spacing w:line="0" w:lineRule="atLeast"/>
              <w:ind w:firstLine="180" w:firstLineChars="100"/>
              <w:rPr>
                <w:rFonts w:ascii="宋体" w:hAnsi="宋体"/>
                <w:sz w:val="21"/>
                <w:szCs w:val="21"/>
                <w:highlight w:val="none"/>
              </w:rPr>
            </w:pPr>
            <w:r>
              <w:rPr>
                <w:rFonts w:hint="eastAsia" w:ascii="宋体" w:hAnsi="宋体"/>
                <w:sz w:val="21"/>
                <w:szCs w:val="21"/>
                <w:highlight w:val="none"/>
              </w:rPr>
              <w:t>被投资单位</w:t>
            </w:r>
          </w:p>
        </w:tc>
        <w:tc>
          <w:tcPr>
            <w:tcW w:w="1693" w:type="dxa"/>
            <w:vAlign w:val="center"/>
          </w:tcPr>
          <w:p>
            <w:pPr>
              <w:tabs>
                <w:tab w:val="right" w:pos="7740"/>
              </w:tabs>
              <w:spacing w:line="0" w:lineRule="atLeast"/>
              <w:jc w:val="center"/>
              <w:rPr>
                <w:rFonts w:ascii="宋体" w:hAnsi="宋体"/>
                <w:sz w:val="21"/>
                <w:szCs w:val="21"/>
                <w:highlight w:val="none"/>
              </w:rPr>
            </w:pPr>
            <w:r>
              <w:rPr>
                <w:rFonts w:hint="eastAsia" w:ascii="宋体" w:hAnsi="宋体"/>
                <w:sz w:val="21"/>
                <w:szCs w:val="21"/>
                <w:highlight w:val="none"/>
              </w:rPr>
              <w:t>本期数</w:t>
            </w:r>
          </w:p>
        </w:tc>
        <w:tc>
          <w:tcPr>
            <w:tcW w:w="1684" w:type="dxa"/>
            <w:vAlign w:val="center"/>
          </w:tcPr>
          <w:p>
            <w:pPr>
              <w:tabs>
                <w:tab w:val="right" w:pos="7740"/>
              </w:tabs>
              <w:spacing w:line="0" w:lineRule="atLeast"/>
              <w:jc w:val="center"/>
              <w:rPr>
                <w:rFonts w:ascii="宋体" w:hAnsi="宋体"/>
                <w:sz w:val="21"/>
                <w:szCs w:val="21"/>
                <w:highlight w:val="none"/>
              </w:rPr>
            </w:pPr>
            <w:r>
              <w:rPr>
                <w:rFonts w:hint="eastAsia" w:ascii="宋体" w:hAnsi="宋体"/>
                <w:sz w:val="21"/>
                <w:szCs w:val="21"/>
                <w:highlight w:val="none"/>
              </w:rPr>
              <w:t>上年同期数</w:t>
            </w:r>
          </w:p>
        </w:tc>
        <w:tc>
          <w:tcPr>
            <w:tcW w:w="3166" w:type="dxa"/>
            <w:vAlign w:val="center"/>
          </w:tcPr>
          <w:p>
            <w:pPr>
              <w:widowControl/>
              <w:spacing w:line="0" w:lineRule="atLeast"/>
              <w:jc w:val="center"/>
              <w:rPr>
                <w:rFonts w:ascii="宋体" w:hAnsi="宋体"/>
                <w:sz w:val="21"/>
                <w:szCs w:val="21"/>
                <w:highlight w:val="none"/>
              </w:rPr>
            </w:pPr>
            <w:r>
              <w:rPr>
                <w:rFonts w:hint="eastAsia" w:ascii="宋体" w:hAnsi="宋体"/>
                <w:sz w:val="21"/>
                <w:szCs w:val="21"/>
                <w:highlight w:val="none"/>
              </w:rPr>
              <w:t>本期比上期增减变动的原因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3123" w:type="dxa"/>
            <w:vAlign w:val="bottom"/>
          </w:tcPr>
          <w:p>
            <w:pPr>
              <w:tabs>
                <w:tab w:val="right" w:pos="7740"/>
              </w:tabs>
              <w:spacing w:line="0" w:lineRule="atLeast"/>
              <w:rPr>
                <w:rFonts w:ascii="宋体" w:hAnsi="宋体"/>
                <w:sz w:val="21"/>
                <w:szCs w:val="21"/>
                <w:highlight w:val="none"/>
              </w:rPr>
            </w:pPr>
            <w:r>
              <w:rPr>
                <w:rFonts w:hint="eastAsia" w:ascii="宋体" w:hAnsi="宋体"/>
                <w:sz w:val="21"/>
                <w:szCs w:val="21"/>
                <w:highlight w:val="none"/>
              </w:rPr>
              <w:t>德华兔宝宝装饰材料销售有限公司</w:t>
            </w:r>
          </w:p>
        </w:tc>
        <w:tc>
          <w:tcPr>
            <w:tcW w:w="1693" w:type="dxa"/>
            <w:vAlign w:val="bottom"/>
          </w:tcPr>
          <w:p>
            <w:pPr>
              <w:tabs>
                <w:tab w:val="right" w:pos="7740"/>
              </w:tabs>
              <w:spacing w:line="0" w:lineRule="atLeast"/>
              <w:jc w:val="right"/>
              <w:rPr>
                <w:rFonts w:ascii="宋体" w:hAnsi="宋体"/>
                <w:sz w:val="21"/>
                <w:szCs w:val="21"/>
                <w:highlight w:val="none"/>
              </w:rPr>
            </w:pPr>
          </w:p>
        </w:tc>
        <w:tc>
          <w:tcPr>
            <w:tcW w:w="1684" w:type="dxa"/>
            <w:vAlign w:val="bottom"/>
          </w:tcPr>
          <w:p>
            <w:pPr>
              <w:tabs>
                <w:tab w:val="right" w:pos="7740"/>
              </w:tabs>
              <w:spacing w:line="0" w:lineRule="atLeast"/>
              <w:jc w:val="right"/>
              <w:rPr>
                <w:rFonts w:ascii="宋体" w:hAnsi="宋体"/>
                <w:sz w:val="21"/>
                <w:szCs w:val="21"/>
                <w:highlight w:val="none"/>
              </w:rPr>
            </w:pPr>
            <w:r>
              <w:rPr>
                <w:rFonts w:ascii="宋体" w:hAnsi="宋体"/>
                <w:sz w:val="21"/>
                <w:szCs w:val="21"/>
                <w:highlight w:val="none"/>
              </w:rPr>
              <w:t>12,107,074.15</w:t>
            </w:r>
          </w:p>
        </w:tc>
        <w:tc>
          <w:tcPr>
            <w:tcW w:w="3166" w:type="dxa"/>
            <w:vAlign w:val="bottom"/>
          </w:tcPr>
          <w:p>
            <w:pPr>
              <w:widowControl/>
              <w:spacing w:line="0" w:lineRule="atLeast"/>
              <w:rPr>
                <w:rFonts w:ascii="宋体" w:hAnsi="宋体"/>
                <w:sz w:val="21"/>
                <w:szCs w:val="21"/>
                <w:highlight w:val="none"/>
              </w:rPr>
            </w:pPr>
            <w:r>
              <w:rPr>
                <w:rFonts w:hint="eastAsia" w:ascii="宋体" w:hAnsi="宋体"/>
                <w:sz w:val="21"/>
                <w:szCs w:val="21"/>
                <w:highlight w:val="none"/>
              </w:rPr>
              <w:t>被投资单位本期分红</w:t>
            </w:r>
            <w:r>
              <w:rPr>
                <w:rFonts w:hint="eastAsia" w:ascii="宋体" w:hAnsi="宋体"/>
                <w:sz w:val="21"/>
                <w:szCs w:val="21"/>
                <w:highlight w:val="none"/>
                <w:lang w:eastAsia="zh-CN"/>
              </w:rPr>
              <w:t>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3123" w:type="dxa"/>
            <w:vAlign w:val="bottom"/>
          </w:tcPr>
          <w:p>
            <w:pPr>
              <w:tabs>
                <w:tab w:val="right" w:pos="7740"/>
              </w:tabs>
              <w:spacing w:line="0" w:lineRule="atLeast"/>
              <w:rPr>
                <w:rFonts w:hint="eastAsia" w:ascii="宋体" w:hAnsi="宋体"/>
                <w:sz w:val="21"/>
                <w:szCs w:val="21"/>
                <w:highlight w:val="none"/>
              </w:rPr>
            </w:pPr>
            <w:r>
              <w:rPr>
                <w:rFonts w:hint="eastAsia" w:ascii="宋体" w:hAnsi="宋体"/>
                <w:sz w:val="21"/>
                <w:szCs w:val="21"/>
                <w:highlight w:val="none"/>
                <w:lang w:eastAsia="zh-CN"/>
              </w:rPr>
              <w:t>杭州多赢网络科技有限公司</w:t>
            </w:r>
          </w:p>
        </w:tc>
        <w:tc>
          <w:tcPr>
            <w:tcW w:w="1693" w:type="dxa"/>
            <w:vAlign w:val="bottom"/>
          </w:tcPr>
          <w:p>
            <w:pPr>
              <w:tabs>
                <w:tab w:val="right" w:pos="7740"/>
              </w:tabs>
              <w:spacing w:line="0" w:lineRule="atLeast"/>
              <w:jc w:val="right"/>
              <w:rPr>
                <w:rFonts w:ascii="宋体" w:hAnsi="宋体"/>
                <w:sz w:val="21"/>
                <w:szCs w:val="21"/>
                <w:highlight w:val="none"/>
              </w:rPr>
            </w:pPr>
            <w:r>
              <w:rPr>
                <w:rFonts w:hint="eastAsia" w:ascii="宋体" w:hAnsi="宋体"/>
                <w:sz w:val="21"/>
                <w:szCs w:val="21"/>
                <w:highlight w:val="none"/>
                <w:lang w:val="en-US" w:eastAsia="zh-CN"/>
              </w:rPr>
              <w:t>34,000,000.00</w:t>
            </w:r>
          </w:p>
        </w:tc>
        <w:tc>
          <w:tcPr>
            <w:tcW w:w="1684" w:type="dxa"/>
            <w:vAlign w:val="bottom"/>
          </w:tcPr>
          <w:p>
            <w:pPr>
              <w:tabs>
                <w:tab w:val="right" w:pos="7740"/>
              </w:tabs>
              <w:spacing w:line="0" w:lineRule="atLeast"/>
              <w:jc w:val="right"/>
              <w:rPr>
                <w:rFonts w:ascii="宋体" w:hAnsi="宋体"/>
                <w:sz w:val="21"/>
                <w:szCs w:val="21"/>
                <w:highlight w:val="none"/>
              </w:rPr>
            </w:pPr>
          </w:p>
        </w:tc>
        <w:tc>
          <w:tcPr>
            <w:tcW w:w="3166" w:type="dxa"/>
            <w:vAlign w:val="bottom"/>
          </w:tcPr>
          <w:p>
            <w:pPr>
              <w:widowControl/>
              <w:spacing w:line="0" w:lineRule="atLeast"/>
              <w:rPr>
                <w:rFonts w:hint="eastAsia" w:ascii="宋体" w:hAnsi="宋体"/>
                <w:sz w:val="21"/>
                <w:szCs w:val="21"/>
                <w:highlight w:val="none"/>
              </w:rPr>
            </w:pPr>
            <w:r>
              <w:rPr>
                <w:rFonts w:hint="eastAsia" w:ascii="宋体" w:hAnsi="宋体"/>
                <w:sz w:val="21"/>
                <w:szCs w:val="21"/>
                <w:highlight w:val="none"/>
              </w:rPr>
              <w:t>被投资单位本期分红增加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3123" w:type="dxa"/>
            <w:vAlign w:val="bottom"/>
          </w:tcPr>
          <w:p>
            <w:pPr>
              <w:tabs>
                <w:tab w:val="right" w:pos="7740"/>
              </w:tabs>
              <w:spacing w:line="0" w:lineRule="atLeast"/>
              <w:ind w:firstLine="180" w:firstLineChars="100"/>
              <w:rPr>
                <w:rFonts w:hint="eastAsia" w:ascii="宋体" w:hAnsi="宋体"/>
                <w:sz w:val="21"/>
                <w:szCs w:val="21"/>
                <w:highlight w:val="none"/>
              </w:rPr>
            </w:pPr>
            <w:r>
              <w:rPr>
                <w:rFonts w:hint="eastAsia" w:ascii="宋体" w:hAnsi="宋体"/>
                <w:sz w:val="21"/>
                <w:szCs w:val="21"/>
                <w:highlight w:val="none"/>
              </w:rPr>
              <w:t>小  计</w:t>
            </w:r>
          </w:p>
        </w:tc>
        <w:tc>
          <w:tcPr>
            <w:tcW w:w="1693" w:type="dxa"/>
            <w:vAlign w:val="bottom"/>
          </w:tcPr>
          <w:p>
            <w:pPr>
              <w:tabs>
                <w:tab w:val="right" w:pos="7740"/>
              </w:tabs>
              <w:spacing w:line="0" w:lineRule="atLeast"/>
              <w:jc w:val="right"/>
              <w:rPr>
                <w:rFonts w:ascii="宋体" w:hAnsi="宋体"/>
                <w:sz w:val="21"/>
                <w:szCs w:val="21"/>
                <w:highlight w:val="none"/>
              </w:rPr>
            </w:pPr>
            <w:r>
              <w:rPr>
                <w:rFonts w:hint="eastAsia" w:ascii="宋体" w:hAnsi="宋体"/>
                <w:sz w:val="21"/>
                <w:szCs w:val="21"/>
                <w:highlight w:val="none"/>
                <w:lang w:val="en-US" w:eastAsia="zh-CN"/>
              </w:rPr>
              <w:t>34,000,000.00</w:t>
            </w:r>
          </w:p>
        </w:tc>
        <w:tc>
          <w:tcPr>
            <w:tcW w:w="1684" w:type="dxa"/>
            <w:vAlign w:val="bottom"/>
          </w:tcPr>
          <w:p>
            <w:pPr>
              <w:tabs>
                <w:tab w:val="right" w:pos="7740"/>
              </w:tabs>
              <w:spacing w:line="0" w:lineRule="atLeast"/>
              <w:jc w:val="right"/>
              <w:rPr>
                <w:rFonts w:ascii="宋体" w:hAnsi="宋体"/>
                <w:sz w:val="21"/>
                <w:szCs w:val="21"/>
                <w:highlight w:val="none"/>
              </w:rPr>
            </w:pPr>
            <w:r>
              <w:rPr>
                <w:rFonts w:ascii="宋体" w:hAnsi="宋体"/>
                <w:sz w:val="21"/>
                <w:szCs w:val="21"/>
                <w:highlight w:val="none"/>
              </w:rPr>
              <w:t>12,107,074.15</w:t>
            </w:r>
          </w:p>
        </w:tc>
        <w:tc>
          <w:tcPr>
            <w:tcW w:w="3166" w:type="dxa"/>
            <w:vAlign w:val="bottom"/>
          </w:tcPr>
          <w:p>
            <w:pPr>
              <w:widowControl/>
              <w:spacing w:line="0" w:lineRule="atLeast"/>
              <w:rPr>
                <w:rFonts w:hint="eastAsia" w:ascii="宋体" w:hAnsi="宋体"/>
                <w:sz w:val="21"/>
                <w:szCs w:val="21"/>
                <w:highlight w:val="none"/>
              </w:rPr>
            </w:pPr>
          </w:p>
        </w:tc>
      </w:tr>
    </w:tbl>
    <w:p>
      <w:pPr>
        <w:tabs>
          <w:tab w:val="right" w:pos="7740"/>
        </w:tabs>
        <w:spacing w:line="420" w:lineRule="atLeast"/>
        <w:ind w:firstLine="420" w:firstLineChars="200"/>
        <w:rPr>
          <w:rFonts w:ascii="宋体" w:hAnsi="宋体"/>
          <w:sz w:val="21"/>
          <w:szCs w:val="21"/>
          <w:highlight w:val="none"/>
        </w:rPr>
      </w:pPr>
      <w:r>
        <w:rPr>
          <w:rFonts w:hint="eastAsia" w:ascii="宋体" w:hAnsi="宋体"/>
          <w:sz w:val="21"/>
          <w:szCs w:val="21"/>
          <w:highlight w:val="none"/>
        </w:rPr>
        <w:t>(3) 投资收益汇回重大限制的说明</w:t>
      </w:r>
    </w:p>
    <w:p>
      <w:pPr>
        <w:tabs>
          <w:tab w:val="right" w:pos="7740"/>
        </w:tabs>
        <w:spacing w:line="420" w:lineRule="atLeast"/>
        <w:ind w:left="420"/>
        <w:rPr>
          <w:rFonts w:ascii="宋体" w:hAnsi="宋体"/>
          <w:iCs/>
          <w:sz w:val="21"/>
          <w:szCs w:val="21"/>
          <w:highlight w:val="none"/>
        </w:rPr>
      </w:pPr>
      <w:r>
        <w:rPr>
          <w:rFonts w:hint="eastAsia" w:ascii="宋体" w:hAnsi="宋体"/>
          <w:iCs/>
          <w:sz w:val="21"/>
          <w:szCs w:val="21"/>
          <w:highlight w:val="none"/>
        </w:rPr>
        <w:t>本公司不存在投资收益汇回的重大限制。</w:t>
      </w:r>
    </w:p>
    <w:p>
      <w:pPr>
        <w:spacing w:line="360" w:lineRule="auto"/>
        <w:ind w:firstLine="420" w:firstLineChars="200"/>
        <w:rPr>
          <w:rFonts w:hint="eastAsia" w:ascii="宋体" w:hAnsi="宋体"/>
          <w:sz w:val="21"/>
          <w:szCs w:val="21"/>
          <w:highlight w:val="none"/>
        </w:rPr>
      </w:pPr>
    </w:p>
    <w:p>
      <w:pPr>
        <w:pStyle w:val="4"/>
        <w:adjustRightInd/>
        <w:spacing w:after="0" w:line="360" w:lineRule="auto"/>
        <w:ind w:firstLine="422" w:firstLineChars="200"/>
        <w:jc w:val="both"/>
        <w:outlineLvl w:val="0"/>
        <w:rPr>
          <w:rFonts w:hint="eastAsia" w:ascii="Times New Roman" w:hAnsi="Times New Roman" w:eastAsia="黑体"/>
          <w:b/>
          <w:sz w:val="21"/>
          <w:szCs w:val="21"/>
          <w:highlight w:val="none"/>
        </w:rPr>
      </w:pPr>
      <w:r>
        <w:rPr>
          <w:rFonts w:hint="eastAsia" w:ascii="Times New Roman" w:hAnsi="Times New Roman" w:eastAsia="黑体"/>
          <w:b/>
          <w:sz w:val="21"/>
          <w:szCs w:val="21"/>
          <w:highlight w:val="none"/>
        </w:rPr>
        <w:t>十六、其他补充资料</w:t>
      </w:r>
    </w:p>
    <w:p>
      <w:pPr>
        <w:tabs>
          <w:tab w:val="right" w:pos="7740"/>
        </w:tabs>
        <w:spacing w:line="360" w:lineRule="auto"/>
        <w:ind w:firstLine="420" w:firstLineChars="200"/>
        <w:outlineLvl w:val="1"/>
        <w:rPr>
          <w:rFonts w:hint="eastAsia" w:ascii="宋体" w:hAnsi="宋体"/>
          <w:sz w:val="21"/>
          <w:szCs w:val="21"/>
          <w:highlight w:val="none"/>
        </w:rPr>
      </w:pPr>
      <w:r>
        <w:rPr>
          <w:rFonts w:hint="eastAsia" w:ascii="宋体" w:hAnsi="宋体"/>
          <w:sz w:val="21"/>
          <w:szCs w:val="21"/>
          <w:highlight w:val="none"/>
        </w:rPr>
        <w:t>(一) 非经常性损益</w:t>
      </w:r>
    </w:p>
    <w:p>
      <w:pPr>
        <w:tabs>
          <w:tab w:val="right" w:pos="7740"/>
        </w:tabs>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1. 非经常性损益明细表</w:t>
      </w:r>
    </w:p>
    <w:tbl>
      <w:tblPr>
        <w:tblStyle w:val="12"/>
        <w:tblW w:w="9650"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3"/>
        <w:gridCol w:w="1830"/>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293" w:type="dxa"/>
            <w:vAlign w:val="center"/>
          </w:tcPr>
          <w:p>
            <w:pPr>
              <w:ind w:firstLine="180" w:firstLineChars="100"/>
              <w:rPr>
                <w:rFonts w:hint="eastAsia" w:ascii="宋体" w:hAnsi="宋体"/>
                <w:sz w:val="21"/>
                <w:szCs w:val="21"/>
                <w:highlight w:val="none"/>
              </w:rPr>
            </w:pPr>
            <w:r>
              <w:rPr>
                <w:rFonts w:hint="eastAsia" w:ascii="宋体" w:hAnsi="宋体"/>
                <w:sz w:val="21"/>
                <w:szCs w:val="21"/>
                <w:highlight w:val="none"/>
              </w:rPr>
              <w:t>项  目</w:t>
            </w:r>
          </w:p>
        </w:tc>
        <w:tc>
          <w:tcPr>
            <w:tcW w:w="1830" w:type="dxa"/>
            <w:vAlign w:val="center"/>
          </w:tcPr>
          <w:p>
            <w:pPr>
              <w:ind w:left="-97" w:leftChars="-46" w:right="-118" w:rightChars="-56"/>
              <w:jc w:val="center"/>
              <w:rPr>
                <w:rFonts w:hint="eastAsia" w:ascii="宋体" w:hAnsi="宋体"/>
                <w:sz w:val="21"/>
                <w:szCs w:val="21"/>
                <w:highlight w:val="none"/>
              </w:rPr>
            </w:pPr>
            <w:r>
              <w:rPr>
                <w:rFonts w:hint="eastAsia" w:ascii="宋体" w:hAnsi="宋体"/>
                <w:sz w:val="21"/>
                <w:szCs w:val="21"/>
                <w:highlight w:val="none"/>
              </w:rPr>
              <w:t>金额</w:t>
            </w:r>
          </w:p>
        </w:tc>
        <w:tc>
          <w:tcPr>
            <w:tcW w:w="1527" w:type="dxa"/>
            <w:vAlign w:val="center"/>
          </w:tcPr>
          <w:p>
            <w:pPr>
              <w:ind w:left="-97" w:leftChars="-53" w:right="-78" w:rightChars="-37" w:hanging="14" w:hangingChars="8"/>
              <w:jc w:val="center"/>
              <w:rPr>
                <w:rFonts w:hint="eastAsia" w:ascii="宋体" w:hAnsi="宋体"/>
                <w:sz w:val="21"/>
                <w:szCs w:val="21"/>
                <w:highlight w:val="none"/>
              </w:rPr>
            </w:pPr>
            <w:r>
              <w:rPr>
                <w:rFonts w:hint="eastAsia" w:ascii="宋体" w:hAnsi="宋体"/>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293" w:type="dxa"/>
            <w:vAlign w:val="center"/>
          </w:tcPr>
          <w:p>
            <w:pPr>
              <w:rPr>
                <w:rFonts w:hint="eastAsia" w:ascii="宋体" w:hAnsi="宋体"/>
                <w:sz w:val="21"/>
                <w:szCs w:val="21"/>
                <w:highlight w:val="none"/>
              </w:rPr>
            </w:pPr>
            <w:r>
              <w:rPr>
                <w:rFonts w:hint="eastAsia" w:ascii="宋体" w:hAnsi="宋体"/>
                <w:sz w:val="21"/>
                <w:szCs w:val="21"/>
                <w:highlight w:val="none"/>
              </w:rPr>
              <w:t>非流动性资产处置损益，包括已计提资产减值准备的冲销部分</w:t>
            </w:r>
          </w:p>
        </w:tc>
        <w:tc>
          <w:tcPr>
            <w:tcW w:w="1830" w:type="dxa"/>
            <w:vAlign w:val="center"/>
          </w:tcPr>
          <w:p>
            <w:pPr>
              <w:jc w:val="right"/>
              <w:rPr>
                <w:rFonts w:hint="eastAsia"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-897,643.46</w:t>
            </w:r>
          </w:p>
        </w:tc>
        <w:tc>
          <w:tcPr>
            <w:tcW w:w="1527" w:type="dxa"/>
            <w:vAlign w:val="center"/>
          </w:tcPr>
          <w:p>
            <w:pPr>
              <w:widowControl/>
              <w:spacing w:line="360" w:lineRule="auto"/>
              <w:ind w:left="-107" w:leftChars="-51" w:right="-99" w:rightChars="-47" w:firstLine="22" w:firstLineChars="12"/>
              <w:jc w:val="left"/>
              <w:rPr>
                <w:rFonts w:hint="eastAsia"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293" w:type="dxa"/>
            <w:vAlign w:val="center"/>
          </w:tcPr>
          <w:p>
            <w:pPr>
              <w:rPr>
                <w:rFonts w:hint="eastAsia" w:ascii="宋体" w:hAnsi="宋体"/>
                <w:sz w:val="21"/>
                <w:szCs w:val="21"/>
                <w:highlight w:val="none"/>
              </w:rPr>
            </w:pPr>
            <w:r>
              <w:rPr>
                <w:rFonts w:hint="eastAsia" w:ascii="宋体" w:hAnsi="宋体"/>
                <w:sz w:val="21"/>
                <w:szCs w:val="21"/>
                <w:highlight w:val="none"/>
              </w:rPr>
              <w:t>越权审批，或无正式批准文件，或偶发性的税收返还、减免</w:t>
            </w:r>
          </w:p>
        </w:tc>
        <w:tc>
          <w:tcPr>
            <w:tcW w:w="1830" w:type="dxa"/>
            <w:vAlign w:val="center"/>
          </w:tcPr>
          <w:p>
            <w:pPr>
              <w:jc w:val="right"/>
              <w:rPr>
                <w:rFonts w:hint="eastAsia" w:ascii="宋体" w:hAnsi="宋体"/>
                <w:color w:val="000000"/>
                <w:sz w:val="21"/>
                <w:szCs w:val="21"/>
                <w:highlight w:val="none"/>
              </w:rPr>
            </w:pPr>
          </w:p>
        </w:tc>
        <w:tc>
          <w:tcPr>
            <w:tcW w:w="1527" w:type="dxa"/>
            <w:vAlign w:val="center"/>
          </w:tcPr>
          <w:p>
            <w:pPr>
              <w:widowControl/>
              <w:spacing w:line="360" w:lineRule="auto"/>
              <w:ind w:left="-107" w:leftChars="-51" w:right="-99" w:rightChars="-47"/>
              <w:jc w:val="left"/>
              <w:rPr>
                <w:rFonts w:hint="eastAsia"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293" w:type="dxa"/>
            <w:vAlign w:val="center"/>
          </w:tcPr>
          <w:p>
            <w:pPr>
              <w:rPr>
                <w:rFonts w:hint="eastAsia" w:ascii="宋体" w:hAnsi="宋体"/>
                <w:sz w:val="21"/>
                <w:szCs w:val="21"/>
                <w:highlight w:val="none"/>
              </w:rPr>
            </w:pPr>
            <w:r>
              <w:rPr>
                <w:rFonts w:hint="eastAsia" w:ascii="宋体" w:hAnsi="宋体"/>
                <w:sz w:val="21"/>
                <w:szCs w:val="21"/>
                <w:highlight w:val="none"/>
              </w:rPr>
              <w:t>计入当期损益的政府补助（与公司正常经营业务密切相关，符合国家政策规定、按照一定标准定额或定量持续享受的政府补助除外）</w:t>
            </w:r>
          </w:p>
        </w:tc>
        <w:tc>
          <w:tcPr>
            <w:tcW w:w="1830" w:type="dxa"/>
            <w:vAlign w:val="center"/>
          </w:tcPr>
          <w:p>
            <w:pPr>
              <w:jc w:val="right"/>
              <w:rPr>
                <w:rFonts w:hint="eastAsia"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3,346,218.79</w:t>
            </w:r>
          </w:p>
        </w:tc>
        <w:tc>
          <w:tcPr>
            <w:tcW w:w="1527" w:type="dxa"/>
            <w:vAlign w:val="center"/>
          </w:tcPr>
          <w:p>
            <w:pPr>
              <w:widowControl/>
              <w:spacing w:line="360" w:lineRule="auto"/>
              <w:ind w:left="-107" w:leftChars="-51" w:right="-99" w:rightChars="-47"/>
              <w:jc w:val="left"/>
              <w:rPr>
                <w:rFonts w:hint="eastAsia"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293" w:type="dxa"/>
            <w:vAlign w:val="center"/>
          </w:tcPr>
          <w:p>
            <w:pPr>
              <w:rPr>
                <w:rFonts w:hint="eastAsia" w:ascii="宋体" w:hAnsi="宋体"/>
                <w:sz w:val="21"/>
                <w:szCs w:val="21"/>
                <w:highlight w:val="none"/>
              </w:rPr>
            </w:pPr>
            <w:r>
              <w:rPr>
                <w:rFonts w:hint="eastAsia" w:ascii="宋体" w:hAnsi="宋体"/>
                <w:sz w:val="21"/>
                <w:szCs w:val="21"/>
                <w:highlight w:val="none"/>
              </w:rPr>
              <w:t>计入当期损益的对非金融企业收取的资金占用费</w:t>
            </w:r>
          </w:p>
        </w:tc>
        <w:tc>
          <w:tcPr>
            <w:tcW w:w="1830" w:type="dxa"/>
            <w:vAlign w:val="center"/>
          </w:tcPr>
          <w:p>
            <w:pPr>
              <w:jc w:val="right"/>
              <w:rPr>
                <w:rFonts w:hint="eastAsia" w:ascii="宋体" w:hAnsi="宋体"/>
                <w:color w:val="000000"/>
                <w:sz w:val="21"/>
                <w:szCs w:val="21"/>
                <w:highlight w:val="none"/>
              </w:rPr>
            </w:pPr>
          </w:p>
        </w:tc>
        <w:tc>
          <w:tcPr>
            <w:tcW w:w="1527" w:type="dxa"/>
            <w:vAlign w:val="center"/>
          </w:tcPr>
          <w:p>
            <w:pPr>
              <w:widowControl/>
              <w:spacing w:line="360" w:lineRule="auto"/>
              <w:ind w:left="-107" w:leftChars="-51" w:right="-99" w:rightChars="-47"/>
              <w:jc w:val="left"/>
              <w:rPr>
                <w:rFonts w:hint="eastAsia"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293" w:type="dxa"/>
            <w:vAlign w:val="center"/>
          </w:tcPr>
          <w:p>
            <w:pPr>
              <w:rPr>
                <w:rFonts w:hint="eastAsia" w:ascii="宋体" w:hAnsi="宋体"/>
                <w:sz w:val="21"/>
                <w:szCs w:val="21"/>
                <w:highlight w:val="none"/>
              </w:rPr>
            </w:pPr>
            <w:r>
              <w:rPr>
                <w:rFonts w:hint="eastAsia" w:ascii="宋体" w:hAnsi="宋体"/>
                <w:sz w:val="21"/>
                <w:szCs w:val="21"/>
                <w:highlight w:val="none"/>
              </w:rPr>
              <w:t>企业取得子公司、联营企业及合营企业的投资成本小于取得投资时应享有被投资单位可辨认净资产公允价值产生的收益</w:t>
            </w:r>
          </w:p>
        </w:tc>
        <w:tc>
          <w:tcPr>
            <w:tcW w:w="1830" w:type="dxa"/>
            <w:vAlign w:val="center"/>
          </w:tcPr>
          <w:p>
            <w:pPr>
              <w:jc w:val="right"/>
              <w:rPr>
                <w:rFonts w:hint="eastAsia" w:ascii="宋体" w:hAnsi="宋体"/>
                <w:color w:val="000000"/>
                <w:sz w:val="21"/>
                <w:szCs w:val="21"/>
                <w:highlight w:val="none"/>
              </w:rPr>
            </w:pPr>
          </w:p>
        </w:tc>
        <w:tc>
          <w:tcPr>
            <w:tcW w:w="1527" w:type="dxa"/>
            <w:vAlign w:val="center"/>
          </w:tcPr>
          <w:p>
            <w:pPr>
              <w:widowControl/>
              <w:spacing w:line="360" w:lineRule="auto"/>
              <w:ind w:left="-107" w:leftChars="-51" w:right="-99" w:rightChars="-47"/>
              <w:jc w:val="left"/>
              <w:rPr>
                <w:rFonts w:hint="eastAsia"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293" w:type="dxa"/>
            <w:vAlign w:val="center"/>
          </w:tcPr>
          <w:p>
            <w:pPr>
              <w:rPr>
                <w:rFonts w:hint="eastAsia" w:ascii="宋体" w:hAnsi="宋体"/>
                <w:sz w:val="21"/>
                <w:szCs w:val="21"/>
                <w:highlight w:val="none"/>
              </w:rPr>
            </w:pPr>
            <w:r>
              <w:rPr>
                <w:rFonts w:hint="eastAsia" w:ascii="宋体" w:hAnsi="宋体"/>
                <w:sz w:val="21"/>
                <w:szCs w:val="21"/>
                <w:highlight w:val="none"/>
              </w:rPr>
              <w:t>非货币性资产交换损益</w:t>
            </w:r>
          </w:p>
        </w:tc>
        <w:tc>
          <w:tcPr>
            <w:tcW w:w="1830" w:type="dxa"/>
            <w:vAlign w:val="center"/>
          </w:tcPr>
          <w:p>
            <w:pPr>
              <w:jc w:val="right"/>
              <w:rPr>
                <w:rFonts w:hint="eastAsia" w:ascii="宋体" w:hAnsi="宋体"/>
                <w:color w:val="000000"/>
                <w:sz w:val="21"/>
                <w:szCs w:val="21"/>
                <w:highlight w:val="none"/>
              </w:rPr>
            </w:pPr>
          </w:p>
        </w:tc>
        <w:tc>
          <w:tcPr>
            <w:tcW w:w="1527" w:type="dxa"/>
            <w:vAlign w:val="center"/>
          </w:tcPr>
          <w:p>
            <w:pPr>
              <w:widowControl/>
              <w:spacing w:line="360" w:lineRule="auto"/>
              <w:ind w:left="-107" w:leftChars="-51" w:right="-99" w:rightChars="-47"/>
              <w:jc w:val="left"/>
              <w:rPr>
                <w:rFonts w:hint="eastAsia"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293" w:type="dxa"/>
            <w:vAlign w:val="center"/>
          </w:tcPr>
          <w:p>
            <w:pPr>
              <w:rPr>
                <w:rFonts w:hint="eastAsia" w:ascii="宋体" w:hAnsi="宋体"/>
                <w:sz w:val="21"/>
                <w:szCs w:val="21"/>
                <w:highlight w:val="none"/>
              </w:rPr>
            </w:pPr>
            <w:r>
              <w:rPr>
                <w:rFonts w:hint="eastAsia" w:ascii="宋体" w:hAnsi="宋体"/>
                <w:sz w:val="21"/>
                <w:szCs w:val="21"/>
                <w:highlight w:val="none"/>
              </w:rPr>
              <w:t>委托他人投资或管理资产的损益</w:t>
            </w:r>
          </w:p>
        </w:tc>
        <w:tc>
          <w:tcPr>
            <w:tcW w:w="1830" w:type="dxa"/>
            <w:vAlign w:val="center"/>
          </w:tcPr>
          <w:p>
            <w:pPr>
              <w:jc w:val="right"/>
              <w:rPr>
                <w:rFonts w:hint="eastAsia"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5,121,404.36</w:t>
            </w:r>
          </w:p>
        </w:tc>
        <w:tc>
          <w:tcPr>
            <w:tcW w:w="1527" w:type="dxa"/>
            <w:vAlign w:val="center"/>
          </w:tcPr>
          <w:p>
            <w:pPr>
              <w:widowControl/>
              <w:spacing w:line="360" w:lineRule="auto"/>
              <w:ind w:left="-107" w:leftChars="-51" w:right="-99" w:rightChars="-47"/>
              <w:jc w:val="left"/>
              <w:rPr>
                <w:rFonts w:hint="eastAsia"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293" w:type="dxa"/>
            <w:vAlign w:val="center"/>
          </w:tcPr>
          <w:p>
            <w:pPr>
              <w:rPr>
                <w:rFonts w:hint="eastAsia" w:ascii="宋体" w:hAnsi="宋体"/>
                <w:sz w:val="21"/>
                <w:szCs w:val="21"/>
                <w:highlight w:val="none"/>
              </w:rPr>
            </w:pPr>
            <w:r>
              <w:rPr>
                <w:rFonts w:hint="eastAsia" w:ascii="宋体" w:hAnsi="宋体"/>
                <w:sz w:val="21"/>
                <w:szCs w:val="21"/>
                <w:highlight w:val="none"/>
              </w:rPr>
              <w:t>因不可抗力因素，如遭受自然灾害而计提的各项资产减值准备</w:t>
            </w:r>
          </w:p>
        </w:tc>
        <w:tc>
          <w:tcPr>
            <w:tcW w:w="1830" w:type="dxa"/>
            <w:vAlign w:val="center"/>
          </w:tcPr>
          <w:p>
            <w:pPr>
              <w:jc w:val="right"/>
              <w:rPr>
                <w:rFonts w:hint="eastAsia" w:ascii="宋体" w:hAnsi="宋体"/>
                <w:color w:val="000000"/>
                <w:sz w:val="21"/>
                <w:szCs w:val="21"/>
                <w:highlight w:val="none"/>
              </w:rPr>
            </w:pPr>
          </w:p>
        </w:tc>
        <w:tc>
          <w:tcPr>
            <w:tcW w:w="1527" w:type="dxa"/>
            <w:vAlign w:val="center"/>
          </w:tcPr>
          <w:p>
            <w:pPr>
              <w:widowControl/>
              <w:spacing w:line="360" w:lineRule="auto"/>
              <w:ind w:left="-107" w:leftChars="-51" w:right="-99" w:rightChars="-47"/>
              <w:jc w:val="left"/>
              <w:rPr>
                <w:rFonts w:hint="eastAsia"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293" w:type="dxa"/>
            <w:vAlign w:val="center"/>
          </w:tcPr>
          <w:p>
            <w:pPr>
              <w:rPr>
                <w:rFonts w:hint="eastAsia" w:ascii="宋体" w:hAnsi="宋体"/>
                <w:sz w:val="21"/>
                <w:szCs w:val="21"/>
                <w:highlight w:val="none"/>
              </w:rPr>
            </w:pPr>
            <w:r>
              <w:rPr>
                <w:rFonts w:hint="eastAsia" w:ascii="宋体" w:hAnsi="宋体"/>
                <w:sz w:val="21"/>
                <w:szCs w:val="21"/>
                <w:highlight w:val="none"/>
              </w:rPr>
              <w:t>债务重组损益</w:t>
            </w:r>
          </w:p>
        </w:tc>
        <w:tc>
          <w:tcPr>
            <w:tcW w:w="1830" w:type="dxa"/>
            <w:vAlign w:val="center"/>
          </w:tcPr>
          <w:p>
            <w:pPr>
              <w:jc w:val="right"/>
              <w:rPr>
                <w:rFonts w:hint="eastAsia" w:ascii="宋体" w:hAnsi="宋体"/>
                <w:color w:val="000000"/>
                <w:sz w:val="21"/>
                <w:szCs w:val="21"/>
                <w:highlight w:val="none"/>
              </w:rPr>
            </w:pPr>
          </w:p>
        </w:tc>
        <w:tc>
          <w:tcPr>
            <w:tcW w:w="1527" w:type="dxa"/>
            <w:vAlign w:val="center"/>
          </w:tcPr>
          <w:p>
            <w:pPr>
              <w:widowControl/>
              <w:spacing w:line="360" w:lineRule="auto"/>
              <w:ind w:left="-107" w:leftChars="-51" w:right="-99" w:rightChars="-47"/>
              <w:jc w:val="left"/>
              <w:rPr>
                <w:rFonts w:hint="eastAsia"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293" w:type="dxa"/>
            <w:vAlign w:val="center"/>
          </w:tcPr>
          <w:p>
            <w:pPr>
              <w:rPr>
                <w:rFonts w:hint="eastAsia" w:ascii="宋体" w:hAnsi="宋体"/>
                <w:sz w:val="21"/>
                <w:szCs w:val="21"/>
                <w:highlight w:val="none"/>
              </w:rPr>
            </w:pPr>
            <w:r>
              <w:rPr>
                <w:rFonts w:hint="eastAsia" w:ascii="宋体" w:hAnsi="宋体"/>
                <w:sz w:val="21"/>
                <w:szCs w:val="21"/>
                <w:highlight w:val="none"/>
              </w:rPr>
              <w:t>企业重组费用，如安置职工的支出、整合费用等</w:t>
            </w:r>
          </w:p>
        </w:tc>
        <w:tc>
          <w:tcPr>
            <w:tcW w:w="1830" w:type="dxa"/>
            <w:vAlign w:val="center"/>
          </w:tcPr>
          <w:p>
            <w:pPr>
              <w:jc w:val="right"/>
              <w:rPr>
                <w:rFonts w:hint="eastAsia" w:ascii="宋体" w:hAnsi="宋体"/>
                <w:color w:val="000000"/>
                <w:sz w:val="21"/>
                <w:szCs w:val="21"/>
                <w:highlight w:val="none"/>
              </w:rPr>
            </w:pPr>
          </w:p>
        </w:tc>
        <w:tc>
          <w:tcPr>
            <w:tcW w:w="1527" w:type="dxa"/>
            <w:vAlign w:val="center"/>
          </w:tcPr>
          <w:p>
            <w:pPr>
              <w:widowControl/>
              <w:spacing w:line="360" w:lineRule="auto"/>
              <w:ind w:left="-107" w:leftChars="-51" w:right="-99" w:rightChars="-47"/>
              <w:jc w:val="left"/>
              <w:rPr>
                <w:rFonts w:hint="eastAsia"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293" w:type="dxa"/>
            <w:vAlign w:val="center"/>
          </w:tcPr>
          <w:p>
            <w:pPr>
              <w:rPr>
                <w:rFonts w:hint="eastAsia" w:ascii="宋体" w:hAnsi="宋体"/>
                <w:sz w:val="21"/>
                <w:szCs w:val="21"/>
                <w:highlight w:val="none"/>
              </w:rPr>
            </w:pPr>
            <w:r>
              <w:rPr>
                <w:rFonts w:hint="eastAsia" w:ascii="宋体" w:hAnsi="宋体"/>
                <w:sz w:val="21"/>
                <w:szCs w:val="21"/>
                <w:highlight w:val="none"/>
              </w:rPr>
              <w:t>交易价格显失公允的交易产生的超过公允价值部分的损益</w:t>
            </w:r>
          </w:p>
        </w:tc>
        <w:tc>
          <w:tcPr>
            <w:tcW w:w="1830" w:type="dxa"/>
            <w:vAlign w:val="center"/>
          </w:tcPr>
          <w:p>
            <w:pPr>
              <w:jc w:val="right"/>
              <w:rPr>
                <w:rFonts w:hint="eastAsia" w:ascii="宋体" w:hAnsi="宋体"/>
                <w:color w:val="000000"/>
                <w:sz w:val="21"/>
                <w:szCs w:val="21"/>
                <w:highlight w:val="none"/>
              </w:rPr>
            </w:pPr>
          </w:p>
        </w:tc>
        <w:tc>
          <w:tcPr>
            <w:tcW w:w="1527" w:type="dxa"/>
            <w:vAlign w:val="center"/>
          </w:tcPr>
          <w:p>
            <w:pPr>
              <w:widowControl/>
              <w:spacing w:line="360" w:lineRule="auto"/>
              <w:ind w:left="-107" w:leftChars="-51" w:right="-99" w:rightChars="-47"/>
              <w:jc w:val="left"/>
              <w:rPr>
                <w:rFonts w:hint="eastAsia"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293" w:type="dxa"/>
            <w:vAlign w:val="center"/>
          </w:tcPr>
          <w:p>
            <w:pPr>
              <w:rPr>
                <w:rFonts w:hint="eastAsia" w:ascii="宋体" w:hAnsi="宋体"/>
                <w:sz w:val="21"/>
                <w:szCs w:val="21"/>
                <w:highlight w:val="none"/>
              </w:rPr>
            </w:pPr>
            <w:r>
              <w:rPr>
                <w:rFonts w:hint="eastAsia" w:ascii="宋体" w:hAnsi="宋体"/>
                <w:sz w:val="21"/>
                <w:szCs w:val="21"/>
                <w:highlight w:val="none"/>
              </w:rPr>
              <w:t>同一控制下企业合并产生的子公司期初至合并日的当期净损益</w:t>
            </w:r>
          </w:p>
        </w:tc>
        <w:tc>
          <w:tcPr>
            <w:tcW w:w="1830" w:type="dxa"/>
            <w:vAlign w:val="center"/>
          </w:tcPr>
          <w:p>
            <w:pPr>
              <w:jc w:val="right"/>
              <w:rPr>
                <w:rFonts w:hint="eastAsia" w:ascii="宋体" w:hAnsi="宋体"/>
                <w:color w:val="000000"/>
                <w:sz w:val="21"/>
                <w:szCs w:val="21"/>
                <w:highlight w:val="none"/>
              </w:rPr>
            </w:pPr>
          </w:p>
        </w:tc>
        <w:tc>
          <w:tcPr>
            <w:tcW w:w="1527" w:type="dxa"/>
            <w:vAlign w:val="center"/>
          </w:tcPr>
          <w:p>
            <w:pPr>
              <w:widowControl/>
              <w:spacing w:line="360" w:lineRule="auto"/>
              <w:ind w:left="-107" w:leftChars="-51" w:right="-99" w:rightChars="-47"/>
              <w:jc w:val="left"/>
              <w:rPr>
                <w:rFonts w:hint="eastAsia"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293" w:type="dxa"/>
            <w:vAlign w:val="center"/>
          </w:tcPr>
          <w:p>
            <w:pPr>
              <w:rPr>
                <w:rFonts w:hint="eastAsia" w:ascii="宋体" w:hAnsi="宋体"/>
                <w:sz w:val="21"/>
                <w:szCs w:val="21"/>
                <w:highlight w:val="none"/>
              </w:rPr>
            </w:pPr>
            <w:r>
              <w:rPr>
                <w:rFonts w:hint="eastAsia" w:ascii="宋体" w:hAnsi="宋体"/>
                <w:sz w:val="21"/>
                <w:szCs w:val="21"/>
                <w:highlight w:val="none"/>
              </w:rPr>
              <w:t>与公司正常经营业务无关的或有事项产生的损益</w:t>
            </w:r>
          </w:p>
        </w:tc>
        <w:tc>
          <w:tcPr>
            <w:tcW w:w="1830" w:type="dxa"/>
            <w:vAlign w:val="center"/>
          </w:tcPr>
          <w:p>
            <w:pPr>
              <w:jc w:val="right"/>
              <w:rPr>
                <w:rFonts w:hint="eastAsia" w:ascii="宋体" w:hAnsi="宋体"/>
                <w:color w:val="000000"/>
                <w:sz w:val="21"/>
                <w:szCs w:val="21"/>
                <w:highlight w:val="none"/>
              </w:rPr>
            </w:pPr>
          </w:p>
        </w:tc>
        <w:tc>
          <w:tcPr>
            <w:tcW w:w="1527" w:type="dxa"/>
            <w:vAlign w:val="center"/>
          </w:tcPr>
          <w:p>
            <w:pPr>
              <w:widowControl/>
              <w:spacing w:line="360" w:lineRule="auto"/>
              <w:ind w:left="-107" w:leftChars="-51" w:right="-99" w:rightChars="-47"/>
              <w:jc w:val="left"/>
              <w:rPr>
                <w:rFonts w:hint="eastAsia"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293" w:type="dxa"/>
            <w:vAlign w:val="center"/>
          </w:tcPr>
          <w:p>
            <w:pPr>
              <w:rPr>
                <w:rFonts w:hint="eastAsia" w:ascii="宋体" w:hAnsi="宋体"/>
                <w:sz w:val="21"/>
                <w:szCs w:val="21"/>
                <w:highlight w:val="none"/>
              </w:rPr>
            </w:pPr>
            <w:r>
              <w:rPr>
                <w:rFonts w:ascii="宋体" w:hAnsi="宋体"/>
                <w:sz w:val="21"/>
                <w:szCs w:val="21"/>
                <w:highlight w:val="none"/>
              </w:rPr>
              <w:t xml:space="preserve">除同公司正常经营业务相关的有效套期保值业务外，持有以公允价值计量且其变动计入当期损益的金融资产、金融负债产生的公允价值变动收益，以及处置以公允价值计量且其变动计入当期损益的金融资产、金融负债和可供出售金融资产取得的投资收益 </w:t>
            </w:r>
          </w:p>
        </w:tc>
        <w:tc>
          <w:tcPr>
            <w:tcW w:w="1830" w:type="dxa"/>
            <w:vAlign w:val="center"/>
          </w:tcPr>
          <w:p>
            <w:pPr>
              <w:jc w:val="right"/>
              <w:rPr>
                <w:rFonts w:hint="eastAsia" w:ascii="宋体" w:hAnsi="宋体"/>
                <w:color w:val="000000"/>
                <w:sz w:val="21"/>
                <w:szCs w:val="21"/>
                <w:highlight w:val="none"/>
              </w:rPr>
            </w:pPr>
          </w:p>
        </w:tc>
        <w:tc>
          <w:tcPr>
            <w:tcW w:w="1527" w:type="dxa"/>
            <w:vAlign w:val="center"/>
          </w:tcPr>
          <w:p>
            <w:pPr>
              <w:widowControl/>
              <w:spacing w:line="360" w:lineRule="auto"/>
              <w:ind w:left="-107" w:leftChars="-51" w:right="-99" w:rightChars="-47"/>
              <w:jc w:val="left"/>
              <w:rPr>
                <w:rFonts w:hint="eastAsia"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293" w:type="dxa"/>
            <w:vAlign w:val="center"/>
          </w:tcPr>
          <w:p>
            <w:pPr>
              <w:rPr>
                <w:rFonts w:hint="eastAsia" w:ascii="宋体" w:hAnsi="宋体"/>
                <w:sz w:val="21"/>
                <w:szCs w:val="21"/>
                <w:highlight w:val="none"/>
              </w:rPr>
            </w:pPr>
            <w:r>
              <w:rPr>
                <w:rFonts w:hint="eastAsia" w:ascii="宋体" w:hAnsi="宋体"/>
                <w:sz w:val="21"/>
                <w:szCs w:val="21"/>
                <w:highlight w:val="none"/>
              </w:rPr>
              <w:t>单独进行减值测试的应收款项减值准备转回</w:t>
            </w:r>
          </w:p>
        </w:tc>
        <w:tc>
          <w:tcPr>
            <w:tcW w:w="1830" w:type="dxa"/>
            <w:vAlign w:val="center"/>
          </w:tcPr>
          <w:p>
            <w:pPr>
              <w:jc w:val="right"/>
              <w:rPr>
                <w:rFonts w:hint="eastAsia" w:ascii="宋体" w:hAnsi="宋体"/>
                <w:color w:val="000000"/>
                <w:sz w:val="21"/>
                <w:szCs w:val="21"/>
                <w:highlight w:val="none"/>
              </w:rPr>
            </w:pPr>
          </w:p>
        </w:tc>
        <w:tc>
          <w:tcPr>
            <w:tcW w:w="1527" w:type="dxa"/>
            <w:vAlign w:val="center"/>
          </w:tcPr>
          <w:p>
            <w:pPr>
              <w:widowControl/>
              <w:spacing w:line="360" w:lineRule="auto"/>
              <w:ind w:left="-107" w:leftChars="-51" w:right="-99" w:rightChars="-47"/>
              <w:jc w:val="left"/>
              <w:rPr>
                <w:rFonts w:hint="eastAsia"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293" w:type="dxa"/>
            <w:vAlign w:val="center"/>
          </w:tcPr>
          <w:p>
            <w:pPr>
              <w:rPr>
                <w:rFonts w:hint="eastAsia" w:ascii="宋体" w:hAnsi="宋体"/>
                <w:sz w:val="21"/>
                <w:szCs w:val="21"/>
                <w:highlight w:val="none"/>
              </w:rPr>
            </w:pPr>
            <w:r>
              <w:rPr>
                <w:rFonts w:hint="eastAsia" w:ascii="宋体" w:hAnsi="宋体"/>
                <w:sz w:val="21"/>
                <w:szCs w:val="21"/>
                <w:highlight w:val="none"/>
              </w:rPr>
              <w:t>对外委托贷款取得的损益</w:t>
            </w:r>
          </w:p>
        </w:tc>
        <w:tc>
          <w:tcPr>
            <w:tcW w:w="1830" w:type="dxa"/>
            <w:vAlign w:val="center"/>
          </w:tcPr>
          <w:p>
            <w:pPr>
              <w:jc w:val="right"/>
              <w:rPr>
                <w:rFonts w:hint="eastAsia"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4,717,893.07</w:t>
            </w:r>
          </w:p>
        </w:tc>
        <w:tc>
          <w:tcPr>
            <w:tcW w:w="1527" w:type="dxa"/>
            <w:vAlign w:val="center"/>
          </w:tcPr>
          <w:p>
            <w:pPr>
              <w:widowControl/>
              <w:spacing w:line="360" w:lineRule="auto"/>
              <w:ind w:left="-107" w:leftChars="-51" w:right="-99" w:rightChars="-47"/>
              <w:jc w:val="left"/>
              <w:rPr>
                <w:rFonts w:hint="eastAsia"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293" w:type="dxa"/>
            <w:vAlign w:val="center"/>
          </w:tcPr>
          <w:p>
            <w:pPr>
              <w:rPr>
                <w:rFonts w:hint="eastAsia" w:ascii="宋体" w:hAnsi="宋体"/>
                <w:sz w:val="21"/>
                <w:szCs w:val="21"/>
                <w:highlight w:val="none"/>
              </w:rPr>
            </w:pPr>
            <w:r>
              <w:rPr>
                <w:rFonts w:hint="eastAsia" w:ascii="宋体" w:hAnsi="宋体"/>
                <w:sz w:val="21"/>
                <w:szCs w:val="21"/>
                <w:highlight w:val="none"/>
              </w:rPr>
              <w:t>采用公允价值模式进行后续计量的投资性房地产公允价值变动产生的损益</w:t>
            </w:r>
          </w:p>
        </w:tc>
        <w:tc>
          <w:tcPr>
            <w:tcW w:w="1830" w:type="dxa"/>
            <w:vAlign w:val="center"/>
          </w:tcPr>
          <w:p>
            <w:pPr>
              <w:jc w:val="right"/>
              <w:rPr>
                <w:rFonts w:hint="eastAsia" w:ascii="宋体" w:hAnsi="宋体"/>
                <w:color w:val="000000"/>
                <w:sz w:val="21"/>
                <w:szCs w:val="21"/>
                <w:highlight w:val="none"/>
              </w:rPr>
            </w:pPr>
          </w:p>
        </w:tc>
        <w:tc>
          <w:tcPr>
            <w:tcW w:w="1527" w:type="dxa"/>
            <w:vAlign w:val="center"/>
          </w:tcPr>
          <w:p>
            <w:pPr>
              <w:widowControl/>
              <w:spacing w:line="360" w:lineRule="auto"/>
              <w:ind w:left="-107" w:leftChars="-51" w:right="-99" w:rightChars="-47"/>
              <w:jc w:val="left"/>
              <w:rPr>
                <w:rFonts w:hint="eastAsia"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293" w:type="dxa"/>
            <w:vAlign w:val="center"/>
          </w:tcPr>
          <w:p>
            <w:pPr>
              <w:rPr>
                <w:rFonts w:hint="eastAsia" w:ascii="宋体" w:hAnsi="宋体"/>
                <w:sz w:val="21"/>
                <w:szCs w:val="21"/>
                <w:highlight w:val="none"/>
              </w:rPr>
            </w:pPr>
            <w:r>
              <w:rPr>
                <w:rFonts w:hint="eastAsia" w:ascii="宋体" w:hAnsi="宋体"/>
                <w:sz w:val="21"/>
                <w:szCs w:val="21"/>
                <w:highlight w:val="none"/>
              </w:rPr>
              <w:t>根据税收、会计等法律、法规的要求对当期损益进行一次性调整对当期损益的影响</w:t>
            </w:r>
          </w:p>
        </w:tc>
        <w:tc>
          <w:tcPr>
            <w:tcW w:w="1830" w:type="dxa"/>
            <w:vAlign w:val="center"/>
          </w:tcPr>
          <w:p>
            <w:pPr>
              <w:jc w:val="right"/>
              <w:rPr>
                <w:rFonts w:hint="eastAsia" w:ascii="宋体" w:hAnsi="宋体"/>
                <w:color w:val="000000"/>
                <w:sz w:val="21"/>
                <w:szCs w:val="21"/>
                <w:highlight w:val="none"/>
              </w:rPr>
            </w:pPr>
          </w:p>
        </w:tc>
        <w:tc>
          <w:tcPr>
            <w:tcW w:w="1527" w:type="dxa"/>
            <w:vAlign w:val="center"/>
          </w:tcPr>
          <w:p>
            <w:pPr>
              <w:widowControl/>
              <w:spacing w:line="360" w:lineRule="auto"/>
              <w:ind w:left="-107" w:leftChars="-51" w:right="-99" w:rightChars="-47"/>
              <w:jc w:val="left"/>
              <w:rPr>
                <w:rFonts w:hint="eastAsia"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293" w:type="dxa"/>
            <w:vAlign w:val="center"/>
          </w:tcPr>
          <w:p>
            <w:pPr>
              <w:rPr>
                <w:rFonts w:hint="eastAsia" w:ascii="宋体" w:hAnsi="宋体"/>
                <w:sz w:val="21"/>
                <w:szCs w:val="21"/>
                <w:highlight w:val="none"/>
              </w:rPr>
            </w:pPr>
            <w:r>
              <w:rPr>
                <w:rFonts w:hint="eastAsia" w:ascii="宋体" w:hAnsi="宋体"/>
                <w:sz w:val="21"/>
                <w:szCs w:val="21"/>
                <w:highlight w:val="none"/>
              </w:rPr>
              <w:t>受托经营取得的托管费收入</w:t>
            </w:r>
          </w:p>
        </w:tc>
        <w:tc>
          <w:tcPr>
            <w:tcW w:w="1830" w:type="dxa"/>
            <w:vAlign w:val="center"/>
          </w:tcPr>
          <w:p>
            <w:pPr>
              <w:jc w:val="right"/>
              <w:rPr>
                <w:rFonts w:hint="eastAsia" w:ascii="宋体" w:hAnsi="宋体"/>
                <w:color w:val="000000"/>
                <w:sz w:val="21"/>
                <w:szCs w:val="21"/>
                <w:highlight w:val="none"/>
              </w:rPr>
            </w:pPr>
          </w:p>
        </w:tc>
        <w:tc>
          <w:tcPr>
            <w:tcW w:w="1527" w:type="dxa"/>
            <w:vAlign w:val="center"/>
          </w:tcPr>
          <w:p>
            <w:pPr>
              <w:widowControl/>
              <w:spacing w:line="360" w:lineRule="auto"/>
              <w:ind w:left="-107" w:leftChars="-51" w:right="-99" w:rightChars="-47"/>
              <w:jc w:val="left"/>
              <w:rPr>
                <w:rFonts w:hint="eastAsia"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293" w:type="dxa"/>
            <w:vAlign w:val="center"/>
          </w:tcPr>
          <w:p>
            <w:pPr>
              <w:rPr>
                <w:rFonts w:hint="eastAsia" w:ascii="宋体" w:hAnsi="宋体"/>
                <w:sz w:val="21"/>
                <w:szCs w:val="21"/>
                <w:highlight w:val="none"/>
              </w:rPr>
            </w:pPr>
            <w:r>
              <w:rPr>
                <w:rFonts w:hint="eastAsia" w:ascii="宋体" w:hAnsi="宋体"/>
                <w:sz w:val="21"/>
                <w:szCs w:val="21"/>
                <w:highlight w:val="none"/>
              </w:rPr>
              <w:t>除上述各项之外的其他营业外收入和支出</w:t>
            </w:r>
          </w:p>
        </w:tc>
        <w:tc>
          <w:tcPr>
            <w:tcW w:w="1830" w:type="dxa"/>
            <w:vAlign w:val="center"/>
          </w:tcPr>
          <w:p>
            <w:pPr>
              <w:jc w:val="right"/>
              <w:rPr>
                <w:rFonts w:hint="eastAsia"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947,076.93</w:t>
            </w:r>
          </w:p>
        </w:tc>
        <w:tc>
          <w:tcPr>
            <w:tcW w:w="1527" w:type="dxa"/>
            <w:vAlign w:val="center"/>
          </w:tcPr>
          <w:p>
            <w:pPr>
              <w:widowControl/>
              <w:spacing w:line="360" w:lineRule="auto"/>
              <w:ind w:left="-107" w:leftChars="-51" w:right="-99" w:rightChars="-47"/>
              <w:jc w:val="left"/>
              <w:rPr>
                <w:rFonts w:hint="eastAsia"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293" w:type="dxa"/>
            <w:vAlign w:val="center"/>
          </w:tcPr>
          <w:p>
            <w:pPr>
              <w:rPr>
                <w:rFonts w:hint="eastAsia" w:ascii="宋体" w:hAnsi="宋体"/>
                <w:sz w:val="21"/>
                <w:szCs w:val="21"/>
                <w:highlight w:val="none"/>
              </w:rPr>
            </w:pPr>
            <w:r>
              <w:rPr>
                <w:rFonts w:hint="eastAsia" w:ascii="宋体" w:hAnsi="宋体"/>
                <w:sz w:val="21"/>
                <w:szCs w:val="21"/>
                <w:highlight w:val="none"/>
              </w:rPr>
              <w:t>其他符合非经常性损益定义的损益项目</w:t>
            </w:r>
          </w:p>
        </w:tc>
        <w:tc>
          <w:tcPr>
            <w:tcW w:w="1830" w:type="dxa"/>
            <w:vAlign w:val="center"/>
          </w:tcPr>
          <w:p>
            <w:pPr>
              <w:jc w:val="right"/>
              <w:rPr>
                <w:rFonts w:hint="eastAsia" w:ascii="宋体" w:hAnsi="宋体"/>
                <w:color w:val="000000"/>
                <w:sz w:val="21"/>
                <w:szCs w:val="21"/>
                <w:highlight w:val="none"/>
              </w:rPr>
            </w:pPr>
          </w:p>
        </w:tc>
        <w:tc>
          <w:tcPr>
            <w:tcW w:w="1527" w:type="dxa"/>
            <w:vAlign w:val="center"/>
          </w:tcPr>
          <w:p>
            <w:pPr>
              <w:widowControl/>
              <w:spacing w:line="360" w:lineRule="auto"/>
              <w:ind w:left="-107" w:leftChars="-51" w:right="-99" w:rightChars="-47"/>
              <w:jc w:val="left"/>
              <w:rPr>
                <w:rFonts w:hint="eastAsia"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293" w:type="dxa"/>
            <w:vAlign w:val="center"/>
          </w:tcPr>
          <w:p>
            <w:pPr>
              <w:ind w:firstLine="180" w:firstLineChars="100"/>
              <w:rPr>
                <w:rFonts w:hint="eastAsia" w:ascii="宋体" w:hAnsi="宋体"/>
                <w:sz w:val="21"/>
                <w:szCs w:val="21"/>
                <w:highlight w:val="none"/>
              </w:rPr>
            </w:pPr>
            <w:r>
              <w:rPr>
                <w:rFonts w:hint="eastAsia" w:ascii="宋体" w:hAnsi="宋体"/>
                <w:sz w:val="21"/>
                <w:szCs w:val="21"/>
                <w:highlight w:val="none"/>
              </w:rPr>
              <w:t>小  计</w:t>
            </w:r>
          </w:p>
        </w:tc>
        <w:tc>
          <w:tcPr>
            <w:tcW w:w="1830" w:type="dxa"/>
            <w:vAlign w:val="center"/>
          </w:tcPr>
          <w:p>
            <w:pPr>
              <w:jc w:val="right"/>
              <w:rPr>
                <w:rFonts w:hint="eastAsia"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13,234,949.69</w:t>
            </w:r>
          </w:p>
        </w:tc>
        <w:tc>
          <w:tcPr>
            <w:tcW w:w="1527" w:type="dxa"/>
            <w:vAlign w:val="center"/>
          </w:tcPr>
          <w:p>
            <w:pPr>
              <w:widowControl/>
              <w:spacing w:line="360" w:lineRule="auto"/>
              <w:ind w:left="-107" w:leftChars="-51" w:right="-99" w:rightChars="-47"/>
              <w:jc w:val="left"/>
              <w:rPr>
                <w:rFonts w:hint="eastAsia"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293" w:type="dxa"/>
            <w:vAlign w:val="center"/>
          </w:tcPr>
          <w:p>
            <w:pPr>
              <w:ind w:firstLine="360" w:firstLineChars="200"/>
              <w:rPr>
                <w:rFonts w:hint="eastAsia" w:ascii="宋体" w:hAnsi="宋体"/>
                <w:sz w:val="21"/>
                <w:szCs w:val="21"/>
                <w:highlight w:val="none"/>
              </w:rPr>
            </w:pPr>
            <w:r>
              <w:rPr>
                <w:rFonts w:hint="eastAsia" w:ascii="宋体" w:hAnsi="宋体"/>
                <w:sz w:val="21"/>
                <w:szCs w:val="21"/>
                <w:highlight w:val="none"/>
              </w:rPr>
              <w:t>减：企业所得税影响数（所得税减少以“－”表示）</w:t>
            </w:r>
          </w:p>
        </w:tc>
        <w:tc>
          <w:tcPr>
            <w:tcW w:w="1830" w:type="dxa"/>
            <w:vAlign w:val="center"/>
          </w:tcPr>
          <w:p>
            <w:pPr>
              <w:jc w:val="right"/>
              <w:rPr>
                <w:rFonts w:hint="eastAsia"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2,858,518.81</w:t>
            </w:r>
          </w:p>
        </w:tc>
        <w:tc>
          <w:tcPr>
            <w:tcW w:w="1527" w:type="dxa"/>
            <w:vAlign w:val="center"/>
          </w:tcPr>
          <w:p>
            <w:pPr>
              <w:widowControl/>
              <w:spacing w:line="360" w:lineRule="auto"/>
              <w:ind w:left="-107" w:leftChars="-51" w:right="-99" w:rightChars="-47"/>
              <w:jc w:val="left"/>
              <w:rPr>
                <w:rFonts w:hint="eastAsia"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293" w:type="dxa"/>
            <w:vAlign w:val="center"/>
          </w:tcPr>
          <w:p>
            <w:pPr>
              <w:ind w:firstLine="360" w:firstLineChars="200"/>
              <w:rPr>
                <w:rFonts w:hint="eastAsia" w:ascii="宋体" w:hAnsi="宋体"/>
                <w:sz w:val="21"/>
                <w:szCs w:val="21"/>
                <w:highlight w:val="none"/>
              </w:rPr>
            </w:pPr>
            <w:r>
              <w:rPr>
                <w:rFonts w:hint="eastAsia" w:ascii="宋体" w:hAnsi="宋体"/>
                <w:sz w:val="21"/>
                <w:szCs w:val="21"/>
                <w:highlight w:val="none"/>
              </w:rPr>
              <w:t>少数股东权益影响额(税后)</w:t>
            </w:r>
          </w:p>
        </w:tc>
        <w:tc>
          <w:tcPr>
            <w:tcW w:w="1830" w:type="dxa"/>
            <w:vAlign w:val="center"/>
          </w:tcPr>
          <w:p>
            <w:pPr>
              <w:jc w:val="right"/>
              <w:rPr>
                <w:rFonts w:hint="eastAsia"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43,210.18</w:t>
            </w:r>
          </w:p>
        </w:tc>
        <w:tc>
          <w:tcPr>
            <w:tcW w:w="1527" w:type="dxa"/>
            <w:vAlign w:val="center"/>
          </w:tcPr>
          <w:p>
            <w:pPr>
              <w:widowControl/>
              <w:spacing w:line="360" w:lineRule="auto"/>
              <w:ind w:left="-107" w:leftChars="-51" w:right="-99" w:rightChars="-47"/>
              <w:jc w:val="left"/>
              <w:rPr>
                <w:rFonts w:hint="eastAsia"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293" w:type="dxa"/>
            <w:vAlign w:val="center"/>
          </w:tcPr>
          <w:p>
            <w:pPr>
              <w:rPr>
                <w:rFonts w:hint="eastAsia" w:ascii="宋体" w:hAnsi="宋体"/>
                <w:sz w:val="21"/>
                <w:szCs w:val="21"/>
                <w:highlight w:val="none"/>
              </w:rPr>
            </w:pPr>
            <w:r>
              <w:rPr>
                <w:rFonts w:hint="eastAsia" w:ascii="宋体" w:hAnsi="宋体"/>
                <w:sz w:val="21"/>
                <w:szCs w:val="21"/>
                <w:highlight w:val="none"/>
              </w:rPr>
              <w:t>归属于母公司所有者的非经常性损益净额</w:t>
            </w:r>
          </w:p>
        </w:tc>
        <w:tc>
          <w:tcPr>
            <w:tcW w:w="1830" w:type="dxa"/>
            <w:vAlign w:val="center"/>
          </w:tcPr>
          <w:p>
            <w:pPr>
              <w:jc w:val="right"/>
              <w:rPr>
                <w:rFonts w:hint="eastAsia"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10,333,220.70</w:t>
            </w:r>
          </w:p>
        </w:tc>
        <w:tc>
          <w:tcPr>
            <w:tcW w:w="1527" w:type="dxa"/>
            <w:vAlign w:val="center"/>
          </w:tcPr>
          <w:p>
            <w:pPr>
              <w:widowControl/>
              <w:spacing w:line="360" w:lineRule="auto"/>
              <w:ind w:left="-107" w:leftChars="-51" w:right="-99" w:rightChars="-47"/>
              <w:jc w:val="left"/>
              <w:rPr>
                <w:rFonts w:hint="eastAsia" w:ascii="宋体" w:hAnsi="宋体" w:cs="宋体"/>
                <w:kern w:val="0"/>
                <w:sz w:val="21"/>
                <w:szCs w:val="21"/>
                <w:highlight w:val="none"/>
              </w:rPr>
            </w:pPr>
          </w:p>
        </w:tc>
      </w:tr>
    </w:tbl>
    <w:p>
      <w:pPr>
        <w:tabs>
          <w:tab w:val="right" w:pos="7740"/>
        </w:tabs>
        <w:spacing w:line="360" w:lineRule="auto"/>
        <w:ind w:firstLine="420"/>
        <w:outlineLvl w:val="1"/>
        <w:rPr>
          <w:rFonts w:hint="eastAsia" w:ascii="宋体" w:hAnsi="宋体"/>
          <w:sz w:val="21"/>
          <w:szCs w:val="21"/>
          <w:highlight w:val="none"/>
        </w:rPr>
      </w:pPr>
      <w:r>
        <w:rPr>
          <w:rFonts w:hint="eastAsia" w:ascii="宋体" w:hAnsi="宋体"/>
          <w:sz w:val="21"/>
          <w:szCs w:val="21"/>
          <w:highlight w:val="none"/>
        </w:rPr>
        <w:t>(二) 净资产收益率及每股收益</w:t>
      </w:r>
    </w:p>
    <w:p>
      <w:pPr>
        <w:tabs>
          <w:tab w:val="right" w:pos="7740"/>
        </w:tabs>
        <w:spacing w:line="360" w:lineRule="auto"/>
        <w:ind w:firstLine="420"/>
        <w:rPr>
          <w:rFonts w:hint="eastAsia" w:ascii="宋体" w:hAnsi="宋体"/>
          <w:sz w:val="21"/>
          <w:szCs w:val="21"/>
          <w:highlight w:val="none"/>
        </w:rPr>
      </w:pPr>
      <w:r>
        <w:rPr>
          <w:rFonts w:hint="eastAsia" w:ascii="宋体" w:hAnsi="宋体"/>
          <w:sz w:val="21"/>
          <w:szCs w:val="21"/>
          <w:highlight w:val="none"/>
        </w:rPr>
        <w:t>1. 明细情况</w:t>
      </w:r>
    </w:p>
    <w:tbl>
      <w:tblPr>
        <w:tblStyle w:val="12"/>
        <w:tblW w:w="9650"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3"/>
        <w:gridCol w:w="1815"/>
        <w:gridCol w:w="1950"/>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13" w:type="dxa"/>
            <w:vMerge w:val="restart"/>
            <w:vAlign w:val="center"/>
          </w:tcPr>
          <w:p>
            <w:pPr>
              <w:pStyle w:val="4"/>
              <w:snapToGrid w:val="0"/>
              <w:spacing w:after="0" w:line="240" w:lineRule="auto"/>
              <w:ind w:firstLine="180" w:firstLineChars="100"/>
              <w:rPr>
                <w:rFonts w:hint="eastAsia" w:ascii="宋体" w:hAnsi="宋体"/>
                <w:sz w:val="21"/>
                <w:szCs w:val="21"/>
                <w:highlight w:val="none"/>
              </w:rPr>
            </w:pPr>
            <w:r>
              <w:rPr>
                <w:rFonts w:hint="eastAsia" w:ascii="宋体" w:hAnsi="宋体"/>
                <w:sz w:val="21"/>
                <w:szCs w:val="21"/>
                <w:highlight w:val="none"/>
              </w:rPr>
              <w:t>报告期利润</w:t>
            </w:r>
          </w:p>
        </w:tc>
        <w:tc>
          <w:tcPr>
            <w:tcW w:w="1815" w:type="dxa"/>
            <w:vMerge w:val="restart"/>
            <w:vAlign w:val="center"/>
          </w:tcPr>
          <w:p>
            <w:pPr>
              <w:pStyle w:val="4"/>
              <w:snapToGrid w:val="0"/>
              <w:spacing w:after="0" w:line="240" w:lineRule="auto"/>
              <w:ind w:left="-115" w:leftChars="-55" w:right="-124" w:rightChars="-59"/>
              <w:jc w:val="center"/>
              <w:rPr>
                <w:rFonts w:hint="eastAsia" w:ascii="宋体" w:hAnsi="宋体"/>
                <w:sz w:val="21"/>
                <w:szCs w:val="21"/>
                <w:highlight w:val="none"/>
              </w:rPr>
            </w:pPr>
            <w:r>
              <w:rPr>
                <w:rFonts w:hint="eastAsia" w:ascii="宋体" w:hAnsi="宋体"/>
                <w:sz w:val="21"/>
                <w:szCs w:val="21"/>
                <w:highlight w:val="none"/>
              </w:rPr>
              <w:t>加权平均净资产</w:t>
            </w:r>
          </w:p>
          <w:p>
            <w:pPr>
              <w:pStyle w:val="4"/>
              <w:snapToGrid w:val="0"/>
              <w:spacing w:after="0" w:line="240" w:lineRule="auto"/>
              <w:jc w:val="center"/>
              <w:rPr>
                <w:rFonts w:hint="eastAsia" w:ascii="宋体" w:hAnsi="宋体"/>
                <w:sz w:val="21"/>
                <w:szCs w:val="21"/>
                <w:highlight w:val="none"/>
              </w:rPr>
            </w:pPr>
            <w:r>
              <w:rPr>
                <w:rFonts w:hint="eastAsia" w:ascii="宋体" w:hAnsi="宋体"/>
                <w:sz w:val="21"/>
                <w:szCs w:val="21"/>
                <w:highlight w:val="none"/>
              </w:rPr>
              <w:t>收益率(%)</w:t>
            </w:r>
          </w:p>
        </w:tc>
        <w:tc>
          <w:tcPr>
            <w:tcW w:w="3822" w:type="dxa"/>
            <w:gridSpan w:val="2"/>
            <w:vAlign w:val="center"/>
          </w:tcPr>
          <w:p>
            <w:pPr>
              <w:pStyle w:val="4"/>
              <w:snapToGrid w:val="0"/>
              <w:spacing w:after="0" w:line="240" w:lineRule="auto"/>
              <w:ind w:left="-63" w:leftChars="-30" w:right="-36" w:rightChars="-17"/>
              <w:jc w:val="center"/>
              <w:rPr>
                <w:rFonts w:hint="eastAsia" w:ascii="宋体" w:hAnsi="宋体"/>
                <w:sz w:val="21"/>
                <w:szCs w:val="21"/>
                <w:highlight w:val="none"/>
              </w:rPr>
            </w:pPr>
            <w:r>
              <w:rPr>
                <w:rFonts w:hint="eastAsia" w:ascii="宋体" w:hAnsi="宋体"/>
                <w:sz w:val="21"/>
                <w:szCs w:val="21"/>
                <w:highlight w:val="none"/>
              </w:rPr>
              <w:t>每股收益(元/股)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13" w:type="dxa"/>
            <w:vMerge w:val="continue"/>
            <w:vAlign w:val="center"/>
          </w:tcPr>
          <w:p>
            <w:pPr>
              <w:pStyle w:val="4"/>
              <w:snapToGrid w:val="0"/>
              <w:spacing w:after="0" w:line="240" w:lineRule="auto"/>
              <w:jc w:val="center"/>
              <w:rPr>
                <w:rFonts w:hint="eastAsia" w:ascii="宋体" w:hAnsi="宋体"/>
                <w:sz w:val="21"/>
                <w:szCs w:val="21"/>
                <w:highlight w:val="none"/>
              </w:rPr>
            </w:pPr>
          </w:p>
        </w:tc>
        <w:tc>
          <w:tcPr>
            <w:tcW w:w="1815" w:type="dxa"/>
            <w:vMerge w:val="continue"/>
            <w:vAlign w:val="center"/>
          </w:tcPr>
          <w:p>
            <w:pPr>
              <w:pStyle w:val="4"/>
              <w:snapToGrid w:val="0"/>
              <w:spacing w:after="0" w:line="240" w:lineRule="auto"/>
              <w:jc w:val="center"/>
              <w:rPr>
                <w:rFonts w:hint="eastAsia" w:ascii="宋体" w:hAnsi="宋体"/>
                <w:sz w:val="21"/>
                <w:szCs w:val="21"/>
                <w:highlight w:val="none"/>
              </w:rPr>
            </w:pPr>
          </w:p>
        </w:tc>
        <w:tc>
          <w:tcPr>
            <w:tcW w:w="1950" w:type="dxa"/>
            <w:vAlign w:val="center"/>
          </w:tcPr>
          <w:p>
            <w:pPr>
              <w:pStyle w:val="4"/>
              <w:snapToGrid w:val="0"/>
              <w:spacing w:after="0" w:line="240" w:lineRule="auto"/>
              <w:ind w:left="-94" w:leftChars="-50" w:right="-103" w:rightChars="-49" w:hanging="11" w:hangingChars="6"/>
              <w:jc w:val="center"/>
              <w:rPr>
                <w:rFonts w:hint="eastAsia" w:ascii="宋体" w:hAnsi="宋体"/>
                <w:sz w:val="21"/>
                <w:szCs w:val="21"/>
                <w:highlight w:val="none"/>
              </w:rPr>
            </w:pPr>
            <w:r>
              <w:rPr>
                <w:rFonts w:hint="eastAsia" w:ascii="宋体" w:hAnsi="宋体"/>
                <w:sz w:val="21"/>
                <w:szCs w:val="21"/>
                <w:highlight w:val="none"/>
              </w:rPr>
              <w:t>基本每股收益</w:t>
            </w:r>
          </w:p>
        </w:tc>
        <w:tc>
          <w:tcPr>
            <w:tcW w:w="1872" w:type="dxa"/>
            <w:vAlign w:val="center"/>
          </w:tcPr>
          <w:p>
            <w:pPr>
              <w:pStyle w:val="4"/>
              <w:snapToGrid w:val="0"/>
              <w:spacing w:after="0" w:line="240" w:lineRule="auto"/>
              <w:ind w:left="-55" w:leftChars="-26" w:right="-92" w:rightChars="-44"/>
              <w:jc w:val="center"/>
              <w:rPr>
                <w:rFonts w:hint="eastAsia" w:ascii="宋体" w:hAnsi="宋体"/>
                <w:sz w:val="21"/>
                <w:szCs w:val="21"/>
                <w:highlight w:val="none"/>
              </w:rPr>
            </w:pPr>
            <w:r>
              <w:rPr>
                <w:rFonts w:hint="eastAsia" w:ascii="宋体" w:hAnsi="宋体"/>
                <w:sz w:val="21"/>
                <w:szCs w:val="21"/>
                <w:highlight w:val="none"/>
              </w:rPr>
              <w:t>稀释每股收益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13" w:type="dxa"/>
            <w:vAlign w:val="center"/>
          </w:tcPr>
          <w:p>
            <w:pPr>
              <w:pStyle w:val="4"/>
              <w:snapToGrid w:val="0"/>
              <w:spacing w:after="0" w:line="240" w:lineRule="auto"/>
              <w:jc w:val="both"/>
              <w:rPr>
                <w:rFonts w:hint="eastAsia" w:ascii="宋体" w:hAnsi="宋体"/>
                <w:sz w:val="21"/>
                <w:szCs w:val="21"/>
                <w:highlight w:val="none"/>
              </w:rPr>
            </w:pPr>
            <w:r>
              <w:rPr>
                <w:rFonts w:hint="eastAsia" w:ascii="宋体" w:hAnsi="宋体"/>
                <w:sz w:val="21"/>
                <w:szCs w:val="21"/>
                <w:highlight w:val="none"/>
              </w:rPr>
              <w:t>归属于公司普通股股东的净利润</w:t>
            </w:r>
          </w:p>
        </w:tc>
        <w:tc>
          <w:tcPr>
            <w:tcW w:w="1815" w:type="dxa"/>
            <w:vAlign w:val="bottom"/>
          </w:tcPr>
          <w:p>
            <w:pPr>
              <w:keepNext w:val="0"/>
              <w:keepLines w:val="0"/>
              <w:widowControl/>
              <w:suppressLineNumbers w:val="0"/>
              <w:jc w:val="right"/>
              <w:textAlignment w:val="bottom"/>
              <w:rPr>
                <w:rFonts w:hint="eastAsia"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7.38%</w:t>
            </w:r>
          </w:p>
        </w:tc>
        <w:tc>
          <w:tcPr>
            <w:tcW w:w="1950" w:type="dxa"/>
            <w:vAlign w:val="center"/>
          </w:tcPr>
          <w:p>
            <w:pPr>
              <w:pStyle w:val="4"/>
              <w:snapToGrid w:val="0"/>
              <w:spacing w:after="0" w:line="24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0.12</w:t>
            </w:r>
          </w:p>
        </w:tc>
        <w:tc>
          <w:tcPr>
            <w:tcW w:w="1872" w:type="dxa"/>
            <w:vAlign w:val="center"/>
          </w:tcPr>
          <w:p>
            <w:pPr>
              <w:pStyle w:val="4"/>
              <w:snapToGrid w:val="0"/>
              <w:spacing w:after="0" w:line="24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13" w:type="dxa"/>
            <w:vAlign w:val="center"/>
          </w:tcPr>
          <w:p>
            <w:pPr>
              <w:pStyle w:val="4"/>
              <w:snapToGrid w:val="0"/>
              <w:spacing w:after="0" w:line="240" w:lineRule="auto"/>
              <w:jc w:val="both"/>
              <w:rPr>
                <w:rFonts w:hint="eastAsia" w:ascii="宋体" w:hAnsi="宋体"/>
                <w:sz w:val="21"/>
                <w:szCs w:val="21"/>
                <w:highlight w:val="none"/>
              </w:rPr>
            </w:pPr>
            <w:r>
              <w:rPr>
                <w:rFonts w:hint="eastAsia" w:ascii="宋体" w:hAnsi="宋体"/>
                <w:sz w:val="21"/>
                <w:szCs w:val="21"/>
                <w:highlight w:val="none"/>
              </w:rPr>
              <w:t>扣除非经常性损益后归属于公司普通股股东的净利润</w:t>
            </w:r>
          </w:p>
        </w:tc>
        <w:tc>
          <w:tcPr>
            <w:tcW w:w="1815" w:type="dxa"/>
            <w:vAlign w:val="bottom"/>
          </w:tcPr>
          <w:p>
            <w:pPr>
              <w:keepNext w:val="0"/>
              <w:keepLines w:val="0"/>
              <w:widowControl/>
              <w:suppressLineNumbers w:val="0"/>
              <w:jc w:val="right"/>
              <w:textAlignment w:val="bottom"/>
              <w:rPr>
                <w:rFonts w:hint="eastAsia" w:ascii="宋体" w:hAnsi="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6.60%</w:t>
            </w:r>
          </w:p>
        </w:tc>
        <w:tc>
          <w:tcPr>
            <w:tcW w:w="1950" w:type="dxa"/>
            <w:vAlign w:val="center"/>
          </w:tcPr>
          <w:p>
            <w:pPr>
              <w:pStyle w:val="4"/>
              <w:snapToGrid w:val="0"/>
              <w:spacing w:after="0" w:line="24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0.11</w:t>
            </w:r>
          </w:p>
        </w:tc>
        <w:tc>
          <w:tcPr>
            <w:tcW w:w="1872" w:type="dxa"/>
            <w:vAlign w:val="center"/>
          </w:tcPr>
          <w:p>
            <w:pPr>
              <w:pStyle w:val="4"/>
              <w:snapToGrid w:val="0"/>
              <w:spacing w:after="0" w:line="240" w:lineRule="auto"/>
              <w:jc w:val="righ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0.11</w:t>
            </w:r>
          </w:p>
        </w:tc>
      </w:tr>
    </w:tbl>
    <w:p>
      <w:pPr>
        <w:tabs>
          <w:tab w:val="right" w:pos="7740"/>
        </w:tabs>
        <w:spacing w:line="360" w:lineRule="auto"/>
        <w:ind w:firstLine="420"/>
        <w:rPr>
          <w:rFonts w:hint="eastAsia" w:ascii="宋体" w:hAnsi="宋体"/>
          <w:sz w:val="21"/>
          <w:szCs w:val="21"/>
          <w:highlight w:val="none"/>
        </w:rPr>
      </w:pPr>
      <w:r>
        <w:rPr>
          <w:rFonts w:hint="eastAsia" w:ascii="宋体" w:hAnsi="宋体"/>
          <w:sz w:val="21"/>
          <w:szCs w:val="21"/>
          <w:highlight w:val="none"/>
        </w:rPr>
        <w:t>2. 加权平均净资产收益率的计算过程</w:t>
      </w:r>
    </w:p>
    <w:tbl>
      <w:tblPr>
        <w:tblStyle w:val="12"/>
        <w:tblW w:w="9667"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5115"/>
        <w:gridCol w:w="1920"/>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813" w:type="dxa"/>
            <w:gridSpan w:val="2"/>
            <w:vAlign w:val="center"/>
          </w:tcPr>
          <w:p>
            <w:pPr>
              <w:widowControl/>
              <w:ind w:firstLine="180" w:firstLineChars="100"/>
              <w:rPr>
                <w:rFonts w:ascii="宋体" w:hAnsi="宋体" w:cs="宋体"/>
                <w:kern w:val="0"/>
                <w:sz w:val="21"/>
                <w:szCs w:val="21"/>
                <w:highlight w:val="none"/>
              </w:rPr>
            </w:pPr>
            <w:r>
              <w:rPr>
                <w:rFonts w:hint="eastAsia" w:ascii="宋体" w:hAnsi="宋体" w:cs="宋体"/>
                <w:kern w:val="0"/>
                <w:sz w:val="21"/>
                <w:szCs w:val="21"/>
                <w:highlight w:val="none"/>
              </w:rPr>
              <w:t>项  目</w:t>
            </w:r>
          </w:p>
        </w:tc>
        <w:tc>
          <w:tcPr>
            <w:tcW w:w="1920" w:type="dxa"/>
            <w:vAlign w:val="center"/>
          </w:tcPr>
          <w:p>
            <w:pPr>
              <w:widowControl/>
              <w:ind w:left="-82" w:leftChars="-39" w:right="-111" w:rightChars="-53" w:firstLine="27" w:firstLineChars="15"/>
              <w:jc w:val="center"/>
              <w:rPr>
                <w:rFonts w:ascii="宋体" w:hAnsi="宋体" w:cs="宋体"/>
                <w:kern w:val="0"/>
                <w:sz w:val="21"/>
                <w:szCs w:val="21"/>
                <w:highlight w:val="none"/>
              </w:rPr>
            </w:pPr>
            <w:r>
              <w:rPr>
                <w:rFonts w:hint="eastAsia" w:ascii="宋体" w:hAnsi="宋体" w:cs="宋体"/>
                <w:kern w:val="0"/>
                <w:sz w:val="21"/>
                <w:szCs w:val="21"/>
                <w:highlight w:val="none"/>
              </w:rPr>
              <w:t>序号</w:t>
            </w:r>
          </w:p>
        </w:tc>
        <w:tc>
          <w:tcPr>
            <w:tcW w:w="1934" w:type="dxa"/>
            <w:vAlign w:val="center"/>
          </w:tcPr>
          <w:p>
            <w:pPr>
              <w:widowControl/>
              <w:ind w:left="-63" w:leftChars="-30" w:right="-120" w:rightChars="-57"/>
              <w:jc w:val="center"/>
              <w:rPr>
                <w:rFonts w:ascii="宋体" w:hAnsi="宋体" w:cs="宋体"/>
                <w:kern w:val="0"/>
                <w:sz w:val="21"/>
                <w:szCs w:val="21"/>
                <w:highlight w:val="none"/>
              </w:rPr>
            </w:pPr>
            <w:r>
              <w:rPr>
                <w:rFonts w:hint="eastAsia" w:ascii="宋体" w:hAnsi="宋体"/>
                <w:sz w:val="21"/>
                <w:szCs w:val="21"/>
                <w:highlight w:val="none"/>
              </w:rPr>
              <w:t>本期数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813" w:type="dxa"/>
            <w:gridSpan w:val="2"/>
            <w:vAlign w:val="center"/>
          </w:tcPr>
          <w:p>
            <w:pPr>
              <w:widowControl/>
              <w:rPr>
                <w:rFonts w:ascii="宋体" w:hAnsi="宋体" w:cs="宋体"/>
                <w:kern w:val="0"/>
                <w:sz w:val="21"/>
                <w:szCs w:val="21"/>
                <w:highlight w:val="none"/>
              </w:rPr>
            </w:pPr>
            <w:r>
              <w:rPr>
                <w:rFonts w:hint="eastAsia" w:ascii="宋体" w:hAnsi="宋体" w:cs="宋体"/>
                <w:kern w:val="0"/>
                <w:sz w:val="21"/>
                <w:szCs w:val="21"/>
                <w:highlight w:val="none"/>
              </w:rPr>
              <w:t>归属于公司普通股股东的净利润</w:t>
            </w:r>
          </w:p>
        </w:tc>
        <w:tc>
          <w:tcPr>
            <w:tcW w:w="1920" w:type="dxa"/>
            <w:vAlign w:val="center"/>
          </w:tcPr>
          <w:p>
            <w:pPr>
              <w:widowControl/>
              <w:ind w:left="-82" w:leftChars="-39" w:right="-111" w:rightChars="-53" w:firstLine="27" w:firstLineChars="15"/>
              <w:jc w:val="center"/>
              <w:rPr>
                <w:rFonts w:ascii="宋体" w:hAnsi="宋体" w:cs="宋体"/>
                <w:kern w:val="0"/>
                <w:sz w:val="21"/>
                <w:szCs w:val="21"/>
                <w:highlight w:val="none"/>
              </w:rPr>
            </w:pPr>
            <w:r>
              <w:rPr>
                <w:rFonts w:hint="eastAsia" w:ascii="宋体" w:hAnsi="宋体" w:cs="宋体"/>
                <w:kern w:val="0"/>
                <w:sz w:val="21"/>
                <w:szCs w:val="21"/>
                <w:highlight w:val="none"/>
              </w:rPr>
              <w:t>A</w:t>
            </w:r>
          </w:p>
        </w:tc>
        <w:tc>
          <w:tcPr>
            <w:tcW w:w="1934" w:type="dxa"/>
            <w:vAlign w:val="bottom"/>
          </w:tcPr>
          <w:p>
            <w:pPr>
              <w:keepNext w:val="0"/>
              <w:keepLines w:val="0"/>
              <w:widowControl/>
              <w:suppressLineNumbers w:val="0"/>
              <w:jc w:val="right"/>
              <w:textAlignment w:val="bottom"/>
              <w:rPr>
                <w:rFonts w:ascii="宋体" w:hAnsi="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 xml:space="preserve"> 98,031,540.89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813" w:type="dxa"/>
            <w:gridSpan w:val="2"/>
            <w:vAlign w:val="center"/>
          </w:tcPr>
          <w:p>
            <w:pPr>
              <w:widowControl/>
              <w:rPr>
                <w:rFonts w:ascii="宋体" w:hAnsi="宋体" w:cs="宋体"/>
                <w:kern w:val="0"/>
                <w:sz w:val="21"/>
                <w:szCs w:val="21"/>
                <w:highlight w:val="none"/>
              </w:rPr>
            </w:pPr>
            <w:r>
              <w:rPr>
                <w:rFonts w:hint="eastAsia" w:ascii="宋体" w:hAnsi="宋体" w:cs="宋体"/>
                <w:kern w:val="0"/>
                <w:sz w:val="21"/>
                <w:szCs w:val="21"/>
                <w:highlight w:val="none"/>
              </w:rPr>
              <w:t>非经常性损益</w:t>
            </w:r>
          </w:p>
        </w:tc>
        <w:tc>
          <w:tcPr>
            <w:tcW w:w="1920" w:type="dxa"/>
            <w:vAlign w:val="center"/>
          </w:tcPr>
          <w:p>
            <w:pPr>
              <w:widowControl/>
              <w:ind w:left="-82" w:leftChars="-39" w:right="-111" w:rightChars="-53" w:firstLine="27" w:firstLineChars="15"/>
              <w:jc w:val="center"/>
              <w:rPr>
                <w:rFonts w:ascii="宋体" w:hAnsi="宋体" w:cs="宋体"/>
                <w:kern w:val="0"/>
                <w:sz w:val="21"/>
                <w:szCs w:val="21"/>
                <w:highlight w:val="none"/>
              </w:rPr>
            </w:pPr>
            <w:r>
              <w:rPr>
                <w:rFonts w:hint="eastAsia" w:ascii="宋体" w:hAnsi="宋体" w:cs="宋体"/>
                <w:kern w:val="0"/>
                <w:sz w:val="21"/>
                <w:szCs w:val="21"/>
                <w:highlight w:val="none"/>
              </w:rPr>
              <w:t>B</w:t>
            </w:r>
          </w:p>
        </w:tc>
        <w:tc>
          <w:tcPr>
            <w:tcW w:w="1934" w:type="dxa"/>
            <w:vAlign w:val="bottom"/>
          </w:tcPr>
          <w:p>
            <w:pPr>
              <w:keepNext w:val="0"/>
              <w:keepLines w:val="0"/>
              <w:widowControl/>
              <w:suppressLineNumbers w:val="0"/>
              <w:jc w:val="right"/>
              <w:textAlignment w:val="bottom"/>
              <w:rPr>
                <w:rFonts w:ascii="宋体" w:hAnsi="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 xml:space="preserve"> 10,333,220.70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5813" w:type="dxa"/>
            <w:gridSpan w:val="2"/>
            <w:vAlign w:val="center"/>
          </w:tcPr>
          <w:p>
            <w:pPr>
              <w:widowControl/>
              <w:rPr>
                <w:rFonts w:ascii="宋体" w:hAnsi="宋体" w:cs="宋体"/>
                <w:kern w:val="0"/>
                <w:sz w:val="21"/>
                <w:szCs w:val="21"/>
                <w:highlight w:val="none"/>
              </w:rPr>
            </w:pPr>
            <w:r>
              <w:rPr>
                <w:rFonts w:hint="eastAsia" w:ascii="宋体" w:hAnsi="宋体"/>
                <w:sz w:val="21"/>
                <w:szCs w:val="21"/>
                <w:highlight w:val="none"/>
              </w:rPr>
              <w:t>扣除非经常性损益后的归属于公司普通股股东的净利润</w:t>
            </w:r>
          </w:p>
        </w:tc>
        <w:tc>
          <w:tcPr>
            <w:tcW w:w="1920" w:type="dxa"/>
            <w:vAlign w:val="center"/>
          </w:tcPr>
          <w:p>
            <w:pPr>
              <w:widowControl/>
              <w:ind w:left="-82" w:leftChars="-39" w:right="-111" w:rightChars="-53" w:firstLine="27" w:firstLineChars="15"/>
              <w:jc w:val="center"/>
              <w:rPr>
                <w:rFonts w:ascii="宋体" w:hAnsi="宋体" w:cs="宋体"/>
                <w:kern w:val="0"/>
                <w:sz w:val="21"/>
                <w:szCs w:val="21"/>
                <w:highlight w:val="none"/>
              </w:rPr>
            </w:pPr>
            <w:r>
              <w:rPr>
                <w:rFonts w:hint="eastAsia" w:ascii="宋体" w:hAnsi="宋体" w:cs="宋体"/>
                <w:kern w:val="0"/>
                <w:sz w:val="21"/>
                <w:szCs w:val="21"/>
                <w:highlight w:val="none"/>
              </w:rPr>
              <w:t>C=A-B</w:t>
            </w:r>
          </w:p>
        </w:tc>
        <w:tc>
          <w:tcPr>
            <w:tcW w:w="1934" w:type="dxa"/>
            <w:vAlign w:val="bottom"/>
          </w:tcPr>
          <w:p>
            <w:pPr>
              <w:keepNext w:val="0"/>
              <w:keepLines w:val="0"/>
              <w:widowControl/>
              <w:suppressLineNumbers w:val="0"/>
              <w:jc w:val="right"/>
              <w:textAlignment w:val="bottom"/>
              <w:rPr>
                <w:rFonts w:ascii="宋体" w:hAnsi="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 xml:space="preserve"> 87,698,320.19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5813" w:type="dxa"/>
            <w:gridSpan w:val="2"/>
            <w:vAlign w:val="center"/>
          </w:tcPr>
          <w:p>
            <w:pPr>
              <w:widowControl/>
              <w:rPr>
                <w:rFonts w:ascii="宋体" w:hAnsi="宋体" w:cs="宋体"/>
                <w:kern w:val="0"/>
                <w:sz w:val="21"/>
                <w:szCs w:val="21"/>
                <w:highlight w:val="none"/>
              </w:rPr>
            </w:pPr>
            <w:r>
              <w:rPr>
                <w:rFonts w:ascii="宋体" w:hAnsi="宋体"/>
                <w:sz w:val="21"/>
                <w:szCs w:val="21"/>
                <w:highlight w:val="none"/>
              </w:rPr>
              <w:t>归属于公司普通股股东的期初净资产</w:t>
            </w:r>
          </w:p>
        </w:tc>
        <w:tc>
          <w:tcPr>
            <w:tcW w:w="1920" w:type="dxa"/>
            <w:vAlign w:val="center"/>
          </w:tcPr>
          <w:p>
            <w:pPr>
              <w:widowControl/>
              <w:ind w:left="-82" w:leftChars="-39" w:right="-111" w:rightChars="-53" w:firstLine="27" w:firstLineChars="15"/>
              <w:jc w:val="center"/>
              <w:rPr>
                <w:rFonts w:ascii="宋体" w:hAnsi="宋体" w:cs="宋体"/>
                <w:kern w:val="0"/>
                <w:sz w:val="21"/>
                <w:szCs w:val="21"/>
                <w:highlight w:val="none"/>
              </w:rPr>
            </w:pPr>
            <w:r>
              <w:rPr>
                <w:rFonts w:hint="eastAsia" w:ascii="宋体" w:hAnsi="宋体" w:cs="宋体"/>
                <w:kern w:val="0"/>
                <w:sz w:val="21"/>
                <w:szCs w:val="21"/>
                <w:highlight w:val="none"/>
              </w:rPr>
              <w:t>D</w:t>
            </w:r>
          </w:p>
        </w:tc>
        <w:tc>
          <w:tcPr>
            <w:tcW w:w="1934" w:type="dxa"/>
            <w:vAlign w:val="bottom"/>
          </w:tcPr>
          <w:p>
            <w:pPr>
              <w:keepNext w:val="0"/>
              <w:keepLines w:val="0"/>
              <w:widowControl/>
              <w:suppressLineNumbers w:val="0"/>
              <w:jc w:val="right"/>
              <w:textAlignment w:val="bottom"/>
              <w:rPr>
                <w:rFonts w:ascii="宋体" w:hAnsi="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 xml:space="preserve"> 892,264,557.27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5813" w:type="dxa"/>
            <w:gridSpan w:val="2"/>
            <w:vAlign w:val="center"/>
          </w:tcPr>
          <w:p>
            <w:pPr>
              <w:widowControl/>
              <w:rPr>
                <w:rFonts w:ascii="宋体" w:hAnsi="宋体" w:cs="宋体"/>
                <w:kern w:val="0"/>
                <w:sz w:val="21"/>
                <w:szCs w:val="21"/>
                <w:highlight w:val="none"/>
              </w:rPr>
            </w:pPr>
            <w:r>
              <w:rPr>
                <w:rFonts w:ascii="宋体" w:hAnsi="宋体"/>
                <w:sz w:val="21"/>
                <w:szCs w:val="21"/>
                <w:highlight w:val="none"/>
              </w:rPr>
              <w:t>发行新股或债转股等新增的、归属于公司普通股股东的净资产</w:t>
            </w:r>
          </w:p>
        </w:tc>
        <w:tc>
          <w:tcPr>
            <w:tcW w:w="1920" w:type="dxa"/>
            <w:vAlign w:val="center"/>
          </w:tcPr>
          <w:p>
            <w:pPr>
              <w:widowControl/>
              <w:ind w:left="-82" w:leftChars="-39" w:right="-111" w:rightChars="-53" w:firstLine="27" w:firstLineChars="15"/>
              <w:jc w:val="center"/>
              <w:rPr>
                <w:rFonts w:ascii="宋体" w:hAnsi="宋体" w:cs="宋体"/>
                <w:kern w:val="0"/>
                <w:sz w:val="21"/>
                <w:szCs w:val="21"/>
                <w:highlight w:val="none"/>
              </w:rPr>
            </w:pPr>
            <w:r>
              <w:rPr>
                <w:rFonts w:hint="eastAsia" w:ascii="宋体" w:hAnsi="宋体" w:cs="宋体"/>
                <w:kern w:val="0"/>
                <w:sz w:val="21"/>
                <w:szCs w:val="21"/>
                <w:highlight w:val="none"/>
              </w:rPr>
              <w:t>E</w:t>
            </w:r>
          </w:p>
        </w:tc>
        <w:tc>
          <w:tcPr>
            <w:tcW w:w="1934" w:type="dxa"/>
            <w:vAlign w:val="bottom"/>
          </w:tcPr>
          <w:p>
            <w:pPr>
              <w:keepNext w:val="0"/>
              <w:keepLines w:val="0"/>
              <w:widowControl/>
              <w:suppressLineNumbers w:val="0"/>
              <w:jc w:val="right"/>
              <w:textAlignment w:val="bottom"/>
              <w:rPr>
                <w:rFonts w:ascii="宋体" w:hAnsi="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 xml:space="preserve"> 490,514,877.43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5813" w:type="dxa"/>
            <w:gridSpan w:val="2"/>
            <w:vAlign w:val="center"/>
          </w:tcPr>
          <w:p>
            <w:pPr>
              <w:widowControl/>
              <w:rPr>
                <w:rFonts w:ascii="宋体" w:hAnsi="宋体" w:cs="宋体"/>
                <w:kern w:val="0"/>
                <w:sz w:val="21"/>
                <w:szCs w:val="21"/>
                <w:highlight w:val="none"/>
              </w:rPr>
            </w:pPr>
            <w:r>
              <w:rPr>
                <w:rFonts w:ascii="宋体" w:hAnsi="宋体"/>
                <w:sz w:val="21"/>
                <w:szCs w:val="21"/>
                <w:highlight w:val="none"/>
              </w:rPr>
              <w:t>新增净资产次月起至报告期期末的累计月数</w:t>
            </w:r>
          </w:p>
        </w:tc>
        <w:tc>
          <w:tcPr>
            <w:tcW w:w="1920" w:type="dxa"/>
            <w:vAlign w:val="center"/>
          </w:tcPr>
          <w:p>
            <w:pPr>
              <w:widowControl/>
              <w:ind w:left="-82" w:leftChars="-39" w:right="-111" w:rightChars="-53" w:firstLine="27" w:firstLineChars="15"/>
              <w:jc w:val="center"/>
              <w:rPr>
                <w:rFonts w:ascii="宋体" w:hAnsi="宋体" w:cs="宋体"/>
                <w:kern w:val="0"/>
                <w:sz w:val="21"/>
                <w:szCs w:val="21"/>
                <w:highlight w:val="none"/>
              </w:rPr>
            </w:pPr>
            <w:r>
              <w:rPr>
                <w:rFonts w:hint="eastAsia" w:ascii="宋体" w:hAnsi="宋体" w:cs="宋体"/>
                <w:kern w:val="0"/>
                <w:sz w:val="21"/>
                <w:szCs w:val="21"/>
                <w:highlight w:val="none"/>
              </w:rPr>
              <w:t>F</w:t>
            </w:r>
          </w:p>
        </w:tc>
        <w:tc>
          <w:tcPr>
            <w:tcW w:w="1934" w:type="dxa"/>
            <w:vAlign w:val="center"/>
          </w:tcPr>
          <w:p>
            <w:pPr>
              <w:widowControl/>
              <w:jc w:val="right"/>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813" w:type="dxa"/>
            <w:gridSpan w:val="2"/>
            <w:vAlign w:val="center"/>
          </w:tcPr>
          <w:p>
            <w:pPr>
              <w:widowControl/>
              <w:rPr>
                <w:rFonts w:ascii="宋体" w:hAnsi="宋体" w:cs="宋体"/>
                <w:kern w:val="0"/>
                <w:sz w:val="21"/>
                <w:szCs w:val="21"/>
                <w:highlight w:val="none"/>
              </w:rPr>
            </w:pPr>
            <w:r>
              <w:rPr>
                <w:rFonts w:ascii="宋体" w:hAnsi="宋体"/>
                <w:sz w:val="21"/>
                <w:szCs w:val="21"/>
                <w:highlight w:val="none"/>
              </w:rPr>
              <w:t>回购或现金分红等减少的、归属于公司普通股股东的净资产</w:t>
            </w:r>
          </w:p>
        </w:tc>
        <w:tc>
          <w:tcPr>
            <w:tcW w:w="1920" w:type="dxa"/>
            <w:vAlign w:val="center"/>
          </w:tcPr>
          <w:p>
            <w:pPr>
              <w:widowControl/>
              <w:ind w:left="-82" w:leftChars="-39" w:right="-111" w:rightChars="-53" w:firstLine="27" w:firstLineChars="15"/>
              <w:jc w:val="center"/>
              <w:rPr>
                <w:rFonts w:ascii="宋体" w:hAnsi="宋体" w:cs="宋体"/>
                <w:kern w:val="0"/>
                <w:sz w:val="21"/>
                <w:szCs w:val="21"/>
                <w:highlight w:val="none"/>
              </w:rPr>
            </w:pPr>
            <w:r>
              <w:rPr>
                <w:rFonts w:hint="eastAsia" w:ascii="宋体" w:hAnsi="宋体" w:cs="宋体"/>
                <w:kern w:val="0"/>
                <w:sz w:val="21"/>
                <w:szCs w:val="21"/>
                <w:highlight w:val="none"/>
              </w:rPr>
              <w:t>G</w:t>
            </w:r>
          </w:p>
        </w:tc>
        <w:tc>
          <w:tcPr>
            <w:tcW w:w="1934" w:type="dxa"/>
            <w:vAlign w:val="bottom"/>
          </w:tcPr>
          <w:p>
            <w:pPr>
              <w:keepNext w:val="0"/>
              <w:keepLines w:val="0"/>
              <w:widowControl/>
              <w:suppressLineNumbers w:val="0"/>
              <w:jc w:val="center"/>
              <w:textAlignment w:val="bottom"/>
              <w:rPr>
                <w:rFonts w:ascii="宋体" w:hAnsi="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71,760,059.40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813" w:type="dxa"/>
            <w:gridSpan w:val="2"/>
            <w:vAlign w:val="center"/>
          </w:tcPr>
          <w:p>
            <w:pPr>
              <w:widowControl/>
              <w:rPr>
                <w:rFonts w:ascii="宋体" w:hAnsi="宋体" w:cs="宋体"/>
                <w:kern w:val="0"/>
                <w:sz w:val="21"/>
                <w:szCs w:val="21"/>
                <w:highlight w:val="none"/>
              </w:rPr>
            </w:pPr>
            <w:r>
              <w:rPr>
                <w:rFonts w:ascii="宋体" w:hAnsi="宋体"/>
                <w:sz w:val="21"/>
                <w:szCs w:val="21"/>
                <w:highlight w:val="none"/>
              </w:rPr>
              <w:t>减少净资产次月起至报告期期末的累计月数</w:t>
            </w:r>
          </w:p>
        </w:tc>
        <w:tc>
          <w:tcPr>
            <w:tcW w:w="1920" w:type="dxa"/>
            <w:vAlign w:val="center"/>
          </w:tcPr>
          <w:p>
            <w:pPr>
              <w:widowControl/>
              <w:ind w:left="-82" w:leftChars="-39" w:right="-111" w:rightChars="-53" w:firstLine="27" w:firstLineChars="15"/>
              <w:jc w:val="center"/>
              <w:rPr>
                <w:rFonts w:ascii="宋体" w:hAnsi="宋体" w:cs="宋体"/>
                <w:kern w:val="0"/>
                <w:sz w:val="21"/>
                <w:szCs w:val="21"/>
                <w:highlight w:val="none"/>
              </w:rPr>
            </w:pPr>
            <w:r>
              <w:rPr>
                <w:rFonts w:hint="eastAsia" w:ascii="宋体" w:hAnsi="宋体" w:cs="宋体"/>
                <w:kern w:val="0"/>
                <w:sz w:val="21"/>
                <w:szCs w:val="21"/>
                <w:highlight w:val="none"/>
              </w:rPr>
              <w:t>H</w:t>
            </w:r>
          </w:p>
        </w:tc>
        <w:tc>
          <w:tcPr>
            <w:tcW w:w="1934" w:type="dxa"/>
            <w:vAlign w:val="center"/>
          </w:tcPr>
          <w:p>
            <w:pPr>
              <w:widowControl/>
              <w:jc w:val="right"/>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8" w:type="dxa"/>
            <w:vMerge w:val="restart"/>
            <w:vAlign w:val="center"/>
          </w:tcPr>
          <w:p>
            <w:pPr>
              <w:widowControl/>
              <w:jc w:val="left"/>
              <w:rPr>
                <w:rFonts w:ascii="宋体" w:hAnsi="宋体"/>
                <w:sz w:val="21"/>
                <w:szCs w:val="21"/>
                <w:highlight w:val="none"/>
              </w:rPr>
            </w:pPr>
            <w:r>
              <w:rPr>
                <w:rFonts w:hint="eastAsia" w:ascii="宋体" w:hAnsi="宋体"/>
                <w:sz w:val="21"/>
                <w:szCs w:val="21"/>
                <w:highlight w:val="none"/>
              </w:rPr>
              <w:t>其他</w:t>
            </w:r>
          </w:p>
        </w:tc>
        <w:tc>
          <w:tcPr>
            <w:tcW w:w="5115" w:type="dxa"/>
            <w:vAlign w:val="center"/>
          </w:tcPr>
          <w:p>
            <w:pPr>
              <w:widowControl/>
              <w:rPr>
                <w:rFonts w:ascii="宋体" w:hAnsi="宋体"/>
                <w:sz w:val="21"/>
                <w:szCs w:val="21"/>
                <w:highlight w:val="none"/>
              </w:rPr>
            </w:pPr>
            <w:r>
              <w:rPr>
                <w:rFonts w:hint="eastAsia" w:ascii="宋体" w:hAnsi="宋体"/>
                <w:sz w:val="21"/>
                <w:szCs w:val="21"/>
                <w:highlight w:val="none"/>
              </w:rPr>
              <w:t>外币报表折算差额</w:t>
            </w:r>
          </w:p>
        </w:tc>
        <w:tc>
          <w:tcPr>
            <w:tcW w:w="1920" w:type="dxa"/>
            <w:vAlign w:val="center"/>
          </w:tcPr>
          <w:p>
            <w:pPr>
              <w:widowControl/>
              <w:jc w:val="center"/>
              <w:rPr>
                <w:rFonts w:ascii="宋体" w:hAnsi="宋体" w:cs="宋体"/>
                <w:kern w:val="0"/>
                <w:sz w:val="21"/>
                <w:szCs w:val="21"/>
                <w:highlight w:val="none"/>
              </w:rPr>
            </w:pPr>
            <w:r>
              <w:rPr>
                <w:rFonts w:ascii="宋体" w:hAnsi="宋体" w:cs="宋体"/>
                <w:kern w:val="0"/>
                <w:sz w:val="21"/>
                <w:szCs w:val="21"/>
                <w:highlight w:val="none"/>
              </w:rPr>
              <w:t>I1</w:t>
            </w:r>
          </w:p>
        </w:tc>
        <w:tc>
          <w:tcPr>
            <w:tcW w:w="1934" w:type="dxa"/>
            <w:vAlign w:val="bottom"/>
          </w:tcPr>
          <w:p>
            <w:pPr>
              <w:keepNext w:val="0"/>
              <w:keepLines w:val="0"/>
              <w:widowControl/>
              <w:suppressLineNumbers w:val="0"/>
              <w:jc w:val="right"/>
              <w:textAlignment w:val="bottom"/>
              <w:rPr>
                <w:rFonts w:ascii="宋体" w:hAnsi="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 xml:space="preserve"> 331,832.60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8" w:type="dxa"/>
            <w:vMerge w:val="continue"/>
            <w:vAlign w:val="center"/>
          </w:tcPr>
          <w:p>
            <w:pPr>
              <w:widowControl/>
              <w:jc w:val="left"/>
              <w:rPr>
                <w:rFonts w:ascii="宋体" w:hAnsi="宋体"/>
                <w:sz w:val="21"/>
                <w:szCs w:val="21"/>
                <w:highlight w:val="none"/>
              </w:rPr>
            </w:pPr>
          </w:p>
        </w:tc>
        <w:tc>
          <w:tcPr>
            <w:tcW w:w="5115" w:type="dxa"/>
            <w:vAlign w:val="center"/>
          </w:tcPr>
          <w:p>
            <w:pPr>
              <w:widowControl/>
              <w:rPr>
                <w:rFonts w:ascii="宋体" w:hAnsi="宋体"/>
                <w:sz w:val="21"/>
                <w:szCs w:val="21"/>
                <w:highlight w:val="none"/>
              </w:rPr>
            </w:pPr>
            <w:r>
              <w:rPr>
                <w:rFonts w:hint="eastAsia" w:ascii="宋体" w:hAnsi="宋体"/>
                <w:sz w:val="21"/>
                <w:szCs w:val="21"/>
                <w:highlight w:val="none"/>
              </w:rPr>
              <w:t>增减净资产</w:t>
            </w:r>
            <w:r>
              <w:rPr>
                <w:rFonts w:ascii="宋体" w:hAnsi="宋体"/>
                <w:sz w:val="21"/>
                <w:szCs w:val="21"/>
                <w:highlight w:val="none"/>
              </w:rPr>
              <w:t>次月起至报告期期末的累计月数</w:t>
            </w:r>
          </w:p>
        </w:tc>
        <w:tc>
          <w:tcPr>
            <w:tcW w:w="1920" w:type="dxa"/>
            <w:vAlign w:val="center"/>
          </w:tcPr>
          <w:p>
            <w:pPr>
              <w:widowControl/>
              <w:jc w:val="center"/>
              <w:rPr>
                <w:rFonts w:ascii="宋体" w:hAnsi="宋体" w:cs="宋体"/>
                <w:kern w:val="0"/>
                <w:sz w:val="21"/>
                <w:szCs w:val="21"/>
                <w:highlight w:val="none"/>
              </w:rPr>
            </w:pPr>
            <w:r>
              <w:rPr>
                <w:rFonts w:ascii="宋体" w:hAnsi="宋体" w:cs="宋体"/>
                <w:kern w:val="0"/>
                <w:sz w:val="21"/>
                <w:szCs w:val="21"/>
                <w:highlight w:val="none"/>
              </w:rPr>
              <w:t>J1</w:t>
            </w:r>
          </w:p>
        </w:tc>
        <w:tc>
          <w:tcPr>
            <w:tcW w:w="1934" w:type="dxa"/>
            <w:vAlign w:val="center"/>
          </w:tcPr>
          <w:p>
            <w:pPr>
              <w:widowControl/>
              <w:jc w:val="right"/>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8" w:type="dxa"/>
            <w:vMerge w:val="continue"/>
            <w:vAlign w:val="center"/>
          </w:tcPr>
          <w:p>
            <w:pPr>
              <w:widowControl/>
              <w:jc w:val="left"/>
              <w:rPr>
                <w:rFonts w:ascii="宋体" w:hAnsi="宋体"/>
                <w:sz w:val="21"/>
                <w:szCs w:val="21"/>
                <w:highlight w:val="none"/>
              </w:rPr>
            </w:pPr>
          </w:p>
        </w:tc>
        <w:tc>
          <w:tcPr>
            <w:tcW w:w="5115" w:type="dxa"/>
            <w:vAlign w:val="center"/>
          </w:tcPr>
          <w:p>
            <w:pPr>
              <w:widowControl/>
              <w:rPr>
                <w:rFonts w:ascii="宋体" w:hAnsi="宋体"/>
                <w:sz w:val="21"/>
                <w:szCs w:val="21"/>
                <w:highlight w:val="none"/>
              </w:rPr>
            </w:pPr>
            <w:r>
              <w:rPr>
                <w:rFonts w:hint="eastAsia" w:ascii="宋体" w:hAnsi="宋体"/>
                <w:sz w:val="21"/>
                <w:szCs w:val="21"/>
                <w:highlight w:val="none"/>
              </w:rPr>
              <w:t>股权激励增加的资本公积</w:t>
            </w:r>
          </w:p>
        </w:tc>
        <w:tc>
          <w:tcPr>
            <w:tcW w:w="1920" w:type="dxa"/>
            <w:vAlign w:val="center"/>
          </w:tcPr>
          <w:p>
            <w:pPr>
              <w:widowControl/>
              <w:jc w:val="center"/>
              <w:rPr>
                <w:rFonts w:ascii="宋体" w:hAnsi="宋体" w:cs="宋体"/>
                <w:kern w:val="0"/>
                <w:sz w:val="21"/>
                <w:szCs w:val="21"/>
                <w:highlight w:val="none"/>
              </w:rPr>
            </w:pPr>
            <w:r>
              <w:rPr>
                <w:rFonts w:ascii="宋体" w:hAnsi="宋体" w:cs="宋体"/>
                <w:kern w:val="0"/>
                <w:sz w:val="21"/>
                <w:szCs w:val="21"/>
                <w:highlight w:val="none"/>
              </w:rPr>
              <w:t>I</w:t>
            </w:r>
            <w:r>
              <w:rPr>
                <w:rFonts w:hint="eastAsia" w:ascii="宋体" w:hAnsi="宋体" w:cs="宋体"/>
                <w:kern w:val="0"/>
                <w:sz w:val="21"/>
                <w:szCs w:val="21"/>
                <w:highlight w:val="none"/>
              </w:rPr>
              <w:t>2</w:t>
            </w:r>
          </w:p>
        </w:tc>
        <w:tc>
          <w:tcPr>
            <w:tcW w:w="1934" w:type="dxa"/>
            <w:vAlign w:val="bottom"/>
          </w:tcPr>
          <w:p>
            <w:pPr>
              <w:keepNext w:val="0"/>
              <w:keepLines w:val="0"/>
              <w:widowControl/>
              <w:suppressLineNumbers w:val="0"/>
              <w:jc w:val="right"/>
              <w:textAlignment w:val="bottom"/>
              <w:rPr>
                <w:rFonts w:ascii="宋体" w:hAnsi="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 xml:space="preserve"> 116,500.00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8" w:type="dxa"/>
            <w:vMerge w:val="continue"/>
            <w:vAlign w:val="center"/>
          </w:tcPr>
          <w:p>
            <w:pPr>
              <w:widowControl/>
              <w:jc w:val="left"/>
              <w:rPr>
                <w:rFonts w:ascii="宋体" w:hAnsi="宋体"/>
                <w:sz w:val="21"/>
                <w:szCs w:val="21"/>
                <w:highlight w:val="none"/>
              </w:rPr>
            </w:pPr>
          </w:p>
        </w:tc>
        <w:tc>
          <w:tcPr>
            <w:tcW w:w="5115" w:type="dxa"/>
            <w:vAlign w:val="center"/>
          </w:tcPr>
          <w:p>
            <w:pPr>
              <w:widowControl/>
              <w:rPr>
                <w:rFonts w:ascii="宋体" w:hAnsi="宋体" w:cs="宋体"/>
                <w:kern w:val="0"/>
                <w:sz w:val="21"/>
                <w:szCs w:val="21"/>
                <w:highlight w:val="none"/>
              </w:rPr>
            </w:pPr>
            <w:r>
              <w:rPr>
                <w:rFonts w:hint="eastAsia" w:ascii="宋体" w:hAnsi="宋体"/>
                <w:sz w:val="21"/>
                <w:szCs w:val="21"/>
                <w:highlight w:val="none"/>
              </w:rPr>
              <w:t>增减净资产</w:t>
            </w:r>
            <w:r>
              <w:rPr>
                <w:rFonts w:ascii="宋体" w:hAnsi="宋体"/>
                <w:sz w:val="21"/>
                <w:szCs w:val="21"/>
                <w:highlight w:val="none"/>
              </w:rPr>
              <w:t>次月起至报告期期末的累计月数</w:t>
            </w:r>
          </w:p>
        </w:tc>
        <w:tc>
          <w:tcPr>
            <w:tcW w:w="1920" w:type="dxa"/>
            <w:vAlign w:val="center"/>
          </w:tcPr>
          <w:p>
            <w:pPr>
              <w:widowControl/>
              <w:jc w:val="center"/>
              <w:rPr>
                <w:rFonts w:ascii="宋体" w:hAnsi="宋体" w:cs="宋体"/>
                <w:kern w:val="0"/>
                <w:sz w:val="21"/>
                <w:szCs w:val="21"/>
                <w:highlight w:val="none"/>
              </w:rPr>
            </w:pPr>
            <w:r>
              <w:rPr>
                <w:rFonts w:ascii="宋体" w:hAnsi="宋体" w:cs="宋体"/>
                <w:kern w:val="0"/>
                <w:sz w:val="21"/>
                <w:szCs w:val="21"/>
                <w:highlight w:val="none"/>
              </w:rPr>
              <w:t>J</w:t>
            </w:r>
            <w:r>
              <w:rPr>
                <w:rFonts w:hint="eastAsia" w:ascii="宋体" w:hAnsi="宋体" w:cs="宋体"/>
                <w:kern w:val="0"/>
                <w:sz w:val="21"/>
                <w:szCs w:val="21"/>
                <w:highlight w:val="none"/>
              </w:rPr>
              <w:t>2</w:t>
            </w:r>
          </w:p>
        </w:tc>
        <w:tc>
          <w:tcPr>
            <w:tcW w:w="1934" w:type="dxa"/>
            <w:vAlign w:val="center"/>
          </w:tcPr>
          <w:p>
            <w:pPr>
              <w:widowControl/>
              <w:jc w:val="right"/>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8" w:type="dxa"/>
            <w:vMerge w:val="continue"/>
            <w:vAlign w:val="center"/>
          </w:tcPr>
          <w:p>
            <w:pPr>
              <w:widowControl/>
              <w:jc w:val="left"/>
              <w:rPr>
                <w:rFonts w:ascii="宋体" w:hAnsi="宋体"/>
                <w:sz w:val="21"/>
                <w:szCs w:val="21"/>
                <w:highlight w:val="none"/>
              </w:rPr>
            </w:pPr>
          </w:p>
        </w:tc>
        <w:tc>
          <w:tcPr>
            <w:tcW w:w="5115" w:type="dxa"/>
            <w:vAlign w:val="center"/>
          </w:tcPr>
          <w:p>
            <w:pPr>
              <w:widowControl/>
              <w:rPr>
                <w:rFonts w:ascii="宋体" w:hAnsi="宋体"/>
                <w:sz w:val="21"/>
                <w:szCs w:val="21"/>
                <w:highlight w:val="none"/>
              </w:rPr>
            </w:pPr>
            <w:r>
              <w:rPr>
                <w:rFonts w:hint="eastAsia" w:ascii="宋体" w:hAnsi="宋体"/>
                <w:sz w:val="21"/>
                <w:szCs w:val="21"/>
                <w:highlight w:val="none"/>
              </w:rPr>
              <w:t>股权激励解锁减少的库存股</w:t>
            </w:r>
          </w:p>
        </w:tc>
        <w:tc>
          <w:tcPr>
            <w:tcW w:w="1920" w:type="dxa"/>
            <w:vAlign w:val="center"/>
          </w:tcPr>
          <w:p>
            <w:pPr>
              <w:widowControl/>
              <w:jc w:val="center"/>
              <w:rPr>
                <w:rFonts w:ascii="宋体" w:hAnsi="宋体" w:cs="宋体"/>
                <w:kern w:val="0"/>
                <w:sz w:val="21"/>
                <w:szCs w:val="21"/>
                <w:highlight w:val="none"/>
              </w:rPr>
            </w:pPr>
            <w:r>
              <w:rPr>
                <w:rFonts w:ascii="宋体" w:hAnsi="宋体" w:cs="宋体"/>
                <w:kern w:val="0"/>
                <w:sz w:val="21"/>
                <w:szCs w:val="21"/>
                <w:highlight w:val="none"/>
              </w:rPr>
              <w:t>I</w:t>
            </w:r>
            <w:r>
              <w:rPr>
                <w:rFonts w:hint="eastAsia" w:ascii="宋体" w:hAnsi="宋体" w:cs="宋体"/>
                <w:kern w:val="0"/>
                <w:sz w:val="21"/>
                <w:szCs w:val="21"/>
                <w:highlight w:val="none"/>
              </w:rPr>
              <w:t>3</w:t>
            </w:r>
          </w:p>
        </w:tc>
        <w:tc>
          <w:tcPr>
            <w:tcW w:w="1934" w:type="dxa"/>
            <w:vAlign w:val="bottom"/>
          </w:tcPr>
          <w:p>
            <w:pPr>
              <w:keepNext w:val="0"/>
              <w:keepLines w:val="0"/>
              <w:widowControl/>
              <w:suppressLineNumbers w:val="0"/>
              <w:jc w:val="right"/>
              <w:textAlignment w:val="bottom"/>
              <w:rPr>
                <w:rFonts w:ascii="宋体" w:hAnsi="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 xml:space="preserve"> 8,324,550.00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8" w:type="dxa"/>
            <w:vMerge w:val="continue"/>
            <w:vAlign w:val="center"/>
          </w:tcPr>
          <w:p>
            <w:pPr>
              <w:widowControl/>
              <w:jc w:val="left"/>
              <w:rPr>
                <w:rFonts w:ascii="宋体" w:hAnsi="宋体"/>
                <w:sz w:val="21"/>
                <w:szCs w:val="21"/>
                <w:highlight w:val="none"/>
              </w:rPr>
            </w:pPr>
          </w:p>
        </w:tc>
        <w:tc>
          <w:tcPr>
            <w:tcW w:w="5115" w:type="dxa"/>
            <w:vAlign w:val="center"/>
          </w:tcPr>
          <w:p>
            <w:pPr>
              <w:widowControl/>
              <w:rPr>
                <w:rFonts w:ascii="宋体" w:hAnsi="宋体" w:cs="宋体"/>
                <w:kern w:val="0"/>
                <w:sz w:val="21"/>
                <w:szCs w:val="21"/>
                <w:highlight w:val="none"/>
              </w:rPr>
            </w:pPr>
            <w:r>
              <w:rPr>
                <w:rFonts w:hint="eastAsia" w:ascii="宋体" w:hAnsi="宋体"/>
                <w:sz w:val="21"/>
                <w:szCs w:val="21"/>
                <w:highlight w:val="none"/>
              </w:rPr>
              <w:t>增减净资产</w:t>
            </w:r>
            <w:r>
              <w:rPr>
                <w:rFonts w:ascii="宋体" w:hAnsi="宋体"/>
                <w:sz w:val="21"/>
                <w:szCs w:val="21"/>
                <w:highlight w:val="none"/>
              </w:rPr>
              <w:t>次月起至报告期期末的累计月数</w:t>
            </w:r>
          </w:p>
        </w:tc>
        <w:tc>
          <w:tcPr>
            <w:tcW w:w="1920" w:type="dxa"/>
            <w:vAlign w:val="center"/>
          </w:tcPr>
          <w:p>
            <w:pPr>
              <w:widowControl/>
              <w:jc w:val="center"/>
              <w:rPr>
                <w:rFonts w:ascii="宋体" w:hAnsi="宋体" w:cs="宋体"/>
                <w:kern w:val="0"/>
                <w:sz w:val="21"/>
                <w:szCs w:val="21"/>
                <w:highlight w:val="none"/>
              </w:rPr>
            </w:pPr>
            <w:r>
              <w:rPr>
                <w:rFonts w:ascii="宋体" w:hAnsi="宋体" w:cs="宋体"/>
                <w:kern w:val="0"/>
                <w:sz w:val="21"/>
                <w:szCs w:val="21"/>
                <w:highlight w:val="none"/>
              </w:rPr>
              <w:t>J</w:t>
            </w:r>
            <w:r>
              <w:rPr>
                <w:rFonts w:hint="eastAsia" w:ascii="宋体" w:hAnsi="宋体" w:cs="宋体"/>
                <w:kern w:val="0"/>
                <w:sz w:val="21"/>
                <w:szCs w:val="21"/>
                <w:highlight w:val="none"/>
              </w:rPr>
              <w:t>3</w:t>
            </w:r>
          </w:p>
        </w:tc>
        <w:tc>
          <w:tcPr>
            <w:tcW w:w="1934" w:type="dxa"/>
            <w:vAlign w:val="bottom"/>
          </w:tcPr>
          <w:p>
            <w:pPr>
              <w:keepNext w:val="0"/>
              <w:keepLines w:val="0"/>
              <w:widowControl/>
              <w:suppressLineNumbers w:val="0"/>
              <w:jc w:val="right"/>
              <w:textAlignment w:val="bottom"/>
              <w:rPr>
                <w:rFonts w:ascii="宋体" w:hAnsi="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 xml:space="preserve">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5813" w:type="dxa"/>
            <w:gridSpan w:val="2"/>
            <w:vAlign w:val="center"/>
          </w:tcPr>
          <w:p>
            <w:pPr>
              <w:widowControl/>
              <w:rPr>
                <w:rFonts w:ascii="宋体" w:hAnsi="宋体" w:cs="宋体"/>
                <w:kern w:val="0"/>
                <w:sz w:val="21"/>
                <w:szCs w:val="21"/>
                <w:highlight w:val="none"/>
              </w:rPr>
            </w:pPr>
            <w:r>
              <w:rPr>
                <w:rFonts w:hint="eastAsia" w:ascii="宋体" w:hAnsi="宋体" w:cs="宋体"/>
                <w:kern w:val="0"/>
                <w:sz w:val="21"/>
                <w:szCs w:val="21"/>
                <w:highlight w:val="none"/>
              </w:rPr>
              <w:t>报告期月份数</w:t>
            </w:r>
          </w:p>
        </w:tc>
        <w:tc>
          <w:tcPr>
            <w:tcW w:w="1920" w:type="dxa"/>
            <w:vAlign w:val="center"/>
          </w:tcPr>
          <w:p>
            <w:pPr>
              <w:widowControl/>
              <w:ind w:left="-82" w:leftChars="-39" w:right="-111" w:rightChars="-53" w:firstLine="27" w:firstLineChars="15"/>
              <w:jc w:val="center"/>
              <w:rPr>
                <w:rFonts w:ascii="宋体" w:hAnsi="宋体" w:cs="宋体"/>
                <w:kern w:val="0"/>
                <w:sz w:val="21"/>
                <w:szCs w:val="21"/>
                <w:highlight w:val="none"/>
              </w:rPr>
            </w:pPr>
            <w:r>
              <w:rPr>
                <w:rFonts w:hint="eastAsia" w:ascii="宋体" w:hAnsi="宋体" w:cs="宋体"/>
                <w:kern w:val="0"/>
                <w:sz w:val="21"/>
                <w:szCs w:val="21"/>
                <w:highlight w:val="none"/>
              </w:rPr>
              <w:t>K</w:t>
            </w:r>
          </w:p>
        </w:tc>
        <w:tc>
          <w:tcPr>
            <w:tcW w:w="1934" w:type="dxa"/>
            <w:vAlign w:val="center"/>
          </w:tcPr>
          <w:p>
            <w:pPr>
              <w:widowControl/>
              <w:jc w:val="right"/>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813" w:type="dxa"/>
            <w:gridSpan w:val="2"/>
            <w:vAlign w:val="center"/>
          </w:tcPr>
          <w:p>
            <w:pPr>
              <w:widowControl/>
              <w:rPr>
                <w:rFonts w:ascii="宋体" w:hAnsi="宋体" w:cs="宋体"/>
                <w:kern w:val="0"/>
                <w:sz w:val="21"/>
                <w:szCs w:val="21"/>
                <w:highlight w:val="none"/>
              </w:rPr>
            </w:pPr>
            <w:r>
              <w:rPr>
                <w:rFonts w:hint="eastAsia" w:ascii="宋体" w:hAnsi="宋体" w:cs="宋体"/>
                <w:kern w:val="0"/>
                <w:sz w:val="21"/>
                <w:szCs w:val="21"/>
                <w:highlight w:val="none"/>
              </w:rPr>
              <w:t>加权平均净资产</w:t>
            </w:r>
          </w:p>
        </w:tc>
        <w:tc>
          <w:tcPr>
            <w:tcW w:w="1920" w:type="dxa"/>
            <w:vAlign w:val="center"/>
          </w:tcPr>
          <w:p>
            <w:pPr>
              <w:widowControl/>
              <w:ind w:left="-82" w:leftChars="-39" w:right="-111" w:rightChars="-53" w:firstLine="27" w:firstLineChars="15"/>
              <w:jc w:val="center"/>
              <w:rPr>
                <w:rFonts w:ascii="宋体" w:hAnsi="宋体" w:cs="宋体"/>
                <w:kern w:val="0"/>
                <w:sz w:val="21"/>
                <w:szCs w:val="21"/>
                <w:highlight w:val="none"/>
              </w:rPr>
            </w:pPr>
            <w:r>
              <w:rPr>
                <w:rFonts w:hint="eastAsia" w:ascii="宋体" w:hAnsi="宋体" w:cs="宋体"/>
                <w:kern w:val="0"/>
                <w:sz w:val="21"/>
                <w:szCs w:val="21"/>
                <w:highlight w:val="none"/>
              </w:rPr>
              <w:t>L= D+A/2+ E×F/K-G×H/K</w:t>
            </w:r>
            <w:r>
              <w:rPr>
                <w:rFonts w:ascii="宋体" w:hAnsi="宋体" w:cs="宋体"/>
                <w:kern w:val="0"/>
                <w:sz w:val="21"/>
                <w:szCs w:val="21"/>
                <w:highlight w:val="none"/>
              </w:rPr>
              <w:t>±</w:t>
            </w:r>
            <w:r>
              <w:rPr>
                <w:rFonts w:hint="eastAsia" w:ascii="宋体" w:hAnsi="宋体" w:cs="宋体"/>
                <w:kern w:val="0"/>
                <w:sz w:val="21"/>
                <w:szCs w:val="21"/>
                <w:highlight w:val="none"/>
              </w:rPr>
              <w:t>I×J/K</w:t>
            </w:r>
          </w:p>
        </w:tc>
        <w:tc>
          <w:tcPr>
            <w:tcW w:w="1934" w:type="dxa"/>
            <w:vAlign w:val="bottom"/>
          </w:tcPr>
          <w:p>
            <w:pPr>
              <w:keepNext w:val="0"/>
              <w:keepLines w:val="0"/>
              <w:widowControl/>
              <w:suppressLineNumbers w:val="0"/>
              <w:jc w:val="right"/>
              <w:textAlignment w:val="bottom"/>
              <w:rPr>
                <w:rFonts w:ascii="宋体" w:hAnsi="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 xml:space="preserve"> 1,329,121,722.07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813" w:type="dxa"/>
            <w:gridSpan w:val="2"/>
            <w:vAlign w:val="center"/>
          </w:tcPr>
          <w:p>
            <w:pPr>
              <w:widowControl/>
              <w:rPr>
                <w:rFonts w:ascii="宋体" w:hAnsi="宋体" w:cs="宋体"/>
                <w:kern w:val="0"/>
                <w:sz w:val="21"/>
                <w:szCs w:val="21"/>
                <w:highlight w:val="none"/>
              </w:rPr>
            </w:pPr>
            <w:r>
              <w:rPr>
                <w:rFonts w:hint="eastAsia" w:ascii="宋体" w:hAnsi="宋体" w:cs="宋体"/>
                <w:kern w:val="0"/>
                <w:sz w:val="21"/>
                <w:szCs w:val="21"/>
                <w:highlight w:val="none"/>
              </w:rPr>
              <w:t>加权平均净资产收益率</w:t>
            </w:r>
          </w:p>
        </w:tc>
        <w:tc>
          <w:tcPr>
            <w:tcW w:w="1920" w:type="dxa"/>
            <w:vAlign w:val="center"/>
          </w:tcPr>
          <w:p>
            <w:pPr>
              <w:widowControl/>
              <w:ind w:left="-82" w:leftChars="-39" w:right="-111" w:rightChars="-53" w:firstLine="27" w:firstLineChars="15"/>
              <w:jc w:val="center"/>
              <w:rPr>
                <w:rFonts w:ascii="宋体" w:hAnsi="宋体" w:cs="宋体"/>
                <w:kern w:val="0"/>
                <w:sz w:val="21"/>
                <w:szCs w:val="21"/>
                <w:highlight w:val="none"/>
              </w:rPr>
            </w:pPr>
            <w:r>
              <w:rPr>
                <w:rFonts w:hint="eastAsia" w:ascii="宋体" w:hAnsi="宋体" w:cs="宋体"/>
                <w:kern w:val="0"/>
                <w:sz w:val="21"/>
                <w:szCs w:val="21"/>
                <w:highlight w:val="none"/>
              </w:rPr>
              <w:t>M=A/L</w:t>
            </w:r>
          </w:p>
        </w:tc>
        <w:tc>
          <w:tcPr>
            <w:tcW w:w="1934" w:type="dxa"/>
            <w:vAlign w:val="bottom"/>
          </w:tcPr>
          <w:p>
            <w:pPr>
              <w:keepNext w:val="0"/>
              <w:keepLines w:val="0"/>
              <w:widowControl/>
              <w:suppressLineNumbers w:val="0"/>
              <w:jc w:val="right"/>
              <w:textAlignment w:val="bottom"/>
              <w:rPr>
                <w:rFonts w:ascii="宋体" w:hAnsi="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813" w:type="dxa"/>
            <w:gridSpan w:val="2"/>
            <w:vAlign w:val="center"/>
          </w:tcPr>
          <w:p>
            <w:pPr>
              <w:widowControl/>
              <w:rPr>
                <w:rFonts w:ascii="宋体" w:hAnsi="宋体" w:cs="宋体"/>
                <w:kern w:val="0"/>
                <w:sz w:val="21"/>
                <w:szCs w:val="21"/>
                <w:highlight w:val="none"/>
              </w:rPr>
            </w:pPr>
            <w:r>
              <w:rPr>
                <w:rFonts w:hint="eastAsia" w:ascii="宋体" w:hAnsi="宋体" w:cs="宋体"/>
                <w:kern w:val="0"/>
                <w:sz w:val="21"/>
                <w:szCs w:val="21"/>
                <w:highlight w:val="none"/>
              </w:rPr>
              <w:t>扣除非经常损益加权平均净资产收益率</w:t>
            </w:r>
          </w:p>
        </w:tc>
        <w:tc>
          <w:tcPr>
            <w:tcW w:w="1920" w:type="dxa"/>
            <w:vAlign w:val="center"/>
          </w:tcPr>
          <w:p>
            <w:pPr>
              <w:widowControl/>
              <w:ind w:left="-82" w:leftChars="-39" w:right="-111" w:rightChars="-53" w:firstLine="27" w:firstLineChars="15"/>
              <w:jc w:val="center"/>
              <w:rPr>
                <w:rFonts w:ascii="宋体" w:hAnsi="宋体" w:cs="宋体"/>
                <w:kern w:val="0"/>
                <w:sz w:val="21"/>
                <w:szCs w:val="21"/>
                <w:highlight w:val="none"/>
              </w:rPr>
            </w:pPr>
            <w:r>
              <w:rPr>
                <w:rFonts w:hint="eastAsia" w:ascii="宋体" w:hAnsi="宋体" w:cs="宋体"/>
                <w:kern w:val="0"/>
                <w:sz w:val="21"/>
                <w:szCs w:val="21"/>
                <w:highlight w:val="none"/>
              </w:rPr>
              <w:t>N=C/L</w:t>
            </w:r>
          </w:p>
        </w:tc>
        <w:tc>
          <w:tcPr>
            <w:tcW w:w="1934" w:type="dxa"/>
            <w:vAlign w:val="bottom"/>
          </w:tcPr>
          <w:p>
            <w:pPr>
              <w:keepNext w:val="0"/>
              <w:keepLines w:val="0"/>
              <w:widowControl/>
              <w:suppressLineNumbers w:val="0"/>
              <w:jc w:val="right"/>
              <w:textAlignment w:val="bottom"/>
              <w:rPr>
                <w:rFonts w:ascii="宋体" w:hAnsi="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6.60%</w:t>
            </w:r>
          </w:p>
        </w:tc>
      </w:tr>
    </w:tbl>
    <w:p>
      <w:pPr>
        <w:tabs>
          <w:tab w:val="right" w:pos="7740"/>
        </w:tabs>
        <w:spacing w:line="360" w:lineRule="auto"/>
        <w:ind w:firstLine="420"/>
        <w:rPr>
          <w:rFonts w:hint="eastAsia" w:ascii="宋体" w:hAnsi="宋体"/>
          <w:sz w:val="21"/>
          <w:szCs w:val="21"/>
          <w:highlight w:val="none"/>
        </w:rPr>
      </w:pPr>
      <w:r>
        <w:rPr>
          <w:rFonts w:hint="eastAsia" w:ascii="宋体" w:hAnsi="宋体"/>
          <w:sz w:val="21"/>
          <w:szCs w:val="21"/>
          <w:highlight w:val="none"/>
        </w:rPr>
        <w:t>3. 基本每股收益和稀释每股收益的计算过程</w:t>
      </w:r>
    </w:p>
    <w:p>
      <w:pPr>
        <w:tabs>
          <w:tab w:val="right" w:pos="7740"/>
        </w:tabs>
        <w:spacing w:line="360" w:lineRule="auto"/>
        <w:ind w:firstLine="420"/>
        <w:rPr>
          <w:rFonts w:hint="eastAsia" w:ascii="宋体" w:hAnsi="宋体"/>
          <w:sz w:val="21"/>
          <w:szCs w:val="21"/>
          <w:highlight w:val="none"/>
        </w:rPr>
      </w:pPr>
      <w:r>
        <w:rPr>
          <w:rFonts w:hint="eastAsia" w:ascii="宋体" w:hAnsi="宋体"/>
          <w:sz w:val="21"/>
          <w:szCs w:val="21"/>
          <w:highlight w:val="none"/>
        </w:rPr>
        <w:t>(1) 基本每股收益的计算过程</w:t>
      </w:r>
    </w:p>
    <w:tbl>
      <w:tblPr>
        <w:tblStyle w:val="12"/>
        <w:tblW w:w="9650"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6"/>
        <w:gridCol w:w="1575"/>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006" w:type="dxa"/>
            <w:vAlign w:val="center"/>
          </w:tcPr>
          <w:p>
            <w:pPr>
              <w:widowControl/>
              <w:ind w:right="-88" w:rightChars="-42" w:firstLine="180" w:firstLineChars="100"/>
              <w:rPr>
                <w:rFonts w:ascii="宋体" w:hAnsi="宋体" w:cs="宋体"/>
                <w:kern w:val="0"/>
                <w:sz w:val="21"/>
                <w:szCs w:val="21"/>
                <w:highlight w:val="none"/>
              </w:rPr>
            </w:pPr>
            <w:r>
              <w:rPr>
                <w:rFonts w:hint="eastAsia" w:ascii="宋体" w:hAnsi="宋体" w:cs="宋体"/>
                <w:kern w:val="0"/>
                <w:sz w:val="21"/>
                <w:szCs w:val="21"/>
                <w:highlight w:val="none"/>
              </w:rPr>
              <w:t>项  目</w:t>
            </w:r>
          </w:p>
        </w:tc>
        <w:tc>
          <w:tcPr>
            <w:tcW w:w="1575" w:type="dxa"/>
            <w:vAlign w:val="center"/>
          </w:tcPr>
          <w:p>
            <w:pPr>
              <w:widowControl/>
              <w:ind w:left="-97" w:leftChars="-46" w:right="-94" w:rightChars="-45"/>
              <w:jc w:val="center"/>
              <w:rPr>
                <w:rFonts w:ascii="宋体" w:hAnsi="宋体" w:cs="宋体"/>
                <w:kern w:val="0"/>
                <w:sz w:val="21"/>
                <w:szCs w:val="21"/>
                <w:highlight w:val="none"/>
              </w:rPr>
            </w:pPr>
            <w:r>
              <w:rPr>
                <w:rFonts w:hint="eastAsia" w:ascii="宋体" w:hAnsi="宋体" w:cs="宋体"/>
                <w:kern w:val="0"/>
                <w:sz w:val="21"/>
                <w:szCs w:val="21"/>
                <w:highlight w:val="none"/>
              </w:rPr>
              <w:t>序号</w:t>
            </w:r>
          </w:p>
        </w:tc>
        <w:tc>
          <w:tcPr>
            <w:tcW w:w="2069" w:type="dxa"/>
            <w:vAlign w:val="center"/>
          </w:tcPr>
          <w:p>
            <w:pPr>
              <w:widowControl/>
              <w:ind w:left="-97" w:leftChars="-46" w:right="-94" w:rightChars="-45"/>
              <w:jc w:val="center"/>
              <w:rPr>
                <w:rFonts w:hint="eastAsia" w:ascii="宋体" w:hAnsi="宋体"/>
                <w:sz w:val="21"/>
                <w:szCs w:val="21"/>
                <w:highlight w:val="none"/>
              </w:rPr>
            </w:pPr>
            <w:r>
              <w:rPr>
                <w:rFonts w:hint="eastAsia" w:ascii="宋体" w:hAnsi="宋体"/>
                <w:sz w:val="21"/>
                <w:szCs w:val="21"/>
                <w:highlight w:val="none"/>
              </w:rPr>
              <w:t>本期数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006" w:type="dxa"/>
            <w:vAlign w:val="center"/>
          </w:tcPr>
          <w:p>
            <w:pPr>
              <w:widowControl/>
              <w:jc w:val="left"/>
              <w:rPr>
                <w:rFonts w:ascii="宋体" w:hAnsi="宋体" w:cs="宋体"/>
                <w:kern w:val="0"/>
                <w:sz w:val="21"/>
                <w:szCs w:val="21"/>
                <w:highlight w:val="none"/>
              </w:rPr>
            </w:pPr>
            <w:r>
              <w:rPr>
                <w:rFonts w:hint="eastAsia" w:ascii="宋体" w:hAnsi="宋体" w:cs="宋体"/>
                <w:kern w:val="0"/>
                <w:sz w:val="21"/>
                <w:szCs w:val="21"/>
                <w:highlight w:val="none"/>
              </w:rPr>
              <w:t>归属于公司普通股股东的净利润</w:t>
            </w:r>
          </w:p>
        </w:tc>
        <w:tc>
          <w:tcPr>
            <w:tcW w:w="1575" w:type="dxa"/>
            <w:vAlign w:val="center"/>
          </w:tcPr>
          <w:p>
            <w:pPr>
              <w:widowControl/>
              <w:ind w:left="-97" w:leftChars="-46" w:right="-94" w:rightChars="-45"/>
              <w:jc w:val="center"/>
              <w:rPr>
                <w:rFonts w:ascii="宋体" w:hAnsi="宋体" w:cs="宋体"/>
                <w:kern w:val="0"/>
                <w:sz w:val="21"/>
                <w:szCs w:val="21"/>
                <w:highlight w:val="none"/>
              </w:rPr>
            </w:pPr>
            <w:r>
              <w:rPr>
                <w:rFonts w:hint="eastAsia" w:ascii="宋体" w:hAnsi="宋体" w:cs="宋体"/>
                <w:kern w:val="0"/>
                <w:sz w:val="21"/>
                <w:szCs w:val="21"/>
                <w:highlight w:val="none"/>
              </w:rPr>
              <w:t>A</w:t>
            </w:r>
          </w:p>
        </w:tc>
        <w:tc>
          <w:tcPr>
            <w:tcW w:w="2069" w:type="dxa"/>
            <w:vAlign w:val="bottom"/>
          </w:tcPr>
          <w:p>
            <w:pPr>
              <w:keepNext w:val="0"/>
              <w:keepLines w:val="0"/>
              <w:widowControl/>
              <w:suppressLineNumbers w:val="0"/>
              <w:jc w:val="right"/>
              <w:textAlignment w:val="bottom"/>
              <w:rPr>
                <w:rFonts w:ascii="宋体" w:hAnsi="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98,031,540.89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006" w:type="dxa"/>
            <w:vAlign w:val="center"/>
          </w:tcPr>
          <w:p>
            <w:pPr>
              <w:widowControl/>
              <w:jc w:val="left"/>
              <w:rPr>
                <w:rFonts w:ascii="宋体" w:hAnsi="宋体" w:cs="宋体"/>
                <w:kern w:val="0"/>
                <w:sz w:val="21"/>
                <w:szCs w:val="21"/>
                <w:highlight w:val="none"/>
              </w:rPr>
            </w:pPr>
            <w:r>
              <w:rPr>
                <w:rFonts w:hint="eastAsia" w:ascii="宋体" w:hAnsi="宋体" w:cs="宋体"/>
                <w:kern w:val="0"/>
                <w:sz w:val="21"/>
                <w:szCs w:val="21"/>
                <w:highlight w:val="none"/>
              </w:rPr>
              <w:t>非经常性损益</w:t>
            </w:r>
          </w:p>
        </w:tc>
        <w:tc>
          <w:tcPr>
            <w:tcW w:w="1575" w:type="dxa"/>
            <w:vAlign w:val="center"/>
          </w:tcPr>
          <w:p>
            <w:pPr>
              <w:widowControl/>
              <w:ind w:left="-97" w:leftChars="-46" w:right="-94" w:rightChars="-45"/>
              <w:jc w:val="center"/>
              <w:rPr>
                <w:rFonts w:hint="eastAsia" w:ascii="宋体" w:hAnsi="宋体" w:cs="宋体"/>
                <w:kern w:val="0"/>
                <w:sz w:val="21"/>
                <w:szCs w:val="21"/>
                <w:highlight w:val="none"/>
              </w:rPr>
            </w:pPr>
            <w:r>
              <w:rPr>
                <w:rFonts w:hint="eastAsia" w:ascii="宋体" w:hAnsi="宋体" w:cs="宋体"/>
                <w:kern w:val="0"/>
                <w:sz w:val="21"/>
                <w:szCs w:val="21"/>
                <w:highlight w:val="none"/>
              </w:rPr>
              <w:t>B</w:t>
            </w:r>
          </w:p>
        </w:tc>
        <w:tc>
          <w:tcPr>
            <w:tcW w:w="2069" w:type="dxa"/>
            <w:vAlign w:val="bottom"/>
          </w:tcPr>
          <w:p>
            <w:pPr>
              <w:keepNext w:val="0"/>
              <w:keepLines w:val="0"/>
              <w:widowControl/>
              <w:suppressLineNumbers w:val="0"/>
              <w:jc w:val="right"/>
              <w:textAlignment w:val="bottom"/>
              <w:rPr>
                <w:rFonts w:ascii="宋体" w:hAnsi="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10,333,220.70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006" w:type="dxa"/>
            <w:vAlign w:val="center"/>
          </w:tcPr>
          <w:p>
            <w:pPr>
              <w:widowControl/>
              <w:jc w:val="left"/>
              <w:rPr>
                <w:rFonts w:ascii="宋体" w:hAnsi="宋体" w:cs="宋体"/>
                <w:kern w:val="0"/>
                <w:sz w:val="21"/>
                <w:szCs w:val="21"/>
                <w:highlight w:val="none"/>
              </w:rPr>
            </w:pPr>
            <w:r>
              <w:rPr>
                <w:rFonts w:hint="eastAsia" w:ascii="宋体" w:hAnsi="宋体" w:cs="宋体"/>
                <w:kern w:val="0"/>
                <w:sz w:val="21"/>
                <w:szCs w:val="21"/>
                <w:highlight w:val="none"/>
              </w:rPr>
              <w:t>扣除非经常性损益后的归属于公司普通股股东的净利润</w:t>
            </w:r>
          </w:p>
        </w:tc>
        <w:tc>
          <w:tcPr>
            <w:tcW w:w="1575" w:type="dxa"/>
            <w:vAlign w:val="center"/>
          </w:tcPr>
          <w:p>
            <w:pPr>
              <w:widowControl/>
              <w:ind w:left="-97" w:leftChars="-46" w:right="-94" w:rightChars="-45"/>
              <w:jc w:val="center"/>
              <w:rPr>
                <w:rFonts w:ascii="宋体" w:hAnsi="宋体" w:cs="宋体"/>
                <w:kern w:val="0"/>
                <w:sz w:val="21"/>
                <w:szCs w:val="21"/>
                <w:highlight w:val="none"/>
              </w:rPr>
            </w:pPr>
            <w:r>
              <w:rPr>
                <w:rFonts w:hint="eastAsia" w:ascii="宋体" w:hAnsi="宋体" w:cs="宋体"/>
                <w:kern w:val="0"/>
                <w:sz w:val="21"/>
                <w:szCs w:val="21"/>
                <w:highlight w:val="none"/>
              </w:rPr>
              <w:t>C=A-B</w:t>
            </w:r>
          </w:p>
        </w:tc>
        <w:tc>
          <w:tcPr>
            <w:tcW w:w="2069" w:type="dxa"/>
            <w:vAlign w:val="bottom"/>
          </w:tcPr>
          <w:p>
            <w:pPr>
              <w:keepNext w:val="0"/>
              <w:keepLines w:val="0"/>
              <w:widowControl/>
              <w:suppressLineNumbers w:val="0"/>
              <w:jc w:val="right"/>
              <w:textAlignment w:val="bottom"/>
              <w:rPr>
                <w:rFonts w:ascii="宋体" w:hAnsi="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87,698,320.19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006" w:type="dxa"/>
            <w:vAlign w:val="center"/>
          </w:tcPr>
          <w:p>
            <w:pPr>
              <w:widowControl/>
              <w:jc w:val="left"/>
              <w:rPr>
                <w:rFonts w:ascii="宋体" w:hAnsi="宋体" w:cs="宋体"/>
                <w:kern w:val="0"/>
                <w:sz w:val="21"/>
                <w:szCs w:val="21"/>
                <w:highlight w:val="none"/>
              </w:rPr>
            </w:pPr>
            <w:r>
              <w:rPr>
                <w:rFonts w:hint="eastAsia" w:ascii="宋体" w:hAnsi="宋体" w:cs="宋体"/>
                <w:kern w:val="0"/>
                <w:sz w:val="21"/>
                <w:szCs w:val="21"/>
                <w:highlight w:val="none"/>
              </w:rPr>
              <w:t>期初股份总数</w:t>
            </w:r>
          </w:p>
        </w:tc>
        <w:tc>
          <w:tcPr>
            <w:tcW w:w="1575" w:type="dxa"/>
            <w:vAlign w:val="center"/>
          </w:tcPr>
          <w:p>
            <w:pPr>
              <w:widowControl/>
              <w:ind w:left="-97" w:leftChars="-46" w:right="-94" w:rightChars="-45"/>
              <w:jc w:val="center"/>
              <w:rPr>
                <w:rFonts w:ascii="宋体" w:hAnsi="宋体" w:cs="宋体"/>
                <w:kern w:val="0"/>
                <w:sz w:val="21"/>
                <w:szCs w:val="21"/>
                <w:highlight w:val="none"/>
              </w:rPr>
            </w:pPr>
            <w:r>
              <w:rPr>
                <w:rFonts w:hint="eastAsia" w:ascii="宋体" w:hAnsi="宋体" w:cs="宋体"/>
                <w:kern w:val="0"/>
                <w:sz w:val="21"/>
                <w:szCs w:val="21"/>
                <w:highlight w:val="none"/>
              </w:rPr>
              <w:t>D</w:t>
            </w:r>
          </w:p>
        </w:tc>
        <w:tc>
          <w:tcPr>
            <w:tcW w:w="2069" w:type="dxa"/>
            <w:vAlign w:val="bottom"/>
          </w:tcPr>
          <w:p>
            <w:pPr>
              <w:keepNext w:val="0"/>
              <w:keepLines w:val="0"/>
              <w:widowControl/>
              <w:suppressLineNumbers w:val="0"/>
              <w:jc w:val="right"/>
              <w:textAlignment w:val="bottom"/>
              <w:rPr>
                <w:rFonts w:ascii="宋体" w:hAnsi="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484,249,780.00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006" w:type="dxa"/>
            <w:vAlign w:val="center"/>
          </w:tcPr>
          <w:p>
            <w:pPr>
              <w:widowControl/>
              <w:jc w:val="left"/>
              <w:rPr>
                <w:rFonts w:ascii="宋体" w:hAnsi="宋体" w:cs="宋体"/>
                <w:kern w:val="0"/>
                <w:sz w:val="21"/>
                <w:szCs w:val="21"/>
                <w:highlight w:val="none"/>
              </w:rPr>
            </w:pPr>
            <w:r>
              <w:rPr>
                <w:rFonts w:hint="eastAsia" w:ascii="宋体" w:hAnsi="宋体" w:cs="宋体"/>
                <w:kern w:val="0"/>
                <w:sz w:val="21"/>
                <w:szCs w:val="21"/>
                <w:highlight w:val="none"/>
              </w:rPr>
              <w:t>因公积金转增股本或股票股利分配等增加股份数</w:t>
            </w:r>
          </w:p>
        </w:tc>
        <w:tc>
          <w:tcPr>
            <w:tcW w:w="1575" w:type="dxa"/>
            <w:vAlign w:val="center"/>
          </w:tcPr>
          <w:p>
            <w:pPr>
              <w:widowControl/>
              <w:ind w:left="-97" w:leftChars="-46" w:right="-94" w:rightChars="-45"/>
              <w:jc w:val="center"/>
              <w:rPr>
                <w:rFonts w:ascii="宋体" w:hAnsi="宋体" w:cs="宋体"/>
                <w:kern w:val="0"/>
                <w:sz w:val="21"/>
                <w:szCs w:val="21"/>
                <w:highlight w:val="none"/>
              </w:rPr>
            </w:pPr>
            <w:r>
              <w:rPr>
                <w:rFonts w:hint="eastAsia" w:ascii="宋体" w:hAnsi="宋体" w:cs="宋体"/>
                <w:kern w:val="0"/>
                <w:sz w:val="21"/>
                <w:szCs w:val="21"/>
                <w:highlight w:val="none"/>
              </w:rPr>
              <w:t>E</w:t>
            </w:r>
          </w:p>
        </w:tc>
        <w:tc>
          <w:tcPr>
            <w:tcW w:w="2069" w:type="dxa"/>
            <w:vAlign w:val="bottom"/>
          </w:tcPr>
          <w:p>
            <w:pPr>
              <w:keepNext w:val="0"/>
              <w:keepLines w:val="0"/>
              <w:widowControl/>
              <w:suppressLineNumbers w:val="0"/>
              <w:jc w:val="right"/>
              <w:textAlignment w:val="bottom"/>
              <w:rPr>
                <w:rFonts w:hint="eastAsia" w:ascii="宋体" w:hAnsi="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276,000,228.00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006" w:type="dxa"/>
            <w:vAlign w:val="center"/>
          </w:tcPr>
          <w:p>
            <w:pPr>
              <w:widowControl/>
              <w:jc w:val="left"/>
              <w:rPr>
                <w:rFonts w:ascii="宋体" w:hAnsi="宋体" w:cs="宋体"/>
                <w:kern w:val="0"/>
                <w:sz w:val="21"/>
                <w:szCs w:val="21"/>
                <w:highlight w:val="none"/>
              </w:rPr>
            </w:pPr>
            <w:r>
              <w:rPr>
                <w:rFonts w:hint="eastAsia" w:ascii="宋体" w:hAnsi="宋体" w:cs="宋体"/>
                <w:kern w:val="0"/>
                <w:sz w:val="21"/>
                <w:szCs w:val="21"/>
                <w:highlight w:val="none"/>
              </w:rPr>
              <w:t>发行新股或债转股等增加股份数</w:t>
            </w:r>
          </w:p>
        </w:tc>
        <w:tc>
          <w:tcPr>
            <w:tcW w:w="1575" w:type="dxa"/>
            <w:vAlign w:val="center"/>
          </w:tcPr>
          <w:p>
            <w:pPr>
              <w:widowControl/>
              <w:ind w:left="-97" w:leftChars="-46" w:right="-94" w:rightChars="-45"/>
              <w:jc w:val="center"/>
              <w:rPr>
                <w:rFonts w:ascii="宋体" w:hAnsi="宋体" w:cs="宋体"/>
                <w:kern w:val="0"/>
                <w:sz w:val="21"/>
                <w:szCs w:val="21"/>
                <w:highlight w:val="none"/>
              </w:rPr>
            </w:pPr>
            <w:r>
              <w:rPr>
                <w:rFonts w:hint="eastAsia" w:ascii="宋体" w:hAnsi="宋体" w:cs="宋体"/>
                <w:kern w:val="0"/>
                <w:sz w:val="21"/>
                <w:szCs w:val="21"/>
                <w:highlight w:val="none"/>
              </w:rPr>
              <w:t>F</w:t>
            </w:r>
          </w:p>
        </w:tc>
        <w:tc>
          <w:tcPr>
            <w:tcW w:w="2069" w:type="dxa"/>
            <w:vAlign w:val="bottom"/>
          </w:tcPr>
          <w:p>
            <w:pPr>
              <w:keepNext w:val="0"/>
              <w:keepLines w:val="0"/>
              <w:widowControl/>
              <w:suppressLineNumbers w:val="0"/>
              <w:jc w:val="right"/>
              <w:textAlignment w:val="bottom"/>
              <w:rPr>
                <w:rFonts w:hint="eastAsia" w:ascii="宋体" w:hAnsi="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67,750,677.00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006" w:type="dxa"/>
            <w:vAlign w:val="center"/>
          </w:tcPr>
          <w:p>
            <w:pPr>
              <w:widowControl/>
              <w:jc w:val="left"/>
              <w:rPr>
                <w:rFonts w:hint="eastAsia" w:ascii="宋体" w:hAnsi="宋体" w:cs="宋体"/>
                <w:kern w:val="0"/>
                <w:sz w:val="21"/>
                <w:szCs w:val="21"/>
                <w:highlight w:val="none"/>
              </w:rPr>
            </w:pPr>
            <w:r>
              <w:rPr>
                <w:rFonts w:hint="eastAsia" w:ascii="宋体" w:hAnsi="宋体" w:cs="宋体"/>
                <w:kern w:val="0"/>
                <w:sz w:val="21"/>
                <w:szCs w:val="21"/>
                <w:highlight w:val="none"/>
              </w:rPr>
              <w:t>股权激励未解锁部分</w:t>
            </w:r>
          </w:p>
        </w:tc>
        <w:tc>
          <w:tcPr>
            <w:tcW w:w="1575" w:type="dxa"/>
            <w:vAlign w:val="center"/>
          </w:tcPr>
          <w:p>
            <w:pPr>
              <w:widowControl/>
              <w:ind w:left="-97" w:leftChars="-46" w:right="-94" w:rightChars="-45"/>
              <w:jc w:val="center"/>
              <w:rPr>
                <w:rFonts w:ascii="宋体" w:hAnsi="宋体" w:cs="宋体"/>
                <w:kern w:val="0"/>
                <w:sz w:val="21"/>
                <w:szCs w:val="21"/>
                <w:highlight w:val="none"/>
              </w:rPr>
            </w:pPr>
            <w:r>
              <w:rPr>
                <w:rFonts w:hint="eastAsia" w:ascii="宋体" w:hAnsi="宋体" w:cs="宋体"/>
                <w:kern w:val="0"/>
                <w:sz w:val="21"/>
                <w:szCs w:val="21"/>
                <w:highlight w:val="none"/>
              </w:rPr>
              <w:t>G</w:t>
            </w:r>
          </w:p>
        </w:tc>
        <w:tc>
          <w:tcPr>
            <w:tcW w:w="2069" w:type="dxa"/>
            <w:vAlign w:val="bottom"/>
          </w:tcPr>
          <w:p>
            <w:pPr>
              <w:keepNext w:val="0"/>
              <w:keepLines w:val="0"/>
              <w:widowControl/>
              <w:suppressLineNumbers w:val="0"/>
              <w:jc w:val="right"/>
              <w:textAlignment w:val="bottom"/>
              <w:rPr>
                <w:rFonts w:hint="eastAsia" w:ascii="宋体" w:hAnsi="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-5,692,000.00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006" w:type="dxa"/>
            <w:vAlign w:val="center"/>
          </w:tcPr>
          <w:p>
            <w:pPr>
              <w:widowControl/>
              <w:jc w:val="left"/>
              <w:rPr>
                <w:rFonts w:ascii="宋体" w:hAnsi="宋体" w:cs="宋体"/>
                <w:kern w:val="0"/>
                <w:sz w:val="21"/>
                <w:szCs w:val="21"/>
                <w:highlight w:val="none"/>
              </w:rPr>
            </w:pPr>
            <w:r>
              <w:rPr>
                <w:rFonts w:hint="eastAsia" w:ascii="宋体" w:hAnsi="宋体" w:cs="宋体"/>
                <w:kern w:val="0"/>
                <w:sz w:val="21"/>
                <w:szCs w:val="21"/>
                <w:highlight w:val="none"/>
              </w:rPr>
              <w:t>增加股份次月起至报告期期末的累计月数</w:t>
            </w:r>
          </w:p>
        </w:tc>
        <w:tc>
          <w:tcPr>
            <w:tcW w:w="1575" w:type="dxa"/>
            <w:vAlign w:val="center"/>
          </w:tcPr>
          <w:p>
            <w:pPr>
              <w:widowControl/>
              <w:ind w:left="-97" w:leftChars="-46" w:right="-94" w:rightChars="-45"/>
              <w:jc w:val="center"/>
              <w:rPr>
                <w:rFonts w:ascii="宋体" w:hAnsi="宋体" w:cs="宋体"/>
                <w:kern w:val="0"/>
                <w:sz w:val="21"/>
                <w:szCs w:val="21"/>
                <w:highlight w:val="none"/>
              </w:rPr>
            </w:pPr>
            <w:r>
              <w:rPr>
                <w:rFonts w:hint="eastAsia" w:ascii="宋体" w:hAnsi="宋体" w:cs="宋体"/>
                <w:kern w:val="0"/>
                <w:sz w:val="21"/>
                <w:szCs w:val="21"/>
                <w:highlight w:val="none"/>
              </w:rPr>
              <w:t>H</w:t>
            </w:r>
          </w:p>
        </w:tc>
        <w:tc>
          <w:tcPr>
            <w:tcW w:w="2069" w:type="dxa"/>
            <w:vAlign w:val="center"/>
          </w:tcPr>
          <w:p>
            <w:pPr>
              <w:widowControl/>
              <w:jc w:val="right"/>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006" w:type="dxa"/>
            <w:vAlign w:val="center"/>
          </w:tcPr>
          <w:p>
            <w:pPr>
              <w:widowControl/>
              <w:jc w:val="left"/>
              <w:rPr>
                <w:rFonts w:ascii="宋体" w:hAnsi="宋体" w:cs="宋体"/>
                <w:kern w:val="0"/>
                <w:sz w:val="21"/>
                <w:szCs w:val="21"/>
                <w:highlight w:val="none"/>
              </w:rPr>
            </w:pPr>
            <w:r>
              <w:rPr>
                <w:rFonts w:hint="eastAsia" w:ascii="宋体" w:hAnsi="宋体" w:cs="宋体"/>
                <w:kern w:val="0"/>
                <w:sz w:val="21"/>
                <w:szCs w:val="21"/>
                <w:highlight w:val="none"/>
              </w:rPr>
              <w:t>因回购等减少股份数</w:t>
            </w:r>
          </w:p>
        </w:tc>
        <w:tc>
          <w:tcPr>
            <w:tcW w:w="1575" w:type="dxa"/>
            <w:vAlign w:val="center"/>
          </w:tcPr>
          <w:p>
            <w:pPr>
              <w:widowControl/>
              <w:ind w:left="-97" w:leftChars="-46" w:right="-94" w:rightChars="-45"/>
              <w:jc w:val="center"/>
              <w:rPr>
                <w:rFonts w:ascii="宋体" w:hAnsi="宋体" w:cs="宋体"/>
                <w:kern w:val="0"/>
                <w:sz w:val="21"/>
                <w:szCs w:val="21"/>
                <w:highlight w:val="none"/>
              </w:rPr>
            </w:pPr>
            <w:r>
              <w:rPr>
                <w:rFonts w:hint="eastAsia" w:ascii="宋体" w:hAnsi="宋体" w:cs="宋体"/>
                <w:kern w:val="0"/>
                <w:sz w:val="21"/>
                <w:szCs w:val="21"/>
                <w:highlight w:val="none"/>
              </w:rPr>
              <w:t>I</w:t>
            </w:r>
          </w:p>
        </w:tc>
        <w:tc>
          <w:tcPr>
            <w:tcW w:w="2069" w:type="dxa"/>
            <w:vAlign w:val="center"/>
          </w:tcPr>
          <w:p>
            <w:pPr>
              <w:widowControl/>
              <w:jc w:val="right"/>
              <w:rPr>
                <w:rFonts w:hint="eastAsia"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006" w:type="dxa"/>
            <w:vAlign w:val="center"/>
          </w:tcPr>
          <w:p>
            <w:pPr>
              <w:widowControl/>
              <w:jc w:val="left"/>
              <w:rPr>
                <w:rFonts w:ascii="宋体" w:hAnsi="宋体" w:cs="宋体"/>
                <w:kern w:val="0"/>
                <w:sz w:val="21"/>
                <w:szCs w:val="21"/>
                <w:highlight w:val="none"/>
              </w:rPr>
            </w:pPr>
            <w:r>
              <w:rPr>
                <w:rFonts w:hint="eastAsia" w:ascii="宋体" w:hAnsi="宋体" w:cs="宋体"/>
                <w:kern w:val="0"/>
                <w:sz w:val="21"/>
                <w:szCs w:val="21"/>
                <w:highlight w:val="none"/>
              </w:rPr>
              <w:t>减少股份次月起至报告期期末的累计月数</w:t>
            </w:r>
          </w:p>
        </w:tc>
        <w:tc>
          <w:tcPr>
            <w:tcW w:w="1575" w:type="dxa"/>
            <w:vAlign w:val="center"/>
          </w:tcPr>
          <w:p>
            <w:pPr>
              <w:widowControl/>
              <w:ind w:left="-97" w:leftChars="-46" w:right="-94" w:rightChars="-45"/>
              <w:jc w:val="center"/>
              <w:rPr>
                <w:rFonts w:ascii="宋体" w:hAnsi="宋体" w:cs="宋体"/>
                <w:kern w:val="0"/>
                <w:sz w:val="21"/>
                <w:szCs w:val="21"/>
                <w:highlight w:val="none"/>
              </w:rPr>
            </w:pPr>
            <w:r>
              <w:rPr>
                <w:rFonts w:hint="eastAsia" w:ascii="宋体" w:hAnsi="宋体" w:cs="宋体"/>
                <w:kern w:val="0"/>
                <w:sz w:val="21"/>
                <w:szCs w:val="21"/>
                <w:highlight w:val="none"/>
              </w:rPr>
              <w:t>J</w:t>
            </w:r>
          </w:p>
        </w:tc>
        <w:tc>
          <w:tcPr>
            <w:tcW w:w="2069" w:type="dxa"/>
            <w:vAlign w:val="center"/>
          </w:tcPr>
          <w:p>
            <w:pPr>
              <w:widowControl/>
              <w:jc w:val="right"/>
              <w:rPr>
                <w:rFonts w:hint="eastAsia"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006" w:type="dxa"/>
            <w:vAlign w:val="center"/>
          </w:tcPr>
          <w:p>
            <w:pPr>
              <w:widowControl/>
              <w:jc w:val="left"/>
              <w:rPr>
                <w:rFonts w:ascii="宋体" w:hAnsi="宋体" w:cs="宋体"/>
                <w:kern w:val="0"/>
                <w:sz w:val="21"/>
                <w:szCs w:val="21"/>
                <w:highlight w:val="none"/>
              </w:rPr>
            </w:pPr>
            <w:r>
              <w:rPr>
                <w:rFonts w:hint="eastAsia" w:ascii="宋体" w:hAnsi="宋体" w:cs="宋体"/>
                <w:kern w:val="0"/>
                <w:sz w:val="21"/>
                <w:szCs w:val="21"/>
                <w:highlight w:val="none"/>
              </w:rPr>
              <w:t>报告期缩股数</w:t>
            </w:r>
          </w:p>
        </w:tc>
        <w:tc>
          <w:tcPr>
            <w:tcW w:w="1575" w:type="dxa"/>
            <w:vAlign w:val="center"/>
          </w:tcPr>
          <w:p>
            <w:pPr>
              <w:widowControl/>
              <w:ind w:left="-97" w:leftChars="-46" w:right="-94" w:rightChars="-45"/>
              <w:jc w:val="center"/>
              <w:rPr>
                <w:rFonts w:ascii="宋体" w:hAnsi="宋体" w:cs="宋体"/>
                <w:kern w:val="0"/>
                <w:sz w:val="21"/>
                <w:szCs w:val="21"/>
                <w:highlight w:val="none"/>
              </w:rPr>
            </w:pPr>
            <w:r>
              <w:rPr>
                <w:rFonts w:hint="eastAsia" w:ascii="宋体" w:hAnsi="宋体" w:cs="宋体"/>
                <w:kern w:val="0"/>
                <w:sz w:val="21"/>
                <w:szCs w:val="21"/>
                <w:highlight w:val="none"/>
              </w:rPr>
              <w:t>K</w:t>
            </w:r>
          </w:p>
        </w:tc>
        <w:tc>
          <w:tcPr>
            <w:tcW w:w="2069" w:type="dxa"/>
            <w:vAlign w:val="center"/>
          </w:tcPr>
          <w:p>
            <w:pPr>
              <w:widowControl/>
              <w:jc w:val="right"/>
              <w:rPr>
                <w:rFonts w:hint="eastAsia"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006" w:type="dxa"/>
            <w:vAlign w:val="center"/>
          </w:tcPr>
          <w:p>
            <w:pPr>
              <w:widowControl/>
              <w:jc w:val="left"/>
              <w:rPr>
                <w:rFonts w:ascii="宋体" w:hAnsi="宋体" w:cs="宋体"/>
                <w:kern w:val="0"/>
                <w:sz w:val="21"/>
                <w:szCs w:val="21"/>
                <w:highlight w:val="none"/>
              </w:rPr>
            </w:pPr>
            <w:r>
              <w:rPr>
                <w:rFonts w:hint="eastAsia" w:ascii="宋体" w:hAnsi="宋体" w:cs="宋体"/>
                <w:kern w:val="0"/>
                <w:sz w:val="21"/>
                <w:szCs w:val="21"/>
                <w:highlight w:val="none"/>
              </w:rPr>
              <w:t>报告期月份数</w:t>
            </w:r>
          </w:p>
        </w:tc>
        <w:tc>
          <w:tcPr>
            <w:tcW w:w="1575" w:type="dxa"/>
            <w:vAlign w:val="center"/>
          </w:tcPr>
          <w:p>
            <w:pPr>
              <w:widowControl/>
              <w:ind w:left="-97" w:leftChars="-46" w:right="-94" w:rightChars="-45"/>
              <w:jc w:val="center"/>
              <w:rPr>
                <w:rFonts w:ascii="宋体" w:hAnsi="宋体" w:cs="宋体"/>
                <w:kern w:val="0"/>
                <w:sz w:val="21"/>
                <w:szCs w:val="21"/>
                <w:highlight w:val="none"/>
              </w:rPr>
            </w:pPr>
            <w:r>
              <w:rPr>
                <w:rFonts w:hint="eastAsia" w:ascii="宋体" w:hAnsi="宋体" w:cs="宋体"/>
                <w:kern w:val="0"/>
                <w:sz w:val="21"/>
                <w:szCs w:val="21"/>
                <w:highlight w:val="none"/>
              </w:rPr>
              <w:t>L</w:t>
            </w:r>
          </w:p>
        </w:tc>
        <w:tc>
          <w:tcPr>
            <w:tcW w:w="2069" w:type="dxa"/>
            <w:vAlign w:val="center"/>
          </w:tcPr>
          <w:p>
            <w:pPr>
              <w:widowControl/>
              <w:jc w:val="right"/>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006" w:type="dxa"/>
            <w:vAlign w:val="center"/>
          </w:tcPr>
          <w:p>
            <w:pPr>
              <w:widowControl/>
              <w:rPr>
                <w:rFonts w:ascii="宋体" w:hAnsi="宋体" w:cs="宋体"/>
                <w:kern w:val="0"/>
                <w:sz w:val="21"/>
                <w:szCs w:val="21"/>
                <w:highlight w:val="none"/>
              </w:rPr>
            </w:pPr>
            <w:r>
              <w:rPr>
                <w:rFonts w:hint="eastAsia" w:ascii="宋体" w:hAnsi="宋体" w:cs="宋体"/>
                <w:kern w:val="0"/>
                <w:sz w:val="21"/>
                <w:szCs w:val="21"/>
                <w:highlight w:val="none"/>
              </w:rPr>
              <w:t>发行在外的普通股加权平均数</w:t>
            </w:r>
          </w:p>
        </w:tc>
        <w:tc>
          <w:tcPr>
            <w:tcW w:w="1575" w:type="dxa"/>
            <w:vAlign w:val="center"/>
          </w:tcPr>
          <w:p>
            <w:pPr>
              <w:widowControl/>
              <w:ind w:left="-97" w:leftChars="-46" w:right="-94" w:rightChars="-45"/>
              <w:jc w:val="center"/>
              <w:rPr>
                <w:rFonts w:ascii="宋体" w:hAnsi="宋体" w:cs="宋体"/>
                <w:kern w:val="0"/>
                <w:sz w:val="21"/>
                <w:szCs w:val="21"/>
                <w:highlight w:val="none"/>
              </w:rPr>
            </w:pPr>
            <w:r>
              <w:rPr>
                <w:rFonts w:hint="eastAsia" w:ascii="宋体" w:hAnsi="宋体" w:cs="宋体"/>
                <w:kern w:val="0"/>
                <w:sz w:val="21"/>
                <w:szCs w:val="21"/>
                <w:highlight w:val="none"/>
              </w:rPr>
              <w:t>M</w:t>
            </w:r>
            <w:r>
              <w:rPr>
                <w:rFonts w:ascii="宋体" w:hAnsi="宋体" w:cs="宋体"/>
                <w:kern w:val="0"/>
                <w:sz w:val="21"/>
                <w:szCs w:val="21"/>
                <w:highlight w:val="none"/>
              </w:rPr>
              <w:t>=D+E+(F+G)×H</w:t>
            </w:r>
          </w:p>
          <w:p>
            <w:pPr>
              <w:widowControl/>
              <w:ind w:left="-97" w:leftChars="-46" w:right="-94" w:rightChars="-45"/>
              <w:jc w:val="center"/>
              <w:rPr>
                <w:rFonts w:ascii="宋体" w:hAnsi="宋体" w:cs="宋体"/>
                <w:kern w:val="0"/>
                <w:sz w:val="21"/>
                <w:szCs w:val="21"/>
                <w:highlight w:val="none"/>
              </w:rPr>
            </w:pPr>
            <w:r>
              <w:rPr>
                <w:rFonts w:ascii="宋体" w:hAnsi="宋体" w:cs="宋体"/>
                <w:kern w:val="0"/>
                <w:sz w:val="21"/>
                <w:szCs w:val="21"/>
                <w:highlight w:val="none"/>
              </w:rPr>
              <w:t>/L-I×J/L-K</w:t>
            </w:r>
          </w:p>
        </w:tc>
        <w:tc>
          <w:tcPr>
            <w:tcW w:w="2069" w:type="dxa"/>
            <w:vAlign w:val="bottom"/>
          </w:tcPr>
          <w:p>
            <w:pPr>
              <w:keepNext w:val="0"/>
              <w:keepLines w:val="0"/>
              <w:widowControl/>
              <w:suppressLineNumbers w:val="0"/>
              <w:jc w:val="right"/>
              <w:textAlignment w:val="bottom"/>
              <w:rPr>
                <w:rFonts w:hint="eastAsia" w:ascii="宋体" w:hAnsi="宋体" w:cs="宋体"/>
                <w:kern w:val="0"/>
                <w:sz w:val="21"/>
                <w:szCs w:val="21"/>
                <w:highlight w:val="none"/>
                <w:lang w:val="de-DE"/>
              </w:rPr>
            </w:pPr>
            <w:r>
              <w:rPr>
                <w:rFonts w:hint="eastAsia" w:ascii="宋体" w:hAnsi="宋体" w:eastAsia="宋体" w:cs="宋体"/>
                <w:i w:val="0"/>
                <w:color w:val="000000"/>
                <w:kern w:val="0"/>
                <w:sz w:val="21"/>
                <w:szCs w:val="21"/>
                <w:highlight w:val="none"/>
                <w:u w:val="none"/>
                <w:lang w:val="en-US" w:eastAsia="zh-CN" w:bidi="ar"/>
              </w:rPr>
              <w:t>811,965,572.17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006" w:type="dxa"/>
            <w:vAlign w:val="center"/>
          </w:tcPr>
          <w:p>
            <w:pPr>
              <w:widowControl/>
              <w:rPr>
                <w:rFonts w:hint="eastAsia" w:ascii="宋体" w:hAnsi="宋体" w:cs="宋体"/>
                <w:kern w:val="0"/>
                <w:sz w:val="21"/>
                <w:szCs w:val="21"/>
                <w:highlight w:val="none"/>
              </w:rPr>
            </w:pPr>
            <w:r>
              <w:rPr>
                <w:rFonts w:hint="eastAsia" w:ascii="宋体" w:hAnsi="宋体" w:cs="宋体"/>
                <w:kern w:val="0"/>
                <w:sz w:val="21"/>
                <w:szCs w:val="21"/>
                <w:highlight w:val="none"/>
              </w:rPr>
              <w:t>当期分配给预计未来可解锁限制性股票持有者的现金股利</w:t>
            </w:r>
          </w:p>
        </w:tc>
        <w:tc>
          <w:tcPr>
            <w:tcW w:w="1575" w:type="dxa"/>
            <w:vAlign w:val="center"/>
          </w:tcPr>
          <w:p>
            <w:pPr>
              <w:widowControl/>
              <w:ind w:left="-97" w:leftChars="-46" w:right="-94" w:rightChars="-45"/>
              <w:jc w:val="center"/>
              <w:rPr>
                <w:rFonts w:hint="eastAsia" w:ascii="宋体" w:hAnsi="宋体" w:cs="宋体"/>
                <w:kern w:val="0"/>
                <w:sz w:val="21"/>
                <w:szCs w:val="21"/>
                <w:highlight w:val="none"/>
              </w:rPr>
            </w:pPr>
            <w:r>
              <w:rPr>
                <w:rFonts w:hint="eastAsia" w:ascii="宋体" w:hAnsi="宋体" w:cs="宋体"/>
                <w:kern w:val="0"/>
                <w:sz w:val="21"/>
                <w:szCs w:val="21"/>
                <w:highlight w:val="none"/>
              </w:rPr>
              <w:t>N</w:t>
            </w:r>
          </w:p>
        </w:tc>
        <w:tc>
          <w:tcPr>
            <w:tcW w:w="2069" w:type="dxa"/>
            <w:vAlign w:val="center"/>
          </w:tcPr>
          <w:p>
            <w:pPr>
              <w:widowControl/>
              <w:jc w:val="right"/>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739,960.00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006" w:type="dxa"/>
            <w:vAlign w:val="center"/>
          </w:tcPr>
          <w:p>
            <w:pPr>
              <w:widowControl/>
              <w:jc w:val="left"/>
              <w:rPr>
                <w:rFonts w:ascii="宋体" w:hAnsi="宋体" w:cs="宋体"/>
                <w:kern w:val="0"/>
                <w:sz w:val="21"/>
                <w:szCs w:val="21"/>
                <w:highlight w:val="none"/>
              </w:rPr>
            </w:pPr>
            <w:r>
              <w:rPr>
                <w:rFonts w:hint="eastAsia" w:ascii="宋体" w:hAnsi="宋体" w:cs="宋体"/>
                <w:kern w:val="0"/>
                <w:sz w:val="21"/>
                <w:szCs w:val="21"/>
                <w:highlight w:val="none"/>
              </w:rPr>
              <w:t>基本每股收益</w:t>
            </w:r>
          </w:p>
        </w:tc>
        <w:tc>
          <w:tcPr>
            <w:tcW w:w="1575" w:type="dxa"/>
            <w:vAlign w:val="center"/>
          </w:tcPr>
          <w:p>
            <w:pPr>
              <w:widowControl/>
              <w:ind w:left="-97" w:leftChars="-46" w:right="-94" w:rightChars="-45"/>
              <w:jc w:val="center"/>
              <w:rPr>
                <w:rFonts w:ascii="宋体" w:hAnsi="宋体" w:cs="宋体"/>
                <w:kern w:val="0"/>
                <w:sz w:val="21"/>
                <w:szCs w:val="21"/>
                <w:highlight w:val="none"/>
              </w:rPr>
            </w:pPr>
            <w:r>
              <w:rPr>
                <w:rFonts w:hint="eastAsia" w:ascii="宋体" w:hAnsi="宋体" w:cs="宋体"/>
                <w:kern w:val="0"/>
                <w:sz w:val="21"/>
                <w:szCs w:val="21"/>
                <w:highlight w:val="none"/>
              </w:rPr>
              <w:t>O=(A-N)/M</w:t>
            </w:r>
          </w:p>
        </w:tc>
        <w:tc>
          <w:tcPr>
            <w:tcW w:w="2069" w:type="dxa"/>
            <w:vAlign w:val="bottom"/>
          </w:tcPr>
          <w:p>
            <w:pPr>
              <w:keepNext w:val="0"/>
              <w:keepLines w:val="0"/>
              <w:widowControl/>
              <w:suppressLineNumbers w:val="0"/>
              <w:jc w:val="right"/>
              <w:textAlignment w:val="bottom"/>
              <w:rPr>
                <w:rFonts w:hint="eastAsia" w:ascii="宋体" w:hAnsi="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 xml:space="preserve"> 0.12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006" w:type="dxa"/>
            <w:vAlign w:val="center"/>
          </w:tcPr>
          <w:p>
            <w:pPr>
              <w:widowControl/>
              <w:jc w:val="left"/>
              <w:rPr>
                <w:rFonts w:ascii="宋体" w:hAnsi="宋体" w:cs="宋体"/>
                <w:kern w:val="0"/>
                <w:sz w:val="21"/>
                <w:szCs w:val="21"/>
                <w:highlight w:val="none"/>
              </w:rPr>
            </w:pPr>
            <w:r>
              <w:rPr>
                <w:rFonts w:hint="eastAsia" w:ascii="宋体" w:hAnsi="宋体" w:cs="宋体"/>
                <w:kern w:val="0"/>
                <w:sz w:val="21"/>
                <w:szCs w:val="21"/>
                <w:highlight w:val="none"/>
              </w:rPr>
              <w:t>扣除非经常损益基本每股收益</w:t>
            </w:r>
          </w:p>
        </w:tc>
        <w:tc>
          <w:tcPr>
            <w:tcW w:w="1575" w:type="dxa"/>
            <w:vAlign w:val="center"/>
          </w:tcPr>
          <w:p>
            <w:pPr>
              <w:widowControl/>
              <w:ind w:left="-97" w:leftChars="-46" w:right="-94" w:rightChars="-45"/>
              <w:jc w:val="center"/>
              <w:rPr>
                <w:rFonts w:ascii="宋体" w:hAnsi="宋体" w:cs="宋体"/>
                <w:kern w:val="0"/>
                <w:sz w:val="21"/>
                <w:szCs w:val="21"/>
                <w:highlight w:val="none"/>
              </w:rPr>
            </w:pPr>
            <w:r>
              <w:rPr>
                <w:rFonts w:hint="eastAsia" w:ascii="宋体" w:hAnsi="宋体" w:cs="宋体"/>
                <w:kern w:val="0"/>
                <w:sz w:val="21"/>
                <w:szCs w:val="21"/>
                <w:highlight w:val="none"/>
              </w:rPr>
              <w:t>P=(C-N)/M</w:t>
            </w:r>
          </w:p>
        </w:tc>
        <w:tc>
          <w:tcPr>
            <w:tcW w:w="2069" w:type="dxa"/>
            <w:vAlign w:val="bottom"/>
          </w:tcPr>
          <w:p>
            <w:pPr>
              <w:keepNext w:val="0"/>
              <w:keepLines w:val="0"/>
              <w:widowControl/>
              <w:suppressLineNumbers w:val="0"/>
              <w:jc w:val="right"/>
              <w:textAlignment w:val="bottom"/>
              <w:rPr>
                <w:rFonts w:hint="eastAsia" w:ascii="宋体" w:hAnsi="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 xml:space="preserve"> 0.11 </w:t>
            </w:r>
          </w:p>
        </w:tc>
      </w:tr>
    </w:tbl>
    <w:p>
      <w:pPr>
        <w:tabs>
          <w:tab w:val="right" w:pos="7740"/>
        </w:tabs>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(2) 稀释每股收益的计算过程</w:t>
      </w:r>
    </w:p>
    <w:tbl>
      <w:tblPr>
        <w:tblStyle w:val="12"/>
        <w:tblW w:w="9667"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8"/>
        <w:gridCol w:w="1605"/>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008" w:type="dxa"/>
            <w:vAlign w:val="center"/>
          </w:tcPr>
          <w:p>
            <w:pPr>
              <w:widowControl/>
              <w:ind w:firstLine="180" w:firstLineChars="100"/>
              <w:rPr>
                <w:rFonts w:ascii="宋体" w:hAnsi="宋体" w:cs="宋体"/>
                <w:kern w:val="0"/>
                <w:sz w:val="21"/>
                <w:szCs w:val="21"/>
                <w:highlight w:val="none"/>
              </w:rPr>
            </w:pPr>
            <w:r>
              <w:rPr>
                <w:rFonts w:hint="eastAsia" w:ascii="宋体" w:hAnsi="宋体" w:cs="宋体"/>
                <w:kern w:val="0"/>
                <w:sz w:val="21"/>
                <w:szCs w:val="21"/>
                <w:highlight w:val="none"/>
              </w:rPr>
              <w:t>项  目</w:t>
            </w:r>
          </w:p>
        </w:tc>
        <w:tc>
          <w:tcPr>
            <w:tcW w:w="1605" w:type="dxa"/>
            <w:vAlign w:val="center"/>
          </w:tcPr>
          <w:p>
            <w:pPr>
              <w:widowControl/>
              <w:ind w:left="-97" w:leftChars="-46" w:right="-94" w:rightChars="-45"/>
              <w:jc w:val="center"/>
              <w:rPr>
                <w:rFonts w:ascii="宋体" w:hAnsi="宋体" w:cs="宋体"/>
                <w:kern w:val="0"/>
                <w:sz w:val="21"/>
                <w:szCs w:val="21"/>
                <w:highlight w:val="none"/>
              </w:rPr>
            </w:pPr>
            <w:r>
              <w:rPr>
                <w:rFonts w:hint="eastAsia" w:ascii="宋体" w:hAnsi="宋体" w:cs="宋体"/>
                <w:kern w:val="0"/>
                <w:sz w:val="21"/>
                <w:szCs w:val="21"/>
                <w:highlight w:val="none"/>
              </w:rPr>
              <w:t>序号</w:t>
            </w:r>
          </w:p>
        </w:tc>
        <w:tc>
          <w:tcPr>
            <w:tcW w:w="2054" w:type="dxa"/>
            <w:vAlign w:val="center"/>
          </w:tcPr>
          <w:p>
            <w:pPr>
              <w:widowControl/>
              <w:ind w:left="-97" w:leftChars="-46" w:right="-94" w:rightChars="-45"/>
              <w:jc w:val="center"/>
              <w:rPr>
                <w:rFonts w:hint="eastAsia" w:ascii="宋体" w:hAnsi="宋体" w:cs="宋体"/>
                <w:kern w:val="0"/>
                <w:sz w:val="21"/>
                <w:szCs w:val="21"/>
                <w:highlight w:val="none"/>
              </w:rPr>
            </w:pPr>
            <w:r>
              <w:rPr>
                <w:rFonts w:hint="eastAsia" w:ascii="宋体" w:hAnsi="宋体"/>
                <w:sz w:val="21"/>
                <w:szCs w:val="21"/>
                <w:highlight w:val="none"/>
              </w:rPr>
              <w:t>本期数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008" w:type="dxa"/>
            <w:vAlign w:val="center"/>
          </w:tcPr>
          <w:p>
            <w:pPr>
              <w:widowControl/>
              <w:rPr>
                <w:rFonts w:ascii="宋体" w:hAnsi="宋体" w:cs="宋体"/>
                <w:kern w:val="0"/>
                <w:sz w:val="21"/>
                <w:szCs w:val="21"/>
                <w:highlight w:val="none"/>
              </w:rPr>
            </w:pPr>
            <w:r>
              <w:rPr>
                <w:rFonts w:hint="eastAsia" w:ascii="宋体" w:hAnsi="宋体" w:cs="宋体"/>
                <w:kern w:val="0"/>
                <w:sz w:val="21"/>
                <w:szCs w:val="21"/>
                <w:highlight w:val="none"/>
              </w:rPr>
              <w:t>归属于公司普通股股东的净利润</w:t>
            </w:r>
          </w:p>
        </w:tc>
        <w:tc>
          <w:tcPr>
            <w:tcW w:w="1605" w:type="dxa"/>
            <w:vAlign w:val="center"/>
          </w:tcPr>
          <w:p>
            <w:pPr>
              <w:widowControl/>
              <w:ind w:left="-97" w:leftChars="-46" w:right="-94" w:rightChars="-45"/>
              <w:jc w:val="center"/>
              <w:rPr>
                <w:rFonts w:ascii="宋体" w:hAnsi="宋体" w:cs="宋体"/>
                <w:kern w:val="0"/>
                <w:sz w:val="21"/>
                <w:szCs w:val="21"/>
                <w:highlight w:val="none"/>
              </w:rPr>
            </w:pPr>
            <w:r>
              <w:rPr>
                <w:rFonts w:hint="eastAsia" w:ascii="宋体" w:hAnsi="宋体" w:cs="宋体"/>
                <w:kern w:val="0"/>
                <w:sz w:val="21"/>
                <w:szCs w:val="21"/>
                <w:highlight w:val="none"/>
              </w:rPr>
              <w:t>A</w:t>
            </w:r>
          </w:p>
        </w:tc>
        <w:tc>
          <w:tcPr>
            <w:tcW w:w="2054" w:type="dxa"/>
            <w:vAlign w:val="center"/>
          </w:tcPr>
          <w:p>
            <w:pPr>
              <w:widowControl/>
              <w:jc w:val="right"/>
              <w:rPr>
                <w:rFonts w:ascii="宋体" w:hAnsi="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98,031,540.89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008" w:type="dxa"/>
            <w:vAlign w:val="center"/>
          </w:tcPr>
          <w:p>
            <w:pPr>
              <w:widowControl/>
              <w:rPr>
                <w:rFonts w:ascii="宋体" w:hAnsi="宋体" w:cs="宋体"/>
                <w:kern w:val="0"/>
                <w:sz w:val="21"/>
                <w:szCs w:val="21"/>
                <w:highlight w:val="none"/>
              </w:rPr>
            </w:pPr>
            <w:r>
              <w:rPr>
                <w:rFonts w:hint="eastAsia" w:ascii="宋体" w:hAnsi="宋体" w:cs="宋体"/>
                <w:kern w:val="0"/>
                <w:sz w:val="21"/>
                <w:szCs w:val="21"/>
                <w:highlight w:val="none"/>
              </w:rPr>
              <w:t>稀释性潜在普通股对净利润的影响数</w:t>
            </w:r>
          </w:p>
        </w:tc>
        <w:tc>
          <w:tcPr>
            <w:tcW w:w="1605" w:type="dxa"/>
            <w:vAlign w:val="center"/>
          </w:tcPr>
          <w:p>
            <w:pPr>
              <w:widowControl/>
              <w:ind w:left="-97" w:leftChars="-46" w:right="-94" w:rightChars="-45"/>
              <w:jc w:val="center"/>
              <w:rPr>
                <w:rFonts w:hint="eastAsia" w:ascii="宋体" w:hAnsi="宋体" w:cs="宋体"/>
                <w:kern w:val="0"/>
                <w:sz w:val="21"/>
                <w:szCs w:val="21"/>
                <w:highlight w:val="none"/>
              </w:rPr>
            </w:pPr>
            <w:r>
              <w:rPr>
                <w:rFonts w:hint="eastAsia" w:ascii="宋体" w:hAnsi="宋体" w:cs="宋体"/>
                <w:kern w:val="0"/>
                <w:sz w:val="21"/>
                <w:szCs w:val="21"/>
                <w:highlight w:val="none"/>
              </w:rPr>
              <w:t>B</w:t>
            </w:r>
          </w:p>
        </w:tc>
        <w:tc>
          <w:tcPr>
            <w:tcW w:w="2054" w:type="dxa"/>
            <w:vAlign w:val="center"/>
          </w:tcPr>
          <w:p>
            <w:pPr>
              <w:widowControl/>
              <w:jc w:val="right"/>
              <w:rPr>
                <w:rFonts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008" w:type="dxa"/>
            <w:vAlign w:val="center"/>
          </w:tcPr>
          <w:p>
            <w:pPr>
              <w:widowControl/>
              <w:rPr>
                <w:rFonts w:ascii="宋体" w:hAnsi="宋体" w:cs="宋体"/>
                <w:kern w:val="0"/>
                <w:sz w:val="21"/>
                <w:szCs w:val="21"/>
                <w:highlight w:val="none"/>
              </w:rPr>
            </w:pPr>
            <w:r>
              <w:rPr>
                <w:rFonts w:hint="eastAsia" w:ascii="宋体" w:hAnsi="宋体" w:cs="宋体"/>
                <w:kern w:val="0"/>
                <w:sz w:val="21"/>
                <w:szCs w:val="21"/>
                <w:highlight w:val="none"/>
              </w:rPr>
              <w:t>稀释后归属于公司普通股股东的净利润</w:t>
            </w:r>
          </w:p>
        </w:tc>
        <w:tc>
          <w:tcPr>
            <w:tcW w:w="1605" w:type="dxa"/>
            <w:vAlign w:val="center"/>
          </w:tcPr>
          <w:p>
            <w:pPr>
              <w:widowControl/>
              <w:ind w:left="-97" w:leftChars="-46" w:right="-94" w:rightChars="-45"/>
              <w:jc w:val="center"/>
              <w:rPr>
                <w:rFonts w:ascii="宋体" w:hAnsi="宋体" w:cs="宋体"/>
                <w:kern w:val="0"/>
                <w:sz w:val="21"/>
                <w:szCs w:val="21"/>
                <w:highlight w:val="none"/>
              </w:rPr>
            </w:pPr>
            <w:r>
              <w:rPr>
                <w:rFonts w:hint="eastAsia" w:ascii="宋体" w:hAnsi="宋体" w:cs="宋体"/>
                <w:kern w:val="0"/>
                <w:sz w:val="21"/>
                <w:szCs w:val="21"/>
                <w:highlight w:val="none"/>
              </w:rPr>
              <w:t>C=A-B</w:t>
            </w:r>
          </w:p>
        </w:tc>
        <w:tc>
          <w:tcPr>
            <w:tcW w:w="2054" w:type="dxa"/>
            <w:vAlign w:val="center"/>
          </w:tcPr>
          <w:p>
            <w:pPr>
              <w:widowControl/>
              <w:jc w:val="right"/>
              <w:rPr>
                <w:rFonts w:ascii="宋体" w:hAnsi="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98,031,540.89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008" w:type="dxa"/>
            <w:vAlign w:val="center"/>
          </w:tcPr>
          <w:p>
            <w:pPr>
              <w:widowControl/>
              <w:rPr>
                <w:rFonts w:ascii="宋体" w:hAnsi="宋体" w:cs="宋体"/>
                <w:kern w:val="0"/>
                <w:sz w:val="21"/>
                <w:szCs w:val="21"/>
                <w:highlight w:val="none"/>
              </w:rPr>
            </w:pPr>
            <w:r>
              <w:rPr>
                <w:rFonts w:hint="eastAsia" w:ascii="宋体" w:hAnsi="宋体" w:cs="宋体"/>
                <w:kern w:val="0"/>
                <w:sz w:val="21"/>
                <w:szCs w:val="21"/>
                <w:highlight w:val="none"/>
              </w:rPr>
              <w:t>非经常性损益</w:t>
            </w:r>
          </w:p>
        </w:tc>
        <w:tc>
          <w:tcPr>
            <w:tcW w:w="1605" w:type="dxa"/>
            <w:vAlign w:val="center"/>
          </w:tcPr>
          <w:p>
            <w:pPr>
              <w:widowControl/>
              <w:ind w:left="-97" w:leftChars="-46" w:right="-94" w:rightChars="-45"/>
              <w:jc w:val="center"/>
              <w:rPr>
                <w:rFonts w:ascii="宋体" w:hAnsi="宋体" w:cs="宋体"/>
                <w:kern w:val="0"/>
                <w:sz w:val="21"/>
                <w:szCs w:val="21"/>
                <w:highlight w:val="none"/>
              </w:rPr>
            </w:pPr>
            <w:r>
              <w:rPr>
                <w:rFonts w:hint="eastAsia" w:ascii="宋体" w:hAnsi="宋体" w:cs="宋体"/>
                <w:kern w:val="0"/>
                <w:sz w:val="21"/>
                <w:szCs w:val="21"/>
                <w:highlight w:val="none"/>
              </w:rPr>
              <w:t>D</w:t>
            </w:r>
          </w:p>
        </w:tc>
        <w:tc>
          <w:tcPr>
            <w:tcW w:w="2054" w:type="dxa"/>
            <w:vAlign w:val="center"/>
          </w:tcPr>
          <w:p>
            <w:pPr>
              <w:widowControl/>
              <w:jc w:val="right"/>
              <w:rPr>
                <w:rFonts w:hint="eastAsia" w:ascii="宋体" w:hAnsi="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10,333,220.70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008" w:type="dxa"/>
            <w:vAlign w:val="center"/>
          </w:tcPr>
          <w:p>
            <w:pPr>
              <w:widowControl/>
              <w:rPr>
                <w:rFonts w:ascii="宋体" w:hAnsi="宋体" w:cs="宋体"/>
                <w:kern w:val="0"/>
                <w:sz w:val="21"/>
                <w:szCs w:val="21"/>
                <w:highlight w:val="none"/>
              </w:rPr>
            </w:pPr>
            <w:r>
              <w:rPr>
                <w:rFonts w:hint="eastAsia" w:ascii="宋体" w:hAnsi="宋体" w:cs="宋体"/>
                <w:kern w:val="0"/>
                <w:sz w:val="21"/>
                <w:szCs w:val="21"/>
                <w:highlight w:val="none"/>
              </w:rPr>
              <w:t>稀释后扣除非经常性损益后的归属于公司普通股股东的净利润</w:t>
            </w:r>
          </w:p>
        </w:tc>
        <w:tc>
          <w:tcPr>
            <w:tcW w:w="1605" w:type="dxa"/>
            <w:vAlign w:val="center"/>
          </w:tcPr>
          <w:p>
            <w:pPr>
              <w:widowControl/>
              <w:ind w:left="-97" w:leftChars="-46" w:right="-94" w:rightChars="-45"/>
              <w:jc w:val="center"/>
              <w:rPr>
                <w:rFonts w:ascii="宋体" w:hAnsi="宋体" w:cs="宋体"/>
                <w:kern w:val="0"/>
                <w:sz w:val="21"/>
                <w:szCs w:val="21"/>
                <w:highlight w:val="none"/>
              </w:rPr>
            </w:pPr>
            <w:r>
              <w:rPr>
                <w:rFonts w:hint="eastAsia" w:ascii="宋体" w:hAnsi="宋体" w:cs="宋体"/>
                <w:kern w:val="0"/>
                <w:sz w:val="21"/>
                <w:szCs w:val="21"/>
                <w:highlight w:val="none"/>
              </w:rPr>
              <w:t>E=C-D</w:t>
            </w:r>
          </w:p>
        </w:tc>
        <w:tc>
          <w:tcPr>
            <w:tcW w:w="2054" w:type="dxa"/>
            <w:vAlign w:val="center"/>
          </w:tcPr>
          <w:p>
            <w:pPr>
              <w:widowControl/>
              <w:jc w:val="right"/>
              <w:rPr>
                <w:rFonts w:ascii="宋体" w:hAnsi="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87,698,320.19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008" w:type="dxa"/>
            <w:vAlign w:val="center"/>
          </w:tcPr>
          <w:p>
            <w:pPr>
              <w:widowControl/>
              <w:rPr>
                <w:rFonts w:ascii="宋体" w:hAnsi="宋体" w:cs="宋体"/>
                <w:kern w:val="0"/>
                <w:sz w:val="21"/>
                <w:szCs w:val="21"/>
                <w:highlight w:val="none"/>
              </w:rPr>
            </w:pPr>
            <w:r>
              <w:rPr>
                <w:rFonts w:hint="eastAsia" w:ascii="宋体" w:hAnsi="宋体" w:cs="宋体"/>
                <w:kern w:val="0"/>
                <w:sz w:val="21"/>
                <w:szCs w:val="21"/>
                <w:highlight w:val="none"/>
              </w:rPr>
              <w:t>发行在外的普通股加权平均数</w:t>
            </w:r>
          </w:p>
        </w:tc>
        <w:tc>
          <w:tcPr>
            <w:tcW w:w="1605" w:type="dxa"/>
            <w:vAlign w:val="center"/>
          </w:tcPr>
          <w:p>
            <w:pPr>
              <w:widowControl/>
              <w:ind w:left="-97" w:leftChars="-46" w:right="-94" w:rightChars="-45"/>
              <w:jc w:val="center"/>
              <w:rPr>
                <w:rFonts w:ascii="宋体" w:hAnsi="宋体" w:cs="宋体"/>
                <w:kern w:val="0"/>
                <w:sz w:val="21"/>
                <w:szCs w:val="21"/>
                <w:highlight w:val="none"/>
              </w:rPr>
            </w:pPr>
            <w:r>
              <w:rPr>
                <w:rFonts w:hint="eastAsia" w:ascii="宋体" w:hAnsi="宋体" w:cs="宋体"/>
                <w:kern w:val="0"/>
                <w:sz w:val="21"/>
                <w:szCs w:val="21"/>
                <w:highlight w:val="none"/>
              </w:rPr>
              <w:t>F</w:t>
            </w:r>
          </w:p>
        </w:tc>
        <w:tc>
          <w:tcPr>
            <w:tcW w:w="2054" w:type="dxa"/>
            <w:vAlign w:val="center"/>
          </w:tcPr>
          <w:p>
            <w:pPr>
              <w:widowControl/>
              <w:jc w:val="right"/>
              <w:rPr>
                <w:rFonts w:hint="eastAsia" w:ascii="宋体" w:hAnsi="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811,965,572.17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008" w:type="dxa"/>
            <w:vAlign w:val="center"/>
          </w:tcPr>
          <w:p>
            <w:pPr>
              <w:widowControl/>
              <w:rPr>
                <w:rFonts w:ascii="宋体" w:hAnsi="宋体" w:cs="宋体"/>
                <w:kern w:val="0"/>
                <w:sz w:val="21"/>
                <w:szCs w:val="21"/>
                <w:highlight w:val="none"/>
              </w:rPr>
            </w:pPr>
            <w:r>
              <w:rPr>
                <w:rFonts w:hint="eastAsia" w:ascii="宋体" w:hAnsi="宋体" w:cs="宋体"/>
                <w:kern w:val="0"/>
                <w:sz w:val="21"/>
                <w:szCs w:val="21"/>
                <w:highlight w:val="none"/>
              </w:rPr>
              <w:t>认股权证、股份期权、可转换债券等增加的普通股加权平均数</w:t>
            </w:r>
          </w:p>
        </w:tc>
        <w:tc>
          <w:tcPr>
            <w:tcW w:w="1605" w:type="dxa"/>
            <w:vAlign w:val="center"/>
          </w:tcPr>
          <w:p>
            <w:pPr>
              <w:widowControl/>
              <w:ind w:left="-97" w:leftChars="-46" w:right="-94" w:rightChars="-45"/>
              <w:jc w:val="center"/>
              <w:rPr>
                <w:rFonts w:ascii="宋体" w:hAnsi="宋体" w:cs="宋体"/>
                <w:kern w:val="0"/>
                <w:sz w:val="21"/>
                <w:szCs w:val="21"/>
                <w:highlight w:val="none"/>
              </w:rPr>
            </w:pPr>
            <w:r>
              <w:rPr>
                <w:rFonts w:hint="eastAsia" w:ascii="宋体" w:hAnsi="宋体" w:cs="宋体"/>
                <w:kern w:val="0"/>
                <w:sz w:val="21"/>
                <w:szCs w:val="21"/>
                <w:highlight w:val="none"/>
              </w:rPr>
              <w:t>G</w:t>
            </w:r>
          </w:p>
        </w:tc>
        <w:tc>
          <w:tcPr>
            <w:tcW w:w="2054" w:type="dxa"/>
            <w:vAlign w:val="center"/>
          </w:tcPr>
          <w:p>
            <w:pPr>
              <w:widowControl/>
              <w:jc w:val="right"/>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4,269,000.00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008" w:type="dxa"/>
            <w:vAlign w:val="center"/>
          </w:tcPr>
          <w:p>
            <w:pPr>
              <w:widowControl/>
              <w:rPr>
                <w:rFonts w:ascii="宋体" w:hAnsi="宋体" w:cs="宋体"/>
                <w:kern w:val="0"/>
                <w:sz w:val="21"/>
                <w:szCs w:val="21"/>
                <w:highlight w:val="none"/>
              </w:rPr>
            </w:pPr>
            <w:r>
              <w:rPr>
                <w:rFonts w:hint="eastAsia" w:ascii="宋体" w:hAnsi="宋体" w:cs="宋体"/>
                <w:kern w:val="0"/>
                <w:sz w:val="21"/>
                <w:szCs w:val="21"/>
                <w:highlight w:val="none"/>
              </w:rPr>
              <w:t>稀释后发行在外的普通股加权平均数</w:t>
            </w:r>
          </w:p>
        </w:tc>
        <w:tc>
          <w:tcPr>
            <w:tcW w:w="1605" w:type="dxa"/>
            <w:vAlign w:val="center"/>
          </w:tcPr>
          <w:p>
            <w:pPr>
              <w:widowControl/>
              <w:ind w:left="-97" w:leftChars="-46" w:right="-94" w:rightChars="-45"/>
              <w:jc w:val="center"/>
              <w:rPr>
                <w:rFonts w:ascii="宋体" w:hAnsi="宋体" w:cs="宋体"/>
                <w:kern w:val="0"/>
                <w:sz w:val="21"/>
                <w:szCs w:val="21"/>
                <w:highlight w:val="none"/>
              </w:rPr>
            </w:pPr>
            <w:r>
              <w:rPr>
                <w:rFonts w:hint="eastAsia" w:ascii="宋体" w:hAnsi="宋体" w:cs="宋体"/>
                <w:kern w:val="0"/>
                <w:sz w:val="21"/>
                <w:szCs w:val="21"/>
                <w:highlight w:val="none"/>
              </w:rPr>
              <w:t>H=F+G</w:t>
            </w:r>
          </w:p>
        </w:tc>
        <w:tc>
          <w:tcPr>
            <w:tcW w:w="2054" w:type="dxa"/>
            <w:vAlign w:val="center"/>
          </w:tcPr>
          <w:p>
            <w:pPr>
              <w:widowControl/>
              <w:jc w:val="right"/>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816,234,572.17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008" w:type="dxa"/>
            <w:tcBorders>
              <w:bottom w:val="single" w:color="auto" w:sz="4" w:space="0"/>
            </w:tcBorders>
            <w:vAlign w:val="center"/>
          </w:tcPr>
          <w:p>
            <w:pPr>
              <w:widowControl/>
              <w:rPr>
                <w:rFonts w:ascii="宋体" w:hAnsi="宋体" w:cs="宋体"/>
                <w:kern w:val="0"/>
                <w:sz w:val="21"/>
                <w:szCs w:val="21"/>
                <w:highlight w:val="none"/>
              </w:rPr>
            </w:pPr>
            <w:r>
              <w:rPr>
                <w:rFonts w:hint="eastAsia" w:ascii="宋体" w:hAnsi="宋体" w:cs="宋体"/>
                <w:kern w:val="0"/>
                <w:sz w:val="21"/>
                <w:szCs w:val="21"/>
                <w:highlight w:val="none"/>
              </w:rPr>
              <w:t>稀释每股收益</w:t>
            </w:r>
          </w:p>
        </w:tc>
        <w:tc>
          <w:tcPr>
            <w:tcW w:w="1605" w:type="dxa"/>
            <w:tcBorders>
              <w:bottom w:val="single" w:color="auto" w:sz="4" w:space="0"/>
            </w:tcBorders>
            <w:vAlign w:val="center"/>
          </w:tcPr>
          <w:p>
            <w:pPr>
              <w:widowControl/>
              <w:ind w:left="-97" w:leftChars="-46" w:right="-94" w:rightChars="-45"/>
              <w:jc w:val="center"/>
              <w:rPr>
                <w:rFonts w:hint="eastAsia" w:ascii="宋体" w:hAnsi="宋体" w:cs="宋体"/>
                <w:kern w:val="0"/>
                <w:sz w:val="21"/>
                <w:szCs w:val="21"/>
                <w:highlight w:val="none"/>
              </w:rPr>
            </w:pPr>
            <w:r>
              <w:rPr>
                <w:rFonts w:hint="eastAsia" w:ascii="宋体" w:hAnsi="宋体" w:cs="宋体"/>
                <w:kern w:val="0"/>
                <w:sz w:val="21"/>
                <w:szCs w:val="21"/>
                <w:highlight w:val="none"/>
              </w:rPr>
              <w:t>M=C/H</w:t>
            </w:r>
          </w:p>
        </w:tc>
        <w:tc>
          <w:tcPr>
            <w:tcW w:w="2054" w:type="dxa"/>
            <w:tcBorders>
              <w:bottom w:val="single" w:color="auto" w:sz="4" w:space="0"/>
            </w:tcBorders>
            <w:vAlign w:val="center"/>
          </w:tcPr>
          <w:p>
            <w:pPr>
              <w:widowControl/>
              <w:jc w:val="right"/>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008" w:type="dxa"/>
            <w:vAlign w:val="center"/>
          </w:tcPr>
          <w:p>
            <w:pPr>
              <w:widowControl/>
              <w:rPr>
                <w:rFonts w:ascii="宋体" w:hAnsi="宋体" w:cs="宋体"/>
                <w:kern w:val="0"/>
                <w:sz w:val="21"/>
                <w:szCs w:val="21"/>
                <w:highlight w:val="none"/>
              </w:rPr>
            </w:pPr>
            <w:r>
              <w:rPr>
                <w:rFonts w:hint="eastAsia" w:ascii="宋体" w:hAnsi="宋体" w:cs="宋体"/>
                <w:kern w:val="0"/>
                <w:sz w:val="21"/>
                <w:szCs w:val="21"/>
                <w:highlight w:val="none"/>
              </w:rPr>
              <w:t>扣除非经常损益稀释每股收益</w:t>
            </w:r>
          </w:p>
        </w:tc>
        <w:tc>
          <w:tcPr>
            <w:tcW w:w="1605" w:type="dxa"/>
            <w:vAlign w:val="center"/>
          </w:tcPr>
          <w:p>
            <w:pPr>
              <w:widowControl/>
              <w:ind w:left="-97" w:leftChars="-46" w:right="-94" w:rightChars="-45"/>
              <w:jc w:val="center"/>
              <w:rPr>
                <w:rFonts w:hint="eastAsia" w:ascii="宋体" w:hAnsi="宋体" w:cs="宋体"/>
                <w:kern w:val="0"/>
                <w:sz w:val="21"/>
                <w:szCs w:val="21"/>
                <w:highlight w:val="none"/>
              </w:rPr>
            </w:pPr>
            <w:r>
              <w:rPr>
                <w:rFonts w:hint="eastAsia" w:ascii="宋体" w:hAnsi="宋体" w:cs="宋体"/>
                <w:kern w:val="0"/>
                <w:sz w:val="21"/>
                <w:szCs w:val="21"/>
                <w:highlight w:val="none"/>
              </w:rPr>
              <w:t>N=E/H</w:t>
            </w:r>
          </w:p>
        </w:tc>
        <w:tc>
          <w:tcPr>
            <w:tcW w:w="2054" w:type="dxa"/>
            <w:vAlign w:val="center"/>
          </w:tcPr>
          <w:p>
            <w:pPr>
              <w:widowControl/>
              <w:jc w:val="right"/>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0.11</w:t>
            </w:r>
          </w:p>
        </w:tc>
      </w:tr>
    </w:tbl>
    <w:p>
      <w:pPr>
        <w:spacing w:line="360" w:lineRule="auto"/>
        <w:ind w:right="840"/>
        <w:rPr>
          <w:rFonts w:hint="eastAsia" w:ascii="宋体" w:hAnsi="宋体"/>
          <w:sz w:val="21"/>
          <w:szCs w:val="21"/>
          <w:highlight w:val="none"/>
        </w:rPr>
      </w:pPr>
    </w:p>
    <w:p>
      <w:pPr>
        <w:spacing w:line="360" w:lineRule="auto"/>
        <w:ind w:right="840"/>
        <w:rPr>
          <w:rFonts w:hint="eastAsia" w:ascii="宋体" w:hAnsi="宋体"/>
          <w:sz w:val="21"/>
          <w:szCs w:val="21"/>
          <w:highlight w:val="none"/>
        </w:rPr>
      </w:pPr>
    </w:p>
    <w:p>
      <w:pPr>
        <w:spacing w:line="360" w:lineRule="auto"/>
        <w:ind w:right="840"/>
        <w:rPr>
          <w:rFonts w:hint="eastAsia" w:ascii="宋体" w:hAnsi="宋体"/>
          <w:sz w:val="21"/>
          <w:szCs w:val="21"/>
          <w:highlight w:val="none"/>
        </w:rPr>
      </w:pPr>
    </w:p>
    <w:p>
      <w:pPr>
        <w:spacing w:line="360" w:lineRule="auto"/>
        <w:jc w:val="both"/>
        <w:rPr>
          <w:rFonts w:hint="eastAsia" w:ascii="宋体" w:hAnsi="宋体"/>
          <w:sz w:val="21"/>
          <w:szCs w:val="21"/>
          <w:highlight w:val="none"/>
        </w:rPr>
      </w:pPr>
      <w:r>
        <w:rPr>
          <w:rFonts w:hint="eastAsia" w:ascii="宋体" w:hAnsi="宋体"/>
          <w:sz w:val="21"/>
          <w:szCs w:val="21"/>
          <w:highlight w:val="none"/>
          <w:lang w:val="en-US" w:eastAsia="zh-CN"/>
        </w:rPr>
        <w:t xml:space="preserve">                                                          </w:t>
      </w:r>
      <w:r>
        <w:rPr>
          <w:rFonts w:hint="eastAsia" w:ascii="宋体" w:hAnsi="宋体"/>
          <w:sz w:val="21"/>
          <w:szCs w:val="21"/>
          <w:highlight w:val="none"/>
        </w:rPr>
        <w:t>德华兔宝宝装饰新材股份有限公司</w:t>
      </w:r>
    </w:p>
    <w:p>
      <w:pPr>
        <w:wordWrap w:val="0"/>
        <w:spacing w:line="360" w:lineRule="auto"/>
        <w:ind w:firstLine="420" w:firstLineChars="200"/>
        <w:jc w:val="both"/>
        <w:rPr>
          <w:rFonts w:hint="eastAsia"/>
          <w:sz w:val="21"/>
          <w:szCs w:val="21"/>
        </w:rPr>
      </w:pPr>
      <w:r>
        <w:rPr>
          <w:rFonts w:hint="eastAsia" w:ascii="宋体" w:hAnsi="宋体"/>
          <w:sz w:val="21"/>
          <w:szCs w:val="21"/>
          <w:highlight w:val="none"/>
          <w:lang w:val="en-US" w:eastAsia="zh-CN"/>
        </w:rPr>
        <w:t xml:space="preserve">                                                          </w:t>
      </w:r>
      <w:r>
        <w:rPr>
          <w:rFonts w:hint="eastAsia" w:ascii="宋体" w:hAnsi="宋体"/>
          <w:sz w:val="21"/>
          <w:szCs w:val="21"/>
          <w:highlight w:val="none"/>
        </w:rPr>
        <w:t>二〇一</w:t>
      </w:r>
      <w:r>
        <w:rPr>
          <w:rFonts w:hint="eastAsia" w:ascii="宋体" w:hAnsi="宋体"/>
          <w:sz w:val="21"/>
          <w:szCs w:val="21"/>
        </w:rPr>
        <w:t>六年</w:t>
      </w:r>
      <w:r>
        <w:rPr>
          <w:rFonts w:hint="eastAsia" w:ascii="宋体" w:hAnsi="宋体"/>
          <w:sz w:val="21"/>
          <w:szCs w:val="21"/>
          <w:lang w:eastAsia="zh-CN"/>
        </w:rPr>
        <w:t>八</w:t>
      </w:r>
      <w:r>
        <w:rPr>
          <w:rFonts w:hint="eastAsia" w:ascii="宋体" w:hAnsi="宋体"/>
          <w:sz w:val="21"/>
          <w:szCs w:val="21"/>
        </w:rPr>
        <w:t>月二十三日</w:t>
      </w:r>
    </w:p>
    <w:p>
      <w:pPr>
        <w:jc w:val="center"/>
        <w:rPr>
          <w:rFonts w:hint="eastAsia" w:ascii="黑体" w:eastAsia="黑体"/>
          <w:b/>
          <w:sz w:val="21"/>
          <w:szCs w:val="21"/>
        </w:rPr>
      </w:pPr>
    </w:p>
    <w:sectPr>
      <w:headerReference r:id="rId3" w:type="default"/>
      <w:footerReference r:id="rId4" w:type="default"/>
      <w:pgSz w:w="11906" w:h="16838"/>
      <w:pgMar w:top="1440" w:right="1134" w:bottom="1440" w:left="113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10" w:usb3="00000000" w:csb0="00040000" w:csb1="00000000"/>
  </w:font>
  <w:font w:name="Arial Black">
    <w:panose1 w:val="020B0A04020102020204"/>
    <w:charset w:val="00"/>
    <w:family w:val="auto"/>
    <w:pitch w:val="default"/>
    <w:sig w:usb0="00000287" w:usb1="00000000" w:usb2="00000000" w:usb3="00000000" w:csb0="2000009F" w:csb1="DFD7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auto"/>
    <w:pitch w:val="default"/>
    <w:sig w:usb0="E1002EFF" w:usb1="C000605B" w:usb2="00000029" w:usb3="00000000" w:csb0="200101FF" w:csb1="20280000"/>
  </w:font>
  <w:font w:name="方正仿宋简体">
    <w:altName w:val="宋体"/>
    <w:panose1 w:val="00000000000000000000"/>
    <w:charset w:val="86"/>
    <w:family w:val="auto"/>
    <w:pitch w:val="default"/>
    <w:sig w:usb0="00000000" w:usb1="00000000" w:usb2="00000010" w:usb3="00000000" w:csb0="00040000" w:csb1="00000000"/>
  </w:font>
  <w:font w:name="FZZD Extra JW">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auto"/>
    <w:pitch w:val="default"/>
    <w:sig w:usb0="A10006FF" w:usb1="4000205B" w:usb2="00000010" w:usb3="00000000" w:csb0="2000019F" w:csb1="00000000"/>
  </w:font>
  <w:font w:name="Dialog . plain">
    <w:altName w:val="Courier New"/>
    <w:panose1 w:val="00000000000000000000"/>
    <w:charset w:val="00"/>
    <w:family w:val="auto"/>
    <w:pitch w:val="default"/>
    <w:sig w:usb0="00000000" w:usb1="00000000" w:usb2="00000000" w:usb3="00000000" w:csb0="00040001" w:csb1="00000000"/>
  </w:font>
  <w:font w:name="MingLiU">
    <w:panose1 w:val="02020509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微软雅黑,宋体">
    <w:altName w:val="宋体"/>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Arial Black">
    <w:panose1 w:val="020B0A04020102020204"/>
    <w:charset w:val="00"/>
    <w:family w:val="swiss"/>
    <w:pitch w:val="default"/>
    <w:sig w:usb0="00000287" w:usb1="00000000" w:usb2="00000000" w:usb3="00000000" w:csb0="2000009F" w:csb1="DFD70000"/>
  </w:font>
  <w:font w:name="隶书">
    <w:altName w:val="微软雅黑"/>
    <w:panose1 w:val="0201050906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045EE"/>
    <w:multiLevelType w:val="singleLevel"/>
    <w:tmpl w:val="57A045EE"/>
    <w:lvl w:ilvl="0" w:tentative="0">
      <w:start w:val="2"/>
      <w:numFmt w:val="decimal"/>
      <w:suff w:val="nothing"/>
      <w:lvlText w:val="（%1）"/>
      <w:lvlJc w:val="left"/>
    </w:lvl>
  </w:abstractNum>
  <w:abstractNum w:abstractNumId="1">
    <w:nsid w:val="57A05516"/>
    <w:multiLevelType w:val="singleLevel"/>
    <w:tmpl w:val="57A05516"/>
    <w:lvl w:ilvl="0" w:tentative="0">
      <w:start w:val="2"/>
      <w:numFmt w:val="decimal"/>
      <w:suff w:val="space"/>
      <w:lvlText w:val="(%1)"/>
      <w:lvlJc w:val="left"/>
    </w:lvl>
  </w:abstractNum>
  <w:abstractNum w:abstractNumId="2">
    <w:nsid w:val="60502FD0"/>
    <w:multiLevelType w:val="multilevel"/>
    <w:tmpl w:val="60502FD0"/>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1F2C09"/>
    <w:rsid w:val="04510EAC"/>
    <w:rsid w:val="06D5742D"/>
    <w:rsid w:val="07D5647F"/>
    <w:rsid w:val="09C2056E"/>
    <w:rsid w:val="0B1F2C09"/>
    <w:rsid w:val="11675252"/>
    <w:rsid w:val="1466119C"/>
    <w:rsid w:val="1F796F6E"/>
    <w:rsid w:val="259622F3"/>
    <w:rsid w:val="29CF1FDF"/>
    <w:rsid w:val="3B641CBC"/>
    <w:rsid w:val="3E4510B5"/>
    <w:rsid w:val="40E30263"/>
    <w:rsid w:val="47687C46"/>
    <w:rsid w:val="4CFA1886"/>
    <w:rsid w:val="54092C66"/>
    <w:rsid w:val="576A204C"/>
    <w:rsid w:val="5D2E66DB"/>
    <w:rsid w:val="68671729"/>
    <w:rsid w:val="6B4F3ED8"/>
    <w:rsid w:val="6E644E54"/>
    <w:rsid w:val="757240F4"/>
    <w:rsid w:val="76571C4C"/>
    <w:rsid w:val="76F2604E"/>
    <w:rsid w:val="7EA8013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uiPriority w:val="0"/>
    <w:pPr>
      <w:ind w:firstLine="420"/>
    </w:pPr>
    <w:rPr>
      <w:szCs w:val="20"/>
    </w:rPr>
  </w:style>
  <w:style w:type="paragraph" w:styleId="3">
    <w:name w:val="annotation text"/>
    <w:basedOn w:val="1"/>
    <w:qFormat/>
    <w:uiPriority w:val="0"/>
    <w:pPr>
      <w:jc w:val="left"/>
    </w:pPr>
    <w:rPr>
      <w:rFonts w:hint="eastAsia"/>
      <w:sz w:val="18"/>
    </w:rPr>
  </w:style>
  <w:style w:type="paragraph" w:styleId="4">
    <w:name w:val="Plain Text"/>
    <w:basedOn w:val="1"/>
    <w:next w:val="5"/>
    <w:qFormat/>
    <w:uiPriority w:val="0"/>
    <w:pPr>
      <w:adjustRightInd w:val="0"/>
      <w:spacing w:after="120" w:line="300" w:lineRule="auto"/>
      <w:jc w:val="left"/>
      <w:textAlignment w:val="baseline"/>
    </w:pPr>
    <w:rPr>
      <w:rFonts w:ascii="Courier New" w:hAnsi="Courier New"/>
      <w:kern w:val="0"/>
      <w:szCs w:val="20"/>
    </w:rPr>
  </w:style>
  <w:style w:type="paragraph" w:customStyle="1" w:styleId="5">
    <w:name w:val="Default"/>
    <w:unhideWhenUsed/>
    <w:qFormat/>
    <w:uiPriority w:val="0"/>
    <w:pPr>
      <w:widowControl w:val="0"/>
      <w:autoSpaceDE w:val="0"/>
      <w:autoSpaceDN w:val="0"/>
      <w:adjustRightInd w:val="0"/>
      <w:spacing w:beforeLines="0" w:afterLines="0"/>
    </w:pPr>
    <w:rPr>
      <w:rFonts w:hint="eastAsia" w:ascii="华文中宋" w:hAnsi="Times New Roman" w:eastAsia="华文中宋" w:cstheme="minorBidi"/>
      <w:color w:val="000000"/>
      <w:sz w:val="24"/>
      <w:szCs w:val="22"/>
      <w:lang w:val="en-US" w:eastAsia="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Title"/>
    <w:basedOn w:val="1"/>
    <w:qFormat/>
    <w:uiPriority w:val="0"/>
    <w:pPr>
      <w:widowControl/>
      <w:tabs>
        <w:tab w:val="left" w:pos="595"/>
      </w:tabs>
      <w:overflowPunct w:val="0"/>
      <w:autoSpaceDE w:val="0"/>
      <w:autoSpaceDN w:val="0"/>
      <w:adjustRightInd w:val="0"/>
      <w:spacing w:before="240" w:after="100"/>
      <w:jc w:val="center"/>
      <w:textAlignment w:val="baseline"/>
    </w:pPr>
    <w:rPr>
      <w:rFonts w:ascii="Arial Black" w:hAnsi="Arial Black"/>
      <w:kern w:val="0"/>
      <w:sz w:val="48"/>
      <w:szCs w:val="20"/>
    </w:rPr>
  </w:style>
  <w:style w:type="character" w:styleId="11">
    <w:name w:val="page number"/>
    <w:basedOn w:val="10"/>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4">
    <w:name w:val="Section"/>
    <w:next w:val="1"/>
    <w:unhideWhenUsed/>
    <w:qFormat/>
    <w:uiPriority w:val="99"/>
    <w:pPr>
      <w:keepNext/>
      <w:keepLines/>
      <w:widowControl w:val="0"/>
      <w:spacing w:before="300" w:after="300" w:line="241" w:lineRule="auto"/>
      <w:jc w:val="both"/>
    </w:pPr>
    <w:rPr>
      <w:rFonts w:hint="eastAsia" w:ascii="Times New Roman" w:hAnsi="Times New Roman" w:eastAsia="宋体" w:cstheme="minorBidi"/>
      <w:b/>
      <w:kern w:val="28"/>
      <w:sz w:val="21"/>
      <w:szCs w:val="22"/>
      <w:lang w:val="en-US" w:eastAsia="zh-CN"/>
    </w:rPr>
  </w:style>
  <w:style w:type="paragraph" w:customStyle="1" w:styleId="15">
    <w:name w:val="Chapter"/>
    <w:next w:val="1"/>
    <w:unhideWhenUsed/>
    <w:qFormat/>
    <w:uiPriority w:val="99"/>
    <w:pPr>
      <w:keepNext/>
      <w:keepLines/>
      <w:widowControl w:val="0"/>
      <w:spacing w:before="300" w:after="300" w:line="241" w:lineRule="auto"/>
      <w:jc w:val="both"/>
    </w:pPr>
    <w:rPr>
      <w:rFonts w:hint="eastAsia" w:ascii="Times New Roman" w:hAnsi="Times New Roman" w:eastAsia="宋体" w:cstheme="minorBidi"/>
      <w:b/>
      <w:kern w:val="28"/>
      <w:sz w:val="24"/>
      <w:szCs w:val="22"/>
      <w:lang w:val="en-US" w:eastAsia="zh-CN"/>
    </w:rPr>
  </w:style>
  <w:style w:type="character" w:customStyle="1" w:styleId="16">
    <w:name w:val="font21"/>
    <w:basedOn w:val="10"/>
    <w:uiPriority w:val="0"/>
    <w:rPr>
      <w:rFonts w:hint="default" w:ascii="Dialog . plain" w:hAnsi="Dialog . plain" w:eastAsia="Dialog . plain" w:cs="Dialog . plai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2016-08-19T00:29:00Z</dcterms:created>
  <dc:creator>Administrator</dc:creator>
  <cp:lastModifiedBy>administrator</cp:lastModifiedBy>
  <dcterms:modified xsi:type="dcterms:W3CDTF">2016-08-22T03:45:53Z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